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0FD02282" w:rsidR="00C05310" w:rsidRPr="008C4570" w:rsidRDefault="008D3FED">
      <w:pPr>
        <w:spacing w:after="0" w:line="240" w:lineRule="auto"/>
        <w:rPr>
          <w:rFonts w:ascii="Arial" w:eastAsia="gobCL" w:hAnsi="Arial" w:cs="Arial"/>
          <w:u w:val="single"/>
        </w:rPr>
      </w:pPr>
      <w:r w:rsidRPr="008C4570">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8C4570" w:rsidRDefault="00C05310">
      <w:pPr>
        <w:spacing w:after="0" w:line="480" w:lineRule="auto"/>
        <w:jc w:val="center"/>
        <w:rPr>
          <w:rFonts w:ascii="Arial" w:eastAsia="gobCL" w:hAnsi="Arial" w:cs="Arial"/>
          <w:b/>
        </w:rPr>
      </w:pPr>
    </w:p>
    <w:p w14:paraId="3F96545D" w14:textId="77777777" w:rsidR="00C05310" w:rsidRPr="008C4570" w:rsidRDefault="00C05310">
      <w:pPr>
        <w:spacing w:after="0" w:line="480" w:lineRule="auto"/>
        <w:rPr>
          <w:rFonts w:ascii="Arial" w:eastAsia="gobCL" w:hAnsi="Arial" w:cs="Arial"/>
          <w:b/>
        </w:rPr>
      </w:pPr>
    </w:p>
    <w:p w14:paraId="052F5738" w14:textId="77777777" w:rsidR="00C05310" w:rsidRPr="008C4570" w:rsidRDefault="00C05310">
      <w:pPr>
        <w:spacing w:after="0" w:line="480" w:lineRule="auto"/>
        <w:jc w:val="center"/>
        <w:rPr>
          <w:rFonts w:ascii="Arial" w:eastAsia="gobCL" w:hAnsi="Arial" w:cs="Arial"/>
          <w:b/>
        </w:rPr>
      </w:pPr>
    </w:p>
    <w:p w14:paraId="0431B43F" w14:textId="77777777" w:rsidR="00C05310" w:rsidRPr="008C4570" w:rsidRDefault="00C05310">
      <w:pPr>
        <w:spacing w:after="0" w:line="480" w:lineRule="auto"/>
        <w:jc w:val="center"/>
        <w:rPr>
          <w:rFonts w:ascii="Arial" w:eastAsia="gobCL" w:hAnsi="Arial" w:cs="Arial"/>
          <w:b/>
        </w:rPr>
      </w:pPr>
    </w:p>
    <w:p w14:paraId="01DC9182" w14:textId="1BA37EEB" w:rsidR="00C05310" w:rsidRPr="008C4570" w:rsidRDefault="00C05310">
      <w:pPr>
        <w:spacing w:after="0" w:line="480" w:lineRule="auto"/>
        <w:jc w:val="center"/>
        <w:rPr>
          <w:rFonts w:ascii="Arial" w:eastAsia="gobCL" w:hAnsi="Arial" w:cs="Arial"/>
          <w:b/>
        </w:rPr>
      </w:pPr>
    </w:p>
    <w:p w14:paraId="6A48AFF2" w14:textId="0192C80F" w:rsidR="00355468" w:rsidRPr="008C4570" w:rsidRDefault="00355468">
      <w:pPr>
        <w:spacing w:after="0" w:line="480" w:lineRule="auto"/>
        <w:jc w:val="center"/>
        <w:rPr>
          <w:rFonts w:ascii="Arial" w:eastAsia="gobCL" w:hAnsi="Arial" w:cs="Arial"/>
          <w:b/>
        </w:rPr>
      </w:pPr>
    </w:p>
    <w:p w14:paraId="7711A590" w14:textId="7B097567" w:rsidR="00355468" w:rsidRPr="008C4570" w:rsidRDefault="00355468">
      <w:pPr>
        <w:spacing w:after="0" w:line="480" w:lineRule="auto"/>
        <w:jc w:val="center"/>
        <w:rPr>
          <w:rFonts w:ascii="Arial" w:eastAsia="gobCL" w:hAnsi="Arial" w:cs="Arial"/>
          <w:b/>
        </w:rPr>
      </w:pPr>
    </w:p>
    <w:p w14:paraId="34E9F1F8" w14:textId="77777777" w:rsidR="00355468" w:rsidRPr="008C4570" w:rsidRDefault="00355468">
      <w:pPr>
        <w:spacing w:after="0" w:line="480" w:lineRule="auto"/>
        <w:jc w:val="center"/>
        <w:rPr>
          <w:rFonts w:ascii="Arial" w:eastAsia="gobCL" w:hAnsi="Arial" w:cs="Arial"/>
          <w:b/>
        </w:rPr>
      </w:pPr>
    </w:p>
    <w:p w14:paraId="05C6D9AF" w14:textId="77777777" w:rsidR="00C05310" w:rsidRPr="008C4570" w:rsidRDefault="00FF191D">
      <w:pPr>
        <w:spacing w:after="0" w:line="480" w:lineRule="auto"/>
        <w:jc w:val="center"/>
        <w:rPr>
          <w:rFonts w:ascii="Arial" w:eastAsia="gobCL" w:hAnsi="Arial" w:cs="Arial"/>
          <w:b/>
        </w:rPr>
      </w:pPr>
      <w:r w:rsidRPr="008C4570">
        <w:rPr>
          <w:rFonts w:ascii="Arial" w:eastAsia="gobCL" w:hAnsi="Arial" w:cs="Arial"/>
          <w:b/>
        </w:rPr>
        <w:t>PROGRAMA ALMACENES</w:t>
      </w:r>
      <w:r w:rsidR="005F7705" w:rsidRPr="008C4570">
        <w:rPr>
          <w:rFonts w:ascii="Arial" w:eastAsia="gobCL" w:hAnsi="Arial" w:cs="Arial"/>
          <w:b/>
        </w:rPr>
        <w:t xml:space="preserve"> DE CHILE</w:t>
      </w:r>
    </w:p>
    <w:p w14:paraId="3899BD8F" w14:textId="77777777" w:rsidR="00FF191D" w:rsidRPr="008C4570" w:rsidRDefault="00FF191D">
      <w:pPr>
        <w:spacing w:after="0" w:line="480" w:lineRule="auto"/>
        <w:jc w:val="center"/>
        <w:rPr>
          <w:rFonts w:ascii="Arial" w:eastAsia="gobCL" w:hAnsi="Arial" w:cs="Arial"/>
          <w:b/>
        </w:rPr>
      </w:pPr>
    </w:p>
    <w:p w14:paraId="7D09DD25" w14:textId="669FA66C" w:rsidR="005F7705" w:rsidRPr="008C4570" w:rsidRDefault="009239C6">
      <w:pPr>
        <w:spacing w:after="0" w:line="480" w:lineRule="auto"/>
        <w:jc w:val="center"/>
        <w:rPr>
          <w:rFonts w:ascii="Arial" w:eastAsia="gobCL" w:hAnsi="Arial" w:cs="Arial"/>
          <w:b/>
        </w:rPr>
      </w:pPr>
      <w:r w:rsidRPr="008C4570">
        <w:rPr>
          <w:rFonts w:ascii="Arial" w:eastAsia="gobCL" w:hAnsi="Arial" w:cs="Arial"/>
          <w:b/>
        </w:rPr>
        <w:t>CONVOCATORIA</w:t>
      </w:r>
      <w:r w:rsidR="00962207" w:rsidRPr="008C4570">
        <w:rPr>
          <w:rFonts w:ascii="Arial" w:eastAsia="gobCL" w:hAnsi="Arial" w:cs="Arial"/>
          <w:b/>
        </w:rPr>
        <w:t xml:space="preserve"> </w:t>
      </w:r>
      <w:r w:rsidR="001450A2" w:rsidRPr="008C4570">
        <w:rPr>
          <w:rFonts w:ascii="Arial" w:eastAsia="gobCL" w:hAnsi="Arial" w:cs="Arial"/>
          <w:b/>
        </w:rPr>
        <w:t>2023</w:t>
      </w:r>
    </w:p>
    <w:p w14:paraId="7E75CCEC" w14:textId="77777777" w:rsidR="00C05310" w:rsidRPr="008C4570" w:rsidRDefault="005F7705">
      <w:pPr>
        <w:spacing w:after="0" w:line="480" w:lineRule="auto"/>
        <w:jc w:val="center"/>
        <w:rPr>
          <w:rFonts w:ascii="Arial" w:eastAsia="gobCL" w:hAnsi="Arial" w:cs="Arial"/>
          <w:b/>
        </w:rPr>
      </w:pPr>
      <w:r w:rsidRPr="008C4570">
        <w:rPr>
          <w:rFonts w:ascii="Arial" w:eastAsia="gobCL" w:hAnsi="Arial" w:cs="Arial"/>
          <w:b/>
        </w:rPr>
        <w:t>“</w:t>
      </w:r>
      <w:r w:rsidR="008D3FED" w:rsidRPr="008C4570">
        <w:rPr>
          <w:rFonts w:ascii="Arial" w:eastAsia="gobCL" w:hAnsi="Arial" w:cs="Arial"/>
          <w:b/>
        </w:rPr>
        <w:t xml:space="preserve">FONDO CONCURSABLE </w:t>
      </w:r>
      <w:r w:rsidR="00F30C57" w:rsidRPr="008C4570">
        <w:rPr>
          <w:rFonts w:ascii="Arial" w:eastAsia="gobCL" w:hAnsi="Arial" w:cs="Arial"/>
          <w:b/>
        </w:rPr>
        <w:t>DIGITALIZA TU ALMACÉ</w:t>
      </w:r>
      <w:r w:rsidRPr="008C4570">
        <w:rPr>
          <w:rFonts w:ascii="Arial" w:eastAsia="gobCL" w:hAnsi="Arial" w:cs="Arial"/>
          <w:b/>
        </w:rPr>
        <w:t>N”</w:t>
      </w:r>
    </w:p>
    <w:p w14:paraId="08437CF0" w14:textId="6B6A5552" w:rsidR="00C05310" w:rsidRPr="008C4570" w:rsidRDefault="00C05310">
      <w:pPr>
        <w:spacing w:after="0" w:line="480" w:lineRule="auto"/>
        <w:jc w:val="center"/>
        <w:rPr>
          <w:rFonts w:ascii="Arial" w:eastAsia="gobCL" w:hAnsi="Arial" w:cs="Arial"/>
          <w:b/>
        </w:rPr>
      </w:pPr>
    </w:p>
    <w:p w14:paraId="69582645" w14:textId="75C10C17" w:rsidR="00355468" w:rsidRPr="008C4570" w:rsidRDefault="00355468">
      <w:pPr>
        <w:spacing w:after="0" w:line="480" w:lineRule="auto"/>
        <w:jc w:val="center"/>
        <w:rPr>
          <w:rFonts w:ascii="Arial" w:eastAsia="gobCL" w:hAnsi="Arial" w:cs="Arial"/>
          <w:b/>
        </w:rPr>
      </w:pPr>
    </w:p>
    <w:p w14:paraId="09F9C532" w14:textId="4E0EC5F0" w:rsidR="00355468" w:rsidRPr="008C4570" w:rsidRDefault="00355468">
      <w:pPr>
        <w:spacing w:after="0" w:line="480" w:lineRule="auto"/>
        <w:jc w:val="center"/>
        <w:rPr>
          <w:rFonts w:ascii="Arial" w:eastAsia="gobCL" w:hAnsi="Arial" w:cs="Arial"/>
          <w:b/>
        </w:rPr>
      </w:pPr>
    </w:p>
    <w:p w14:paraId="27CC5990" w14:textId="6594A6D4" w:rsidR="00355468" w:rsidRPr="008C4570" w:rsidRDefault="00355468">
      <w:pPr>
        <w:spacing w:after="0" w:line="480" w:lineRule="auto"/>
        <w:jc w:val="center"/>
        <w:rPr>
          <w:rFonts w:ascii="Arial" w:eastAsia="gobCL" w:hAnsi="Arial" w:cs="Arial"/>
          <w:b/>
        </w:rPr>
      </w:pPr>
    </w:p>
    <w:p w14:paraId="12D0F1BA" w14:textId="77777777" w:rsidR="00355468" w:rsidRPr="008C4570" w:rsidRDefault="00355468">
      <w:pPr>
        <w:spacing w:after="0" w:line="480" w:lineRule="auto"/>
        <w:jc w:val="center"/>
        <w:rPr>
          <w:rFonts w:ascii="Arial" w:eastAsia="gobCL" w:hAnsi="Arial" w:cs="Arial"/>
          <w:b/>
        </w:rPr>
      </w:pPr>
    </w:p>
    <w:p w14:paraId="201CB8C3" w14:textId="77777777" w:rsidR="00C05310" w:rsidRPr="008C4570" w:rsidRDefault="00C05310" w:rsidP="005F7705">
      <w:pPr>
        <w:spacing w:after="0" w:line="480" w:lineRule="auto"/>
        <w:rPr>
          <w:rFonts w:ascii="Arial" w:eastAsia="gobCL" w:hAnsi="Arial" w:cs="Arial"/>
          <w:b/>
        </w:rPr>
      </w:pPr>
    </w:p>
    <w:p w14:paraId="08DC05C9" w14:textId="44092E83" w:rsidR="00177747" w:rsidRDefault="00177747" w:rsidP="00177747">
      <w:pPr>
        <w:pBdr>
          <w:top w:val="nil"/>
          <w:left w:val="nil"/>
          <w:bottom w:val="nil"/>
          <w:right w:val="nil"/>
          <w:between w:val="nil"/>
        </w:pBdr>
        <w:spacing w:after="0"/>
        <w:ind w:left="720"/>
        <w:jc w:val="center"/>
        <w:rPr>
          <w:rFonts w:ascii="gobCL" w:eastAsia="gobCL" w:hAnsi="gobCL" w:cs="gobCL"/>
          <w:b/>
          <w:color w:val="000000"/>
        </w:rPr>
      </w:pPr>
      <w:r>
        <w:rPr>
          <w:rFonts w:ascii="gobCL" w:eastAsia="gobCL" w:hAnsi="gobCL" w:cs="gobCL"/>
          <w:b/>
          <w:color w:val="000000"/>
        </w:rPr>
        <w:t xml:space="preserve">PROVINCIA DE </w:t>
      </w:r>
      <w:r w:rsidR="0093570E">
        <w:rPr>
          <w:rFonts w:ascii="gobCL" w:eastAsia="gobCL" w:hAnsi="gobCL" w:cs="gobCL"/>
          <w:b/>
          <w:color w:val="000000"/>
        </w:rPr>
        <w:t>ITATA</w:t>
      </w:r>
    </w:p>
    <w:p w14:paraId="59951202" w14:textId="40510CA1" w:rsidR="00177747" w:rsidRPr="009300E5" w:rsidRDefault="00177747" w:rsidP="00177747">
      <w:pPr>
        <w:pBdr>
          <w:top w:val="nil"/>
          <w:left w:val="nil"/>
          <w:bottom w:val="nil"/>
          <w:right w:val="nil"/>
          <w:between w:val="nil"/>
        </w:pBdr>
        <w:spacing w:after="0"/>
        <w:ind w:left="720"/>
        <w:jc w:val="center"/>
        <w:rPr>
          <w:rFonts w:ascii="gobCL" w:eastAsia="gobCL" w:hAnsi="gobCL" w:cs="gobCL"/>
          <w:color w:val="000000"/>
        </w:rPr>
      </w:pPr>
      <w:r>
        <w:rPr>
          <w:rFonts w:ascii="gobCL" w:eastAsia="gobCL" w:hAnsi="gobCL" w:cs="gobCL"/>
          <w:b/>
          <w:color w:val="000000"/>
        </w:rPr>
        <w:t>REGIÓN DE ÑUBLE</w:t>
      </w:r>
    </w:p>
    <w:p w14:paraId="0ADCC7A4" w14:textId="77777777" w:rsidR="00BF079E" w:rsidRPr="008C4570" w:rsidRDefault="00BF079E">
      <w:pPr>
        <w:spacing w:after="0" w:line="480" w:lineRule="auto"/>
        <w:jc w:val="center"/>
        <w:rPr>
          <w:rFonts w:ascii="Arial" w:eastAsia="gobCL" w:hAnsi="Arial" w:cs="Arial"/>
          <w:b/>
        </w:rPr>
      </w:pPr>
    </w:p>
    <w:p w14:paraId="69C50F49" w14:textId="77777777" w:rsidR="00C05310" w:rsidRPr="008C4570" w:rsidRDefault="00C05310">
      <w:pPr>
        <w:spacing w:after="0" w:line="480" w:lineRule="auto"/>
        <w:jc w:val="center"/>
        <w:rPr>
          <w:rFonts w:ascii="Arial" w:eastAsia="gobCL" w:hAnsi="Arial" w:cs="Arial"/>
          <w:b/>
        </w:rPr>
      </w:pPr>
    </w:p>
    <w:p w14:paraId="47E86299" w14:textId="77777777" w:rsidR="00583D46" w:rsidRPr="008C4570" w:rsidRDefault="008D3FED" w:rsidP="00583D46">
      <w:pPr>
        <w:spacing w:after="0" w:line="48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391B63D2" w14:textId="77777777" w:rsidR="00583D46" w:rsidRPr="00177747" w:rsidRDefault="004B5FE5">
          <w:pPr>
            <w:pStyle w:val="TtuloTDC"/>
            <w:rPr>
              <w:rFonts w:ascii="Arial" w:hAnsi="Arial" w:cs="Arial"/>
              <w:sz w:val="18"/>
              <w:szCs w:val="18"/>
            </w:rPr>
          </w:pPr>
          <w:r w:rsidRPr="00177747">
            <w:rPr>
              <w:rFonts w:ascii="Arial" w:hAnsi="Arial" w:cs="Arial"/>
              <w:sz w:val="18"/>
              <w:szCs w:val="18"/>
              <w:lang w:val="es-ES"/>
            </w:rPr>
            <w:t>Índice</w:t>
          </w:r>
        </w:p>
        <w:p w14:paraId="7402B9C8" w14:textId="556DAB32" w:rsidR="00177747" w:rsidRPr="00177747" w:rsidRDefault="00583D46">
          <w:pPr>
            <w:pStyle w:val="TDC1"/>
            <w:rPr>
              <w:rFonts w:ascii="Arial" w:hAnsi="Arial" w:cs="Arial"/>
              <w:noProof/>
              <w:sz w:val="18"/>
              <w:szCs w:val="18"/>
              <w:lang w:val="es-419" w:eastAsia="es-419"/>
            </w:rPr>
          </w:pPr>
          <w:r w:rsidRPr="00177747">
            <w:rPr>
              <w:rFonts w:ascii="Arial" w:hAnsi="Arial" w:cs="Arial"/>
              <w:sz w:val="18"/>
              <w:szCs w:val="18"/>
            </w:rPr>
            <w:fldChar w:fldCharType="begin"/>
          </w:r>
          <w:r w:rsidRPr="00177747">
            <w:rPr>
              <w:rFonts w:ascii="Arial" w:hAnsi="Arial" w:cs="Arial"/>
              <w:sz w:val="18"/>
              <w:szCs w:val="18"/>
            </w:rPr>
            <w:instrText xml:space="preserve"> TOC \o "1-3" \h \z \u </w:instrText>
          </w:r>
          <w:r w:rsidRPr="00177747">
            <w:rPr>
              <w:rFonts w:ascii="Arial" w:hAnsi="Arial" w:cs="Arial"/>
              <w:sz w:val="18"/>
              <w:szCs w:val="18"/>
            </w:rPr>
            <w:fldChar w:fldCharType="separate"/>
          </w:r>
          <w:hyperlink w:anchor="_Toc132481045" w:history="1">
            <w:r w:rsidR="00177747" w:rsidRPr="00177747">
              <w:rPr>
                <w:rStyle w:val="Hipervnculo"/>
                <w:rFonts w:ascii="Arial" w:hAnsi="Arial" w:cs="Arial"/>
                <w:noProof/>
                <w:sz w:val="18"/>
                <w:szCs w:val="18"/>
              </w:rPr>
              <w:t>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Descripción General</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_Toc132481045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3</w:t>
            </w:r>
            <w:r w:rsidR="00177747" w:rsidRPr="00177747">
              <w:rPr>
                <w:rFonts w:ascii="Arial" w:hAnsi="Arial" w:cs="Arial"/>
                <w:noProof/>
                <w:webHidden/>
                <w:sz w:val="18"/>
                <w:szCs w:val="18"/>
              </w:rPr>
              <w:fldChar w:fldCharType="end"/>
            </w:r>
          </w:hyperlink>
        </w:p>
        <w:p w14:paraId="279E253E" w14:textId="1756A1F8" w:rsidR="00177747" w:rsidRPr="00177747" w:rsidRDefault="004947EC">
          <w:pPr>
            <w:pStyle w:val="TDC2"/>
            <w:rPr>
              <w:rFonts w:ascii="Arial" w:hAnsi="Arial" w:cs="Arial"/>
              <w:noProof/>
              <w:sz w:val="18"/>
              <w:szCs w:val="18"/>
              <w:lang w:val="es-419" w:eastAsia="es-419"/>
            </w:rPr>
          </w:pPr>
          <w:hyperlink w:anchor="_Toc132481046" w:history="1">
            <w:r w:rsidR="00177747" w:rsidRPr="00177747">
              <w:rPr>
                <w:rStyle w:val="Hipervnculo"/>
                <w:rFonts w:ascii="Arial" w:hAnsi="Arial" w:cs="Arial"/>
                <w:noProof/>
                <w:sz w:val="18"/>
                <w:szCs w:val="18"/>
              </w:rPr>
              <w:t>1.1.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¿Qué es?</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_Toc132481046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3</w:t>
            </w:r>
            <w:r w:rsidR="00177747" w:rsidRPr="00177747">
              <w:rPr>
                <w:rFonts w:ascii="Arial" w:hAnsi="Arial" w:cs="Arial"/>
                <w:noProof/>
                <w:webHidden/>
                <w:sz w:val="18"/>
                <w:szCs w:val="18"/>
              </w:rPr>
              <w:fldChar w:fldCharType="end"/>
            </w:r>
          </w:hyperlink>
        </w:p>
        <w:p w14:paraId="79079177" w14:textId="48DB7120" w:rsidR="00177747" w:rsidRPr="00177747" w:rsidRDefault="004947EC">
          <w:pPr>
            <w:pStyle w:val="TDC2"/>
            <w:rPr>
              <w:rFonts w:ascii="Arial" w:hAnsi="Arial" w:cs="Arial"/>
              <w:noProof/>
              <w:sz w:val="18"/>
              <w:szCs w:val="18"/>
              <w:lang w:val="es-419" w:eastAsia="es-419"/>
            </w:rPr>
          </w:pPr>
          <w:hyperlink w:anchor="_Toc132481047" w:history="1">
            <w:r w:rsidR="00177747" w:rsidRPr="00177747">
              <w:rPr>
                <w:rStyle w:val="Hipervnculo"/>
                <w:rFonts w:ascii="Arial" w:hAnsi="Arial" w:cs="Arial"/>
                <w:noProof/>
                <w:sz w:val="18"/>
                <w:szCs w:val="18"/>
              </w:rPr>
              <w:t>1.2.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¿A quiénes está dirigido?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_Toc132481047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3</w:t>
            </w:r>
            <w:r w:rsidR="00177747" w:rsidRPr="00177747">
              <w:rPr>
                <w:rFonts w:ascii="Arial" w:hAnsi="Arial" w:cs="Arial"/>
                <w:noProof/>
                <w:webHidden/>
                <w:sz w:val="18"/>
                <w:szCs w:val="18"/>
              </w:rPr>
              <w:fldChar w:fldCharType="end"/>
            </w:r>
          </w:hyperlink>
        </w:p>
        <w:p w14:paraId="3264692F" w14:textId="167EBCBB" w:rsidR="00177747" w:rsidRPr="00177747" w:rsidRDefault="004947EC">
          <w:pPr>
            <w:pStyle w:val="TDC2"/>
            <w:rPr>
              <w:rFonts w:ascii="Arial" w:hAnsi="Arial" w:cs="Arial"/>
              <w:noProof/>
              <w:sz w:val="18"/>
              <w:szCs w:val="18"/>
              <w:lang w:val="es-419" w:eastAsia="es-419"/>
            </w:rPr>
          </w:pPr>
          <w:hyperlink w:anchor="_Toc132481048" w:history="1">
            <w:r w:rsidR="00177747" w:rsidRPr="00177747">
              <w:rPr>
                <w:rStyle w:val="Hipervnculo"/>
                <w:rFonts w:ascii="Arial" w:hAnsi="Arial" w:cs="Arial"/>
                <w:noProof/>
                <w:sz w:val="18"/>
                <w:szCs w:val="18"/>
              </w:rPr>
              <w:t>1.3.</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Requisitos</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_Toc132481048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5</w:t>
            </w:r>
            <w:r w:rsidR="00177747" w:rsidRPr="00177747">
              <w:rPr>
                <w:rFonts w:ascii="Arial" w:hAnsi="Arial" w:cs="Arial"/>
                <w:noProof/>
                <w:webHidden/>
                <w:sz w:val="18"/>
                <w:szCs w:val="18"/>
              </w:rPr>
              <w:fldChar w:fldCharType="end"/>
            </w:r>
          </w:hyperlink>
        </w:p>
        <w:p w14:paraId="5123F9BA" w14:textId="03FE8F8F" w:rsidR="00177747" w:rsidRPr="00177747" w:rsidRDefault="004947EC">
          <w:pPr>
            <w:pStyle w:val="TDC3"/>
            <w:rPr>
              <w:rFonts w:ascii="Arial" w:hAnsi="Arial" w:cs="Arial"/>
              <w:noProof/>
              <w:sz w:val="18"/>
              <w:szCs w:val="18"/>
              <w:lang w:val="es-419" w:eastAsia="es-419"/>
            </w:rPr>
          </w:pPr>
          <w:hyperlink w:anchor="_Toc132481049" w:history="1">
            <w:r w:rsidR="00177747" w:rsidRPr="00177747">
              <w:rPr>
                <w:rStyle w:val="Hipervnculo"/>
                <w:rFonts w:ascii="Arial" w:hAnsi="Arial" w:cs="Arial"/>
                <w:noProof/>
                <w:sz w:val="18"/>
                <w:szCs w:val="18"/>
              </w:rPr>
              <w:t>1.3.1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Requisitos de admisibilidad automática</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_Toc132481049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5</w:t>
            </w:r>
            <w:r w:rsidR="00177747" w:rsidRPr="00177747">
              <w:rPr>
                <w:rFonts w:ascii="Arial" w:hAnsi="Arial" w:cs="Arial"/>
                <w:noProof/>
                <w:webHidden/>
                <w:sz w:val="18"/>
                <w:szCs w:val="18"/>
              </w:rPr>
              <w:fldChar w:fldCharType="end"/>
            </w:r>
          </w:hyperlink>
        </w:p>
        <w:p w14:paraId="6C30439D" w14:textId="4CA65694" w:rsidR="00177747" w:rsidRPr="00177747" w:rsidRDefault="004947EC">
          <w:pPr>
            <w:pStyle w:val="TDC3"/>
            <w:rPr>
              <w:rFonts w:ascii="Arial" w:hAnsi="Arial" w:cs="Arial"/>
              <w:noProof/>
              <w:sz w:val="18"/>
              <w:szCs w:val="18"/>
              <w:lang w:val="es-419" w:eastAsia="es-419"/>
            </w:rPr>
          </w:pPr>
          <w:hyperlink w:anchor="_Toc132481050" w:history="1">
            <w:r w:rsidR="00177747" w:rsidRPr="00177747">
              <w:rPr>
                <w:rStyle w:val="Hipervnculo"/>
                <w:rFonts w:ascii="Arial" w:hAnsi="Arial" w:cs="Arial"/>
                <w:noProof/>
                <w:sz w:val="18"/>
                <w:szCs w:val="18"/>
              </w:rPr>
              <w:t>1.3.2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Requisitos de validación manual</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_Toc132481050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5</w:t>
            </w:r>
            <w:r w:rsidR="00177747" w:rsidRPr="00177747">
              <w:rPr>
                <w:rFonts w:ascii="Arial" w:hAnsi="Arial" w:cs="Arial"/>
                <w:noProof/>
                <w:webHidden/>
                <w:sz w:val="18"/>
                <w:szCs w:val="18"/>
              </w:rPr>
              <w:fldChar w:fldCharType="end"/>
            </w:r>
          </w:hyperlink>
        </w:p>
        <w:p w14:paraId="129EBF38" w14:textId="4ED9EA2C" w:rsidR="00177747" w:rsidRPr="00177747" w:rsidRDefault="004947EC">
          <w:pPr>
            <w:pStyle w:val="TDC3"/>
            <w:rPr>
              <w:rFonts w:ascii="Arial" w:hAnsi="Arial" w:cs="Arial"/>
              <w:noProof/>
              <w:sz w:val="18"/>
              <w:szCs w:val="18"/>
              <w:lang w:val="es-419" w:eastAsia="es-419"/>
            </w:rPr>
          </w:pPr>
          <w:hyperlink w:anchor="_Toc132481051" w:history="1">
            <w:r w:rsidR="00177747" w:rsidRPr="00177747">
              <w:rPr>
                <w:rStyle w:val="Hipervnculo"/>
                <w:rFonts w:ascii="Arial" w:hAnsi="Arial" w:cs="Arial"/>
                <w:noProof/>
                <w:sz w:val="18"/>
                <w:szCs w:val="18"/>
              </w:rPr>
              <w:t>1.3.3</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Requisitos de evaluación técnica en terreno.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_Toc132481051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6</w:t>
            </w:r>
            <w:r w:rsidR="00177747" w:rsidRPr="00177747">
              <w:rPr>
                <w:rFonts w:ascii="Arial" w:hAnsi="Arial" w:cs="Arial"/>
                <w:noProof/>
                <w:webHidden/>
                <w:sz w:val="18"/>
                <w:szCs w:val="18"/>
              </w:rPr>
              <w:fldChar w:fldCharType="end"/>
            </w:r>
          </w:hyperlink>
        </w:p>
        <w:p w14:paraId="6F1A9172" w14:textId="348CBAF2" w:rsidR="00177747" w:rsidRPr="00177747" w:rsidRDefault="004947EC">
          <w:pPr>
            <w:pStyle w:val="TDC3"/>
            <w:rPr>
              <w:rFonts w:ascii="Arial" w:hAnsi="Arial" w:cs="Arial"/>
              <w:noProof/>
              <w:sz w:val="18"/>
              <w:szCs w:val="18"/>
              <w:lang w:val="es-419" w:eastAsia="es-419"/>
            </w:rPr>
          </w:pPr>
          <w:hyperlink w:anchor="_Toc132481052" w:history="1">
            <w:r w:rsidR="00177747" w:rsidRPr="00177747">
              <w:rPr>
                <w:rStyle w:val="Hipervnculo"/>
                <w:rFonts w:ascii="Arial" w:hAnsi="Arial" w:cs="Arial"/>
                <w:noProof/>
                <w:sz w:val="18"/>
                <w:szCs w:val="18"/>
              </w:rPr>
              <w:t>1.3.4</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Requisitos y documentos necesarios para la formalización de los/as postulantes notificados como seleccionados.</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_Toc132481052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6</w:t>
            </w:r>
            <w:r w:rsidR="00177747" w:rsidRPr="00177747">
              <w:rPr>
                <w:rFonts w:ascii="Arial" w:hAnsi="Arial" w:cs="Arial"/>
                <w:noProof/>
                <w:webHidden/>
                <w:sz w:val="18"/>
                <w:szCs w:val="18"/>
              </w:rPr>
              <w:fldChar w:fldCharType="end"/>
            </w:r>
          </w:hyperlink>
        </w:p>
        <w:p w14:paraId="694AB4E7" w14:textId="3419910B" w:rsidR="00177747" w:rsidRPr="00177747" w:rsidRDefault="004947EC">
          <w:pPr>
            <w:pStyle w:val="TDC2"/>
            <w:rPr>
              <w:rFonts w:ascii="Arial" w:hAnsi="Arial" w:cs="Arial"/>
              <w:noProof/>
              <w:sz w:val="18"/>
              <w:szCs w:val="18"/>
              <w:lang w:val="es-419" w:eastAsia="es-419"/>
            </w:rPr>
          </w:pPr>
          <w:hyperlink w:anchor="_Toc132481053" w:history="1">
            <w:r w:rsidR="00177747" w:rsidRPr="00177747">
              <w:rPr>
                <w:rStyle w:val="Hipervnculo"/>
                <w:rFonts w:ascii="Arial" w:hAnsi="Arial" w:cs="Arial"/>
                <w:noProof/>
                <w:sz w:val="18"/>
                <w:szCs w:val="18"/>
              </w:rPr>
              <w:t>1.4</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¿Qué financia?</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_Toc132481053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7</w:t>
            </w:r>
            <w:r w:rsidR="00177747" w:rsidRPr="00177747">
              <w:rPr>
                <w:rFonts w:ascii="Arial" w:hAnsi="Arial" w:cs="Arial"/>
                <w:noProof/>
                <w:webHidden/>
                <w:sz w:val="18"/>
                <w:szCs w:val="18"/>
              </w:rPr>
              <w:fldChar w:fldCharType="end"/>
            </w:r>
          </w:hyperlink>
        </w:p>
        <w:p w14:paraId="720AF0BC" w14:textId="0E95D1F8" w:rsidR="00177747" w:rsidRPr="00177747" w:rsidRDefault="004947EC">
          <w:pPr>
            <w:pStyle w:val="TDC2"/>
            <w:rPr>
              <w:rFonts w:ascii="Arial" w:hAnsi="Arial" w:cs="Arial"/>
              <w:noProof/>
              <w:sz w:val="18"/>
              <w:szCs w:val="18"/>
              <w:lang w:val="es-419" w:eastAsia="es-419"/>
            </w:rPr>
          </w:pPr>
          <w:hyperlink w:anchor="_Toc132481054" w:history="1">
            <w:r w:rsidR="00177747" w:rsidRPr="00177747">
              <w:rPr>
                <w:rStyle w:val="Hipervnculo"/>
                <w:rFonts w:ascii="Arial" w:hAnsi="Arial" w:cs="Arial"/>
                <w:noProof/>
                <w:sz w:val="18"/>
                <w:szCs w:val="18"/>
              </w:rPr>
              <w:t>1.5</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¿Qué NO financia el instrumento?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_Toc132481054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9</w:t>
            </w:r>
            <w:r w:rsidR="00177747" w:rsidRPr="00177747">
              <w:rPr>
                <w:rFonts w:ascii="Arial" w:hAnsi="Arial" w:cs="Arial"/>
                <w:noProof/>
                <w:webHidden/>
                <w:sz w:val="18"/>
                <w:szCs w:val="18"/>
              </w:rPr>
              <w:fldChar w:fldCharType="end"/>
            </w:r>
          </w:hyperlink>
        </w:p>
        <w:p w14:paraId="28C24EF0" w14:textId="5FEDE0DE" w:rsidR="00177747" w:rsidRPr="00177747" w:rsidRDefault="004947EC">
          <w:pPr>
            <w:pStyle w:val="TDC1"/>
            <w:rPr>
              <w:rFonts w:ascii="Arial" w:hAnsi="Arial" w:cs="Arial"/>
              <w:noProof/>
              <w:sz w:val="18"/>
              <w:szCs w:val="18"/>
              <w:lang w:val="es-419" w:eastAsia="es-419"/>
            </w:rPr>
          </w:pPr>
          <w:hyperlink w:anchor="_Toc132481055" w:history="1">
            <w:r w:rsidR="00177747" w:rsidRPr="00177747">
              <w:rPr>
                <w:rStyle w:val="Hipervnculo"/>
                <w:rFonts w:ascii="Arial" w:hAnsi="Arial" w:cs="Arial"/>
                <w:noProof/>
                <w:sz w:val="18"/>
                <w:szCs w:val="18"/>
              </w:rPr>
              <w:t>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Postulación</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_Toc132481055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10</w:t>
            </w:r>
            <w:r w:rsidR="00177747" w:rsidRPr="00177747">
              <w:rPr>
                <w:rFonts w:ascii="Arial" w:hAnsi="Arial" w:cs="Arial"/>
                <w:noProof/>
                <w:webHidden/>
                <w:sz w:val="18"/>
                <w:szCs w:val="18"/>
              </w:rPr>
              <w:fldChar w:fldCharType="end"/>
            </w:r>
          </w:hyperlink>
        </w:p>
        <w:p w14:paraId="415B23BB" w14:textId="63F7CD64" w:rsidR="00177747" w:rsidRPr="00177747" w:rsidRDefault="004947EC">
          <w:pPr>
            <w:pStyle w:val="TDC2"/>
            <w:rPr>
              <w:rFonts w:ascii="Arial" w:hAnsi="Arial" w:cs="Arial"/>
              <w:noProof/>
              <w:sz w:val="18"/>
              <w:szCs w:val="18"/>
              <w:lang w:val="es-419" w:eastAsia="es-419"/>
            </w:rPr>
          </w:pPr>
          <w:hyperlink w:anchor="_Toc132481056" w:history="1">
            <w:r w:rsidR="00177747" w:rsidRPr="00177747">
              <w:rPr>
                <w:rStyle w:val="Hipervnculo"/>
                <w:rFonts w:ascii="Arial" w:hAnsi="Arial" w:cs="Arial"/>
                <w:noProof/>
                <w:sz w:val="18"/>
                <w:szCs w:val="18"/>
              </w:rPr>
              <w:t>2.1.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Plazos de postulación</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_Toc132481056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10</w:t>
            </w:r>
            <w:r w:rsidR="00177747" w:rsidRPr="00177747">
              <w:rPr>
                <w:rFonts w:ascii="Arial" w:hAnsi="Arial" w:cs="Arial"/>
                <w:noProof/>
                <w:webHidden/>
                <w:sz w:val="18"/>
                <w:szCs w:val="18"/>
              </w:rPr>
              <w:fldChar w:fldCharType="end"/>
            </w:r>
          </w:hyperlink>
        </w:p>
        <w:p w14:paraId="60768EE7" w14:textId="7A5E24F6" w:rsidR="00177747" w:rsidRPr="00177747" w:rsidRDefault="004947EC">
          <w:pPr>
            <w:pStyle w:val="TDC2"/>
            <w:rPr>
              <w:rFonts w:ascii="Arial" w:hAnsi="Arial" w:cs="Arial"/>
              <w:noProof/>
              <w:sz w:val="18"/>
              <w:szCs w:val="18"/>
              <w:lang w:val="es-419" w:eastAsia="es-419"/>
            </w:rPr>
          </w:pPr>
          <w:hyperlink w:anchor="_Toc132481057" w:history="1">
            <w:r w:rsidR="00177747" w:rsidRPr="00177747">
              <w:rPr>
                <w:rStyle w:val="Hipervnculo"/>
                <w:rFonts w:ascii="Arial" w:hAnsi="Arial" w:cs="Arial"/>
                <w:noProof/>
                <w:sz w:val="18"/>
                <w:szCs w:val="18"/>
              </w:rPr>
              <w:t>2.2.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Pasos para postular</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_Toc132481057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10</w:t>
            </w:r>
            <w:r w:rsidR="00177747" w:rsidRPr="00177747">
              <w:rPr>
                <w:rFonts w:ascii="Arial" w:hAnsi="Arial" w:cs="Arial"/>
                <w:noProof/>
                <w:webHidden/>
                <w:sz w:val="18"/>
                <w:szCs w:val="18"/>
              </w:rPr>
              <w:fldChar w:fldCharType="end"/>
            </w:r>
          </w:hyperlink>
        </w:p>
        <w:p w14:paraId="3F55292E" w14:textId="51365AAF" w:rsidR="00177747" w:rsidRPr="00177747" w:rsidRDefault="004947EC">
          <w:pPr>
            <w:pStyle w:val="TDC1"/>
            <w:rPr>
              <w:rFonts w:ascii="Arial" w:hAnsi="Arial" w:cs="Arial"/>
              <w:noProof/>
              <w:sz w:val="18"/>
              <w:szCs w:val="18"/>
              <w:lang w:val="es-419" w:eastAsia="es-419"/>
            </w:rPr>
          </w:pPr>
          <w:hyperlink w:anchor="_Toc132481058" w:history="1">
            <w:r w:rsidR="00177747" w:rsidRPr="00177747">
              <w:rPr>
                <w:rStyle w:val="Hipervnculo"/>
                <w:rFonts w:ascii="Arial" w:hAnsi="Arial" w:cs="Arial"/>
                <w:noProof/>
                <w:sz w:val="18"/>
                <w:szCs w:val="18"/>
              </w:rPr>
              <w:t>3.</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y selección.</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_Toc132481058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12</w:t>
            </w:r>
            <w:r w:rsidR="00177747" w:rsidRPr="00177747">
              <w:rPr>
                <w:rFonts w:ascii="Arial" w:hAnsi="Arial" w:cs="Arial"/>
                <w:noProof/>
                <w:webHidden/>
                <w:sz w:val="18"/>
                <w:szCs w:val="18"/>
              </w:rPr>
              <w:fldChar w:fldCharType="end"/>
            </w:r>
          </w:hyperlink>
        </w:p>
        <w:p w14:paraId="4119ADD1" w14:textId="5233432B" w:rsidR="00177747" w:rsidRPr="00177747" w:rsidRDefault="004947EC">
          <w:pPr>
            <w:pStyle w:val="TDC2"/>
            <w:rPr>
              <w:rFonts w:ascii="Arial" w:hAnsi="Arial" w:cs="Arial"/>
              <w:noProof/>
              <w:sz w:val="18"/>
              <w:szCs w:val="18"/>
              <w:lang w:val="es-419" w:eastAsia="es-419"/>
            </w:rPr>
          </w:pPr>
          <w:hyperlink w:anchor="_Toc132481059" w:history="1">
            <w:r w:rsidR="00177747" w:rsidRPr="00177747">
              <w:rPr>
                <w:rStyle w:val="Hipervnculo"/>
                <w:rFonts w:ascii="Arial" w:hAnsi="Arial" w:cs="Arial"/>
                <w:noProof/>
                <w:sz w:val="18"/>
                <w:szCs w:val="18"/>
              </w:rPr>
              <w:t>3.1.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Admisibilidad de requisitos y evaluación técnica del proyecto.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_Toc132481059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12</w:t>
            </w:r>
            <w:r w:rsidR="00177747" w:rsidRPr="00177747">
              <w:rPr>
                <w:rFonts w:ascii="Arial" w:hAnsi="Arial" w:cs="Arial"/>
                <w:noProof/>
                <w:webHidden/>
                <w:sz w:val="18"/>
                <w:szCs w:val="18"/>
              </w:rPr>
              <w:fldChar w:fldCharType="end"/>
            </w:r>
          </w:hyperlink>
        </w:p>
        <w:p w14:paraId="112DF82E" w14:textId="2C754C00" w:rsidR="00177747" w:rsidRPr="00177747" w:rsidRDefault="004947EC">
          <w:pPr>
            <w:pStyle w:val="TDC3"/>
            <w:rPr>
              <w:rFonts w:ascii="Arial" w:hAnsi="Arial" w:cs="Arial"/>
              <w:noProof/>
              <w:sz w:val="18"/>
              <w:szCs w:val="18"/>
              <w:lang w:val="es-419" w:eastAsia="es-419"/>
            </w:rPr>
          </w:pPr>
          <w:hyperlink w:anchor="_Toc132481060" w:history="1">
            <w:r w:rsidR="00177747" w:rsidRPr="00177747">
              <w:rPr>
                <w:rStyle w:val="Hipervnculo"/>
                <w:rFonts w:ascii="Arial" w:hAnsi="Arial" w:cs="Arial"/>
                <w:noProof/>
                <w:sz w:val="18"/>
                <w:szCs w:val="18"/>
              </w:rPr>
              <w:t>3.1.1.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de admisibilidad automática</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_Toc132481060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12</w:t>
            </w:r>
            <w:r w:rsidR="00177747" w:rsidRPr="00177747">
              <w:rPr>
                <w:rFonts w:ascii="Arial" w:hAnsi="Arial" w:cs="Arial"/>
                <w:noProof/>
                <w:webHidden/>
                <w:sz w:val="18"/>
                <w:szCs w:val="18"/>
              </w:rPr>
              <w:fldChar w:fldCharType="end"/>
            </w:r>
          </w:hyperlink>
        </w:p>
        <w:p w14:paraId="2B96BA9A" w14:textId="09544C89" w:rsidR="00177747" w:rsidRPr="00177747" w:rsidRDefault="004947EC">
          <w:pPr>
            <w:pStyle w:val="TDC3"/>
            <w:rPr>
              <w:rFonts w:ascii="Arial" w:hAnsi="Arial" w:cs="Arial"/>
              <w:noProof/>
              <w:sz w:val="18"/>
              <w:szCs w:val="18"/>
              <w:lang w:val="es-419" w:eastAsia="es-419"/>
            </w:rPr>
          </w:pPr>
          <w:hyperlink w:anchor="_Toc132481061" w:history="1">
            <w:r w:rsidR="00177747" w:rsidRPr="00177747">
              <w:rPr>
                <w:rStyle w:val="Hipervnculo"/>
                <w:rFonts w:ascii="Arial" w:hAnsi="Arial" w:cs="Arial"/>
                <w:noProof/>
                <w:sz w:val="18"/>
                <w:szCs w:val="18"/>
              </w:rPr>
              <w:t>3.1.2.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de admisibilidad manual</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_Toc132481061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12</w:t>
            </w:r>
            <w:r w:rsidR="00177747" w:rsidRPr="00177747">
              <w:rPr>
                <w:rFonts w:ascii="Arial" w:hAnsi="Arial" w:cs="Arial"/>
                <w:noProof/>
                <w:webHidden/>
                <w:sz w:val="18"/>
                <w:szCs w:val="18"/>
              </w:rPr>
              <w:fldChar w:fldCharType="end"/>
            </w:r>
          </w:hyperlink>
        </w:p>
        <w:p w14:paraId="50818122" w14:textId="285BBBE1" w:rsidR="00177747" w:rsidRPr="00177747" w:rsidRDefault="004947EC">
          <w:pPr>
            <w:pStyle w:val="TDC3"/>
            <w:rPr>
              <w:rFonts w:ascii="Arial" w:hAnsi="Arial" w:cs="Arial"/>
              <w:noProof/>
              <w:sz w:val="18"/>
              <w:szCs w:val="18"/>
              <w:lang w:val="es-419" w:eastAsia="es-419"/>
            </w:rPr>
          </w:pPr>
          <w:hyperlink w:anchor="_Toc132481062" w:history="1">
            <w:r w:rsidR="00177747" w:rsidRPr="00177747">
              <w:rPr>
                <w:rStyle w:val="Hipervnculo"/>
                <w:rFonts w:ascii="Arial" w:hAnsi="Arial" w:cs="Arial"/>
                <w:noProof/>
                <w:sz w:val="18"/>
                <w:szCs w:val="18"/>
              </w:rPr>
              <w:t>3.1.3.</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técnica del proyecto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_Toc132481062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13</w:t>
            </w:r>
            <w:r w:rsidR="00177747" w:rsidRPr="00177747">
              <w:rPr>
                <w:rFonts w:ascii="Arial" w:hAnsi="Arial" w:cs="Arial"/>
                <w:noProof/>
                <w:webHidden/>
                <w:sz w:val="18"/>
                <w:szCs w:val="18"/>
              </w:rPr>
              <w:fldChar w:fldCharType="end"/>
            </w:r>
          </w:hyperlink>
        </w:p>
        <w:p w14:paraId="1343D15E" w14:textId="504FD178" w:rsidR="00177747" w:rsidRPr="00177747" w:rsidRDefault="004947EC">
          <w:pPr>
            <w:pStyle w:val="TDC2"/>
            <w:rPr>
              <w:rFonts w:ascii="Arial" w:hAnsi="Arial" w:cs="Arial"/>
              <w:noProof/>
              <w:sz w:val="18"/>
              <w:szCs w:val="18"/>
              <w:lang w:val="es-419" w:eastAsia="es-419"/>
            </w:rPr>
          </w:pPr>
          <w:hyperlink w:anchor="_Toc132481063" w:history="1">
            <w:r w:rsidR="00177747" w:rsidRPr="00177747">
              <w:rPr>
                <w:rStyle w:val="Hipervnculo"/>
                <w:rFonts w:ascii="Arial" w:hAnsi="Arial" w:cs="Arial"/>
                <w:noProof/>
                <w:sz w:val="18"/>
                <w:szCs w:val="18"/>
              </w:rPr>
              <w:t>3.2.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técnica en terreno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_Toc132481063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13</w:t>
            </w:r>
            <w:r w:rsidR="00177747" w:rsidRPr="00177747">
              <w:rPr>
                <w:rFonts w:ascii="Arial" w:hAnsi="Arial" w:cs="Arial"/>
                <w:noProof/>
                <w:webHidden/>
                <w:sz w:val="18"/>
                <w:szCs w:val="18"/>
              </w:rPr>
              <w:fldChar w:fldCharType="end"/>
            </w:r>
          </w:hyperlink>
        </w:p>
        <w:p w14:paraId="2BC3B8B9" w14:textId="7511E08B" w:rsidR="00177747" w:rsidRPr="00177747" w:rsidRDefault="004947EC">
          <w:pPr>
            <w:pStyle w:val="TDC2"/>
            <w:rPr>
              <w:rFonts w:ascii="Arial" w:hAnsi="Arial" w:cs="Arial"/>
              <w:noProof/>
              <w:sz w:val="18"/>
              <w:szCs w:val="18"/>
              <w:lang w:val="es-419" w:eastAsia="es-419"/>
            </w:rPr>
          </w:pPr>
          <w:hyperlink w:anchor="_Toc132481064" w:history="1">
            <w:r w:rsidR="00177747" w:rsidRPr="00177747">
              <w:rPr>
                <w:rStyle w:val="Hipervnculo"/>
                <w:rFonts w:ascii="Arial" w:hAnsi="Arial" w:cs="Arial"/>
                <w:noProof/>
                <w:sz w:val="18"/>
                <w:szCs w:val="18"/>
              </w:rPr>
              <w:t>3.3.</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Evaluación y asignación de recursos del Comité de Evaluación Regional (CER)</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_Toc132481064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14</w:t>
            </w:r>
            <w:r w:rsidR="00177747" w:rsidRPr="00177747">
              <w:rPr>
                <w:rFonts w:ascii="Arial" w:hAnsi="Arial" w:cs="Arial"/>
                <w:noProof/>
                <w:webHidden/>
                <w:sz w:val="18"/>
                <w:szCs w:val="18"/>
              </w:rPr>
              <w:fldChar w:fldCharType="end"/>
            </w:r>
          </w:hyperlink>
        </w:p>
        <w:p w14:paraId="0E92662E" w14:textId="384454EE" w:rsidR="00177747" w:rsidRPr="00177747" w:rsidRDefault="004947EC">
          <w:pPr>
            <w:pStyle w:val="TDC1"/>
            <w:rPr>
              <w:rFonts w:ascii="Arial" w:hAnsi="Arial" w:cs="Arial"/>
              <w:noProof/>
              <w:sz w:val="18"/>
              <w:szCs w:val="18"/>
              <w:lang w:val="es-419" w:eastAsia="es-419"/>
            </w:rPr>
          </w:pPr>
          <w:hyperlink w:anchor="_Toc132481065" w:history="1">
            <w:r w:rsidR="00177747" w:rsidRPr="00177747">
              <w:rPr>
                <w:rStyle w:val="Hipervnculo"/>
                <w:rFonts w:ascii="Arial" w:hAnsi="Arial" w:cs="Arial"/>
                <w:noProof/>
                <w:sz w:val="18"/>
                <w:szCs w:val="18"/>
              </w:rPr>
              <w:t>4.</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Formalización</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_Toc132481065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16</w:t>
            </w:r>
            <w:r w:rsidR="00177747" w:rsidRPr="00177747">
              <w:rPr>
                <w:rFonts w:ascii="Arial" w:hAnsi="Arial" w:cs="Arial"/>
                <w:noProof/>
                <w:webHidden/>
                <w:sz w:val="18"/>
                <w:szCs w:val="18"/>
              </w:rPr>
              <w:fldChar w:fldCharType="end"/>
            </w:r>
          </w:hyperlink>
        </w:p>
        <w:p w14:paraId="2166A571" w14:textId="7C8411EC" w:rsidR="00177747" w:rsidRPr="00177747" w:rsidRDefault="004947EC">
          <w:pPr>
            <w:pStyle w:val="TDC2"/>
            <w:rPr>
              <w:rFonts w:ascii="Arial" w:hAnsi="Arial" w:cs="Arial"/>
              <w:noProof/>
              <w:sz w:val="18"/>
              <w:szCs w:val="18"/>
              <w:lang w:val="es-419" w:eastAsia="es-419"/>
            </w:rPr>
          </w:pPr>
          <w:hyperlink w:anchor="_Toc132481066" w:history="1">
            <w:r w:rsidR="00177747" w:rsidRPr="00177747">
              <w:rPr>
                <w:rStyle w:val="Hipervnculo"/>
                <w:rFonts w:ascii="Arial" w:hAnsi="Arial" w:cs="Arial"/>
                <w:noProof/>
                <w:sz w:val="18"/>
                <w:szCs w:val="18"/>
              </w:rPr>
              <w:t>4.1.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Para la firma del contrato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_Toc132481066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16</w:t>
            </w:r>
            <w:r w:rsidR="00177747" w:rsidRPr="00177747">
              <w:rPr>
                <w:rFonts w:ascii="Arial" w:hAnsi="Arial" w:cs="Arial"/>
                <w:noProof/>
                <w:webHidden/>
                <w:sz w:val="18"/>
                <w:szCs w:val="18"/>
              </w:rPr>
              <w:fldChar w:fldCharType="end"/>
            </w:r>
          </w:hyperlink>
        </w:p>
        <w:p w14:paraId="79E59266" w14:textId="1E5E7909" w:rsidR="00177747" w:rsidRPr="00177747" w:rsidRDefault="004947EC">
          <w:pPr>
            <w:pStyle w:val="TDC2"/>
            <w:rPr>
              <w:rFonts w:ascii="Arial" w:hAnsi="Arial" w:cs="Arial"/>
              <w:noProof/>
              <w:sz w:val="18"/>
              <w:szCs w:val="18"/>
              <w:lang w:val="es-419" w:eastAsia="es-419"/>
            </w:rPr>
          </w:pPr>
          <w:hyperlink w:anchor="_Toc132481067" w:history="1">
            <w:r w:rsidR="00177747" w:rsidRPr="00177747">
              <w:rPr>
                <w:rStyle w:val="Hipervnculo"/>
                <w:rFonts w:ascii="Arial" w:hAnsi="Arial" w:cs="Arial"/>
                <w:noProof/>
                <w:sz w:val="18"/>
                <w:szCs w:val="18"/>
              </w:rPr>
              <w:t>5.</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Ejecución</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_Toc132481067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17</w:t>
            </w:r>
            <w:r w:rsidR="00177747" w:rsidRPr="00177747">
              <w:rPr>
                <w:rFonts w:ascii="Arial" w:hAnsi="Arial" w:cs="Arial"/>
                <w:noProof/>
                <w:webHidden/>
                <w:sz w:val="18"/>
                <w:szCs w:val="18"/>
              </w:rPr>
              <w:fldChar w:fldCharType="end"/>
            </w:r>
          </w:hyperlink>
        </w:p>
        <w:p w14:paraId="772E55A7" w14:textId="65FAB21F" w:rsidR="00177747" w:rsidRPr="00177747" w:rsidRDefault="004947EC">
          <w:pPr>
            <w:pStyle w:val="TDC2"/>
            <w:rPr>
              <w:rFonts w:ascii="Arial" w:hAnsi="Arial" w:cs="Arial"/>
              <w:noProof/>
              <w:sz w:val="18"/>
              <w:szCs w:val="18"/>
              <w:lang w:val="es-419" w:eastAsia="es-419"/>
            </w:rPr>
          </w:pPr>
          <w:hyperlink w:anchor="_Toc132481068" w:history="1">
            <w:r w:rsidR="00177747" w:rsidRPr="00177747">
              <w:rPr>
                <w:rStyle w:val="Hipervnculo"/>
                <w:rFonts w:ascii="Arial" w:hAnsi="Arial" w:cs="Arial"/>
                <w:noProof/>
                <w:sz w:val="18"/>
                <w:szCs w:val="18"/>
              </w:rPr>
              <w:t>5.1</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Término anticipado del contrato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_Toc132481068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19</w:t>
            </w:r>
            <w:r w:rsidR="00177747" w:rsidRPr="00177747">
              <w:rPr>
                <w:rFonts w:ascii="Arial" w:hAnsi="Arial" w:cs="Arial"/>
                <w:noProof/>
                <w:webHidden/>
                <w:sz w:val="18"/>
                <w:szCs w:val="18"/>
              </w:rPr>
              <w:fldChar w:fldCharType="end"/>
            </w:r>
          </w:hyperlink>
        </w:p>
        <w:p w14:paraId="4798D896" w14:textId="03092822" w:rsidR="00177747" w:rsidRPr="00177747" w:rsidRDefault="004947EC">
          <w:pPr>
            <w:pStyle w:val="TDC2"/>
            <w:rPr>
              <w:rFonts w:ascii="Arial" w:hAnsi="Arial" w:cs="Arial"/>
              <w:noProof/>
              <w:sz w:val="18"/>
              <w:szCs w:val="18"/>
              <w:lang w:val="es-419" w:eastAsia="es-419"/>
            </w:rPr>
          </w:pPr>
          <w:hyperlink w:anchor="_Toc132481069" w:history="1">
            <w:r w:rsidR="00177747" w:rsidRPr="00177747">
              <w:rPr>
                <w:rStyle w:val="Hipervnculo"/>
                <w:rFonts w:ascii="Arial" w:hAnsi="Arial" w:cs="Arial"/>
                <w:noProof/>
                <w:sz w:val="18"/>
                <w:szCs w:val="18"/>
              </w:rPr>
              <w:t>5.2</w:t>
            </w:r>
            <w:r w:rsidR="00177747" w:rsidRPr="00177747">
              <w:rPr>
                <w:rFonts w:ascii="Arial" w:hAnsi="Arial" w:cs="Arial"/>
                <w:noProof/>
                <w:sz w:val="18"/>
                <w:szCs w:val="18"/>
                <w:lang w:val="es-419" w:eastAsia="es-419"/>
              </w:rPr>
              <w:tab/>
            </w:r>
            <w:r w:rsidR="00177747" w:rsidRPr="00177747">
              <w:rPr>
                <w:rStyle w:val="Hipervnculo"/>
                <w:rFonts w:ascii="Arial" w:hAnsi="Arial" w:cs="Arial"/>
                <w:noProof/>
                <w:sz w:val="18"/>
                <w:szCs w:val="18"/>
              </w:rPr>
              <w:t>Incumplimiento del Contrato (verificado con posterioridad a la vigencia del contrato).</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_Toc132481069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21</w:t>
            </w:r>
            <w:r w:rsidR="00177747" w:rsidRPr="00177747">
              <w:rPr>
                <w:rFonts w:ascii="Arial" w:hAnsi="Arial" w:cs="Arial"/>
                <w:noProof/>
                <w:webHidden/>
                <w:sz w:val="18"/>
                <w:szCs w:val="18"/>
              </w:rPr>
              <w:fldChar w:fldCharType="end"/>
            </w:r>
          </w:hyperlink>
        </w:p>
        <w:p w14:paraId="4DB9C224" w14:textId="105E4AA0" w:rsidR="00177747" w:rsidRPr="00177747" w:rsidRDefault="004947EC">
          <w:pPr>
            <w:pStyle w:val="TDC2"/>
            <w:rPr>
              <w:rFonts w:ascii="Arial" w:hAnsi="Arial" w:cs="Arial"/>
              <w:noProof/>
              <w:sz w:val="18"/>
              <w:szCs w:val="18"/>
              <w:lang w:val="es-419" w:eastAsia="es-419"/>
            </w:rPr>
          </w:pPr>
          <w:hyperlink w:anchor="_Toc132481070" w:history="1">
            <w:r w:rsidR="00177747" w:rsidRPr="00177747">
              <w:rPr>
                <w:rStyle w:val="Hipervnculo"/>
                <w:rFonts w:ascii="Arial" w:hAnsi="Arial" w:cs="Arial"/>
                <w:noProof/>
                <w:sz w:val="18"/>
                <w:szCs w:val="18"/>
              </w:rPr>
              <w:t>5.3 Otros</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_Toc132481070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22</w:t>
            </w:r>
            <w:r w:rsidR="00177747" w:rsidRPr="00177747">
              <w:rPr>
                <w:rFonts w:ascii="Arial" w:hAnsi="Arial" w:cs="Arial"/>
                <w:noProof/>
                <w:webHidden/>
                <w:sz w:val="18"/>
                <w:szCs w:val="18"/>
              </w:rPr>
              <w:fldChar w:fldCharType="end"/>
            </w:r>
          </w:hyperlink>
        </w:p>
        <w:p w14:paraId="6A59BC23" w14:textId="17B4A2C4" w:rsidR="00177747" w:rsidRPr="00177747" w:rsidRDefault="004947EC">
          <w:pPr>
            <w:pStyle w:val="TDC1"/>
            <w:rPr>
              <w:rFonts w:ascii="Arial" w:hAnsi="Arial" w:cs="Arial"/>
              <w:noProof/>
              <w:sz w:val="18"/>
              <w:szCs w:val="18"/>
              <w:lang w:val="es-419" w:eastAsia="es-419"/>
            </w:rPr>
          </w:pPr>
          <w:hyperlink w:anchor="_Toc132481071" w:history="1">
            <w:r w:rsidR="00177747" w:rsidRPr="00177747">
              <w:rPr>
                <w:rStyle w:val="Hipervnculo"/>
                <w:rFonts w:ascii="Arial" w:hAnsi="Arial" w:cs="Arial"/>
                <w:noProof/>
                <w:sz w:val="18"/>
                <w:szCs w:val="18"/>
              </w:rPr>
              <w:t>ANEXO N° 1</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_Toc132481071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25</w:t>
            </w:r>
            <w:r w:rsidR="00177747" w:rsidRPr="00177747">
              <w:rPr>
                <w:rFonts w:ascii="Arial" w:hAnsi="Arial" w:cs="Arial"/>
                <w:noProof/>
                <w:webHidden/>
                <w:sz w:val="18"/>
                <w:szCs w:val="18"/>
              </w:rPr>
              <w:fldChar w:fldCharType="end"/>
            </w:r>
          </w:hyperlink>
        </w:p>
        <w:p w14:paraId="0F937B7C" w14:textId="0D944BE1" w:rsidR="00177747" w:rsidRPr="00177747" w:rsidRDefault="004947EC">
          <w:pPr>
            <w:pStyle w:val="TDC1"/>
            <w:rPr>
              <w:rFonts w:ascii="Arial" w:hAnsi="Arial" w:cs="Arial"/>
              <w:noProof/>
              <w:sz w:val="18"/>
              <w:szCs w:val="18"/>
              <w:lang w:val="es-419" w:eastAsia="es-419"/>
            </w:rPr>
          </w:pPr>
          <w:hyperlink w:anchor="_Toc132481072" w:history="1">
            <w:r w:rsidR="00177747" w:rsidRPr="00177747">
              <w:rPr>
                <w:rStyle w:val="Hipervnculo"/>
                <w:rFonts w:ascii="Arial" w:hAnsi="Arial" w:cs="Arial"/>
                <w:noProof/>
                <w:sz w:val="18"/>
                <w:szCs w:val="18"/>
              </w:rPr>
              <w:t>ANEXO N° 2.B</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_Toc132481072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32</w:t>
            </w:r>
            <w:r w:rsidR="00177747" w:rsidRPr="00177747">
              <w:rPr>
                <w:rFonts w:ascii="Arial" w:hAnsi="Arial" w:cs="Arial"/>
                <w:noProof/>
                <w:webHidden/>
                <w:sz w:val="18"/>
                <w:szCs w:val="18"/>
              </w:rPr>
              <w:fldChar w:fldCharType="end"/>
            </w:r>
          </w:hyperlink>
        </w:p>
        <w:p w14:paraId="27F505B0" w14:textId="795129C3" w:rsidR="00177747" w:rsidRPr="00177747" w:rsidRDefault="004947EC">
          <w:pPr>
            <w:pStyle w:val="TDC1"/>
            <w:rPr>
              <w:rFonts w:ascii="Arial" w:hAnsi="Arial" w:cs="Arial"/>
              <w:noProof/>
              <w:sz w:val="18"/>
              <w:szCs w:val="18"/>
              <w:lang w:val="es-419" w:eastAsia="es-419"/>
            </w:rPr>
          </w:pPr>
          <w:hyperlink w:anchor="_Toc132481073" w:history="1">
            <w:r w:rsidR="00177747" w:rsidRPr="00177747">
              <w:rPr>
                <w:rStyle w:val="Hipervnculo"/>
                <w:rFonts w:ascii="Arial" w:hAnsi="Arial" w:cs="Arial"/>
                <w:noProof/>
                <w:sz w:val="18"/>
                <w:szCs w:val="18"/>
              </w:rPr>
              <w:t>ANEXO N° 2.C</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_Toc132481073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33</w:t>
            </w:r>
            <w:r w:rsidR="00177747" w:rsidRPr="00177747">
              <w:rPr>
                <w:rFonts w:ascii="Arial" w:hAnsi="Arial" w:cs="Arial"/>
                <w:noProof/>
                <w:webHidden/>
                <w:sz w:val="18"/>
                <w:szCs w:val="18"/>
              </w:rPr>
              <w:fldChar w:fldCharType="end"/>
            </w:r>
          </w:hyperlink>
        </w:p>
        <w:p w14:paraId="7DE7E8E8" w14:textId="7D9AA331" w:rsidR="00177747" w:rsidRPr="00177747" w:rsidRDefault="004947EC">
          <w:pPr>
            <w:pStyle w:val="TDC1"/>
            <w:rPr>
              <w:rFonts w:ascii="Arial" w:hAnsi="Arial" w:cs="Arial"/>
              <w:noProof/>
              <w:sz w:val="18"/>
              <w:szCs w:val="18"/>
              <w:lang w:val="es-419" w:eastAsia="es-419"/>
            </w:rPr>
          </w:pPr>
          <w:hyperlink w:anchor="_Toc132481074" w:history="1">
            <w:r w:rsidR="00177747" w:rsidRPr="00177747">
              <w:rPr>
                <w:rStyle w:val="Hipervnculo"/>
                <w:rFonts w:ascii="Arial" w:hAnsi="Arial" w:cs="Arial"/>
                <w:noProof/>
                <w:sz w:val="18"/>
                <w:szCs w:val="18"/>
              </w:rPr>
              <w:t>ANEXO N°3.A</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_Toc132481074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34</w:t>
            </w:r>
            <w:r w:rsidR="00177747" w:rsidRPr="00177747">
              <w:rPr>
                <w:rFonts w:ascii="Arial" w:hAnsi="Arial" w:cs="Arial"/>
                <w:noProof/>
                <w:webHidden/>
                <w:sz w:val="18"/>
                <w:szCs w:val="18"/>
              </w:rPr>
              <w:fldChar w:fldCharType="end"/>
            </w:r>
          </w:hyperlink>
        </w:p>
        <w:p w14:paraId="44DF006C" w14:textId="58C9B325" w:rsidR="00177747" w:rsidRPr="00177747" w:rsidRDefault="004947EC">
          <w:pPr>
            <w:pStyle w:val="TDC1"/>
            <w:rPr>
              <w:rFonts w:ascii="Arial" w:hAnsi="Arial" w:cs="Arial"/>
              <w:noProof/>
              <w:sz w:val="18"/>
              <w:szCs w:val="18"/>
              <w:lang w:val="es-419" w:eastAsia="es-419"/>
            </w:rPr>
          </w:pPr>
          <w:hyperlink w:anchor="_Toc132481075" w:history="1">
            <w:r w:rsidR="00177747" w:rsidRPr="00177747">
              <w:rPr>
                <w:rStyle w:val="Hipervnculo"/>
                <w:rFonts w:ascii="Arial" w:hAnsi="Arial" w:cs="Arial"/>
                <w:noProof/>
                <w:sz w:val="18"/>
                <w:szCs w:val="18"/>
              </w:rPr>
              <w:t>ANEXO N°3.B</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_Toc132481075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35</w:t>
            </w:r>
            <w:r w:rsidR="00177747" w:rsidRPr="00177747">
              <w:rPr>
                <w:rFonts w:ascii="Arial" w:hAnsi="Arial" w:cs="Arial"/>
                <w:noProof/>
                <w:webHidden/>
                <w:sz w:val="18"/>
                <w:szCs w:val="18"/>
              </w:rPr>
              <w:fldChar w:fldCharType="end"/>
            </w:r>
          </w:hyperlink>
        </w:p>
        <w:p w14:paraId="3A1FF7B1" w14:textId="5B6AD3BF" w:rsidR="00177747" w:rsidRPr="00177747" w:rsidRDefault="004947EC">
          <w:pPr>
            <w:pStyle w:val="TDC1"/>
            <w:rPr>
              <w:rFonts w:ascii="Arial" w:hAnsi="Arial" w:cs="Arial"/>
              <w:noProof/>
              <w:sz w:val="18"/>
              <w:szCs w:val="18"/>
              <w:lang w:val="es-419" w:eastAsia="es-419"/>
            </w:rPr>
          </w:pPr>
          <w:hyperlink w:anchor="_Toc132481076" w:history="1">
            <w:r w:rsidR="00177747" w:rsidRPr="00177747">
              <w:rPr>
                <w:rStyle w:val="Hipervnculo"/>
                <w:rFonts w:ascii="Arial" w:hAnsi="Arial" w:cs="Arial"/>
                <w:noProof/>
                <w:sz w:val="18"/>
                <w:szCs w:val="18"/>
              </w:rPr>
              <w:t>ANEXO N°3.C</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_Toc132481076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36</w:t>
            </w:r>
            <w:r w:rsidR="00177747" w:rsidRPr="00177747">
              <w:rPr>
                <w:rFonts w:ascii="Arial" w:hAnsi="Arial" w:cs="Arial"/>
                <w:noProof/>
                <w:webHidden/>
                <w:sz w:val="18"/>
                <w:szCs w:val="18"/>
              </w:rPr>
              <w:fldChar w:fldCharType="end"/>
            </w:r>
          </w:hyperlink>
        </w:p>
        <w:p w14:paraId="776E0D93" w14:textId="32DD0194" w:rsidR="00177747" w:rsidRPr="00177747" w:rsidRDefault="004947EC">
          <w:pPr>
            <w:pStyle w:val="TDC1"/>
            <w:rPr>
              <w:rFonts w:ascii="Arial" w:hAnsi="Arial" w:cs="Arial"/>
              <w:noProof/>
              <w:sz w:val="18"/>
              <w:szCs w:val="18"/>
              <w:lang w:val="es-419" w:eastAsia="es-419"/>
            </w:rPr>
          </w:pPr>
          <w:hyperlink w:anchor="_Toc132481077" w:history="1">
            <w:r w:rsidR="00177747" w:rsidRPr="00177747">
              <w:rPr>
                <w:rStyle w:val="Hipervnculo"/>
                <w:rFonts w:ascii="Arial" w:hAnsi="Arial" w:cs="Arial"/>
                <w:noProof/>
                <w:sz w:val="18"/>
                <w:szCs w:val="18"/>
              </w:rPr>
              <w:t>ANEXO N°4</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_Toc132481077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37</w:t>
            </w:r>
            <w:r w:rsidR="00177747" w:rsidRPr="00177747">
              <w:rPr>
                <w:rFonts w:ascii="Arial" w:hAnsi="Arial" w:cs="Arial"/>
                <w:noProof/>
                <w:webHidden/>
                <w:sz w:val="18"/>
                <w:szCs w:val="18"/>
              </w:rPr>
              <w:fldChar w:fldCharType="end"/>
            </w:r>
          </w:hyperlink>
        </w:p>
        <w:p w14:paraId="540BBD28" w14:textId="0249FE90" w:rsidR="00177747" w:rsidRPr="00177747" w:rsidRDefault="004947EC">
          <w:pPr>
            <w:pStyle w:val="TDC1"/>
            <w:rPr>
              <w:rFonts w:ascii="Arial" w:hAnsi="Arial" w:cs="Arial"/>
              <w:noProof/>
              <w:sz w:val="18"/>
              <w:szCs w:val="18"/>
              <w:lang w:val="es-419" w:eastAsia="es-419"/>
            </w:rPr>
          </w:pPr>
          <w:hyperlink w:anchor="_Toc132481078" w:history="1">
            <w:r w:rsidR="00177747" w:rsidRPr="00177747">
              <w:rPr>
                <w:rStyle w:val="Hipervnculo"/>
                <w:rFonts w:ascii="Arial" w:hAnsi="Arial" w:cs="Arial"/>
                <w:noProof/>
                <w:sz w:val="18"/>
                <w:szCs w:val="18"/>
              </w:rPr>
              <w:t>ANEXO N°5</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_Toc132481078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38</w:t>
            </w:r>
            <w:r w:rsidR="00177747" w:rsidRPr="00177747">
              <w:rPr>
                <w:rFonts w:ascii="Arial" w:hAnsi="Arial" w:cs="Arial"/>
                <w:noProof/>
                <w:webHidden/>
                <w:sz w:val="18"/>
                <w:szCs w:val="18"/>
              </w:rPr>
              <w:fldChar w:fldCharType="end"/>
            </w:r>
          </w:hyperlink>
        </w:p>
        <w:p w14:paraId="61649201" w14:textId="7AAABCDB" w:rsidR="00177747" w:rsidRPr="00177747" w:rsidRDefault="004947EC">
          <w:pPr>
            <w:pStyle w:val="TDC1"/>
            <w:rPr>
              <w:rFonts w:ascii="Arial" w:hAnsi="Arial" w:cs="Arial"/>
              <w:noProof/>
              <w:sz w:val="18"/>
              <w:szCs w:val="18"/>
              <w:lang w:val="es-419" w:eastAsia="es-419"/>
            </w:rPr>
          </w:pPr>
          <w:hyperlink w:anchor="_Toc132481079" w:history="1">
            <w:r w:rsidR="00177747" w:rsidRPr="00177747">
              <w:rPr>
                <w:rStyle w:val="Hipervnculo"/>
                <w:rFonts w:ascii="Arial" w:hAnsi="Arial" w:cs="Arial"/>
                <w:noProof/>
                <w:sz w:val="18"/>
                <w:szCs w:val="18"/>
              </w:rPr>
              <w:t>ANEXO N° 6</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_Toc132481079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44</w:t>
            </w:r>
            <w:r w:rsidR="00177747" w:rsidRPr="00177747">
              <w:rPr>
                <w:rFonts w:ascii="Arial" w:hAnsi="Arial" w:cs="Arial"/>
                <w:noProof/>
                <w:webHidden/>
                <w:sz w:val="18"/>
                <w:szCs w:val="18"/>
              </w:rPr>
              <w:fldChar w:fldCharType="end"/>
            </w:r>
          </w:hyperlink>
        </w:p>
        <w:p w14:paraId="6A420E79" w14:textId="69F644D7" w:rsidR="00177747" w:rsidRPr="00177747" w:rsidRDefault="004947EC">
          <w:pPr>
            <w:pStyle w:val="TDC1"/>
            <w:rPr>
              <w:rFonts w:ascii="Arial" w:hAnsi="Arial" w:cs="Arial"/>
              <w:noProof/>
              <w:sz w:val="18"/>
              <w:szCs w:val="18"/>
              <w:lang w:val="es-419" w:eastAsia="es-419"/>
            </w:rPr>
          </w:pPr>
          <w:hyperlink w:anchor="_Toc132481080" w:history="1">
            <w:r w:rsidR="00177747" w:rsidRPr="00177747">
              <w:rPr>
                <w:rStyle w:val="Hipervnculo"/>
                <w:rFonts w:ascii="Arial" w:hAnsi="Arial" w:cs="Arial"/>
                <w:noProof/>
                <w:sz w:val="18"/>
                <w:szCs w:val="18"/>
              </w:rPr>
              <w:t>ANEXO N° 7</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_Toc132481080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46</w:t>
            </w:r>
            <w:r w:rsidR="00177747" w:rsidRPr="00177747">
              <w:rPr>
                <w:rFonts w:ascii="Arial" w:hAnsi="Arial" w:cs="Arial"/>
                <w:noProof/>
                <w:webHidden/>
                <w:sz w:val="18"/>
                <w:szCs w:val="18"/>
              </w:rPr>
              <w:fldChar w:fldCharType="end"/>
            </w:r>
          </w:hyperlink>
        </w:p>
        <w:p w14:paraId="03321732" w14:textId="6EF5606A" w:rsidR="00177747" w:rsidRPr="00177747" w:rsidRDefault="004947EC">
          <w:pPr>
            <w:pStyle w:val="TDC1"/>
            <w:rPr>
              <w:rFonts w:ascii="Arial" w:hAnsi="Arial" w:cs="Arial"/>
              <w:noProof/>
              <w:sz w:val="18"/>
              <w:szCs w:val="18"/>
              <w:lang w:val="es-419" w:eastAsia="es-419"/>
            </w:rPr>
          </w:pPr>
          <w:hyperlink w:anchor="_Toc132481081" w:history="1">
            <w:r w:rsidR="00177747" w:rsidRPr="00177747">
              <w:rPr>
                <w:rStyle w:val="Hipervnculo"/>
                <w:rFonts w:ascii="Arial" w:hAnsi="Arial" w:cs="Arial"/>
                <w:noProof/>
                <w:sz w:val="18"/>
                <w:szCs w:val="18"/>
              </w:rPr>
              <w:t>ANEXO N° 8</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_Toc132481081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48</w:t>
            </w:r>
            <w:r w:rsidR="00177747" w:rsidRPr="00177747">
              <w:rPr>
                <w:rFonts w:ascii="Arial" w:hAnsi="Arial" w:cs="Arial"/>
                <w:noProof/>
                <w:webHidden/>
                <w:sz w:val="18"/>
                <w:szCs w:val="18"/>
              </w:rPr>
              <w:fldChar w:fldCharType="end"/>
            </w:r>
          </w:hyperlink>
        </w:p>
        <w:p w14:paraId="33B08779" w14:textId="246455BF" w:rsidR="00177747" w:rsidRPr="00177747" w:rsidRDefault="004947EC">
          <w:pPr>
            <w:pStyle w:val="TDC1"/>
            <w:rPr>
              <w:rFonts w:ascii="Arial" w:hAnsi="Arial" w:cs="Arial"/>
              <w:noProof/>
              <w:sz w:val="18"/>
              <w:szCs w:val="18"/>
              <w:lang w:val="es-419" w:eastAsia="es-419"/>
            </w:rPr>
          </w:pPr>
          <w:hyperlink w:anchor="_Toc132481082" w:history="1">
            <w:r w:rsidR="00177747" w:rsidRPr="00177747">
              <w:rPr>
                <w:rStyle w:val="Hipervnculo"/>
                <w:rFonts w:ascii="Arial" w:hAnsi="Arial" w:cs="Arial"/>
                <w:noProof/>
                <w:sz w:val="18"/>
                <w:szCs w:val="18"/>
                <w:lang w:val="es-ES"/>
              </w:rPr>
              <w:t>ANEXO N° 9</w:t>
            </w:r>
            <w:r w:rsidR="00177747" w:rsidRPr="00177747">
              <w:rPr>
                <w:rFonts w:ascii="Arial" w:hAnsi="Arial" w:cs="Arial"/>
                <w:noProof/>
                <w:webHidden/>
                <w:sz w:val="18"/>
                <w:szCs w:val="18"/>
              </w:rPr>
              <w:tab/>
            </w:r>
            <w:r w:rsidR="00177747" w:rsidRPr="00177747">
              <w:rPr>
                <w:rFonts w:ascii="Arial" w:hAnsi="Arial" w:cs="Arial"/>
                <w:noProof/>
                <w:webHidden/>
                <w:sz w:val="18"/>
                <w:szCs w:val="18"/>
              </w:rPr>
              <w:fldChar w:fldCharType="begin"/>
            </w:r>
            <w:r w:rsidR="00177747" w:rsidRPr="00177747">
              <w:rPr>
                <w:rFonts w:ascii="Arial" w:hAnsi="Arial" w:cs="Arial"/>
                <w:noProof/>
                <w:webHidden/>
                <w:sz w:val="18"/>
                <w:szCs w:val="18"/>
              </w:rPr>
              <w:instrText xml:space="preserve"> PAGEREF _Toc132481082 \h </w:instrText>
            </w:r>
            <w:r w:rsidR="00177747" w:rsidRPr="00177747">
              <w:rPr>
                <w:rFonts w:ascii="Arial" w:hAnsi="Arial" w:cs="Arial"/>
                <w:noProof/>
                <w:webHidden/>
                <w:sz w:val="18"/>
                <w:szCs w:val="18"/>
              </w:rPr>
            </w:r>
            <w:r w:rsidR="00177747" w:rsidRPr="00177747">
              <w:rPr>
                <w:rFonts w:ascii="Arial" w:hAnsi="Arial" w:cs="Arial"/>
                <w:noProof/>
                <w:webHidden/>
                <w:sz w:val="18"/>
                <w:szCs w:val="18"/>
              </w:rPr>
              <w:fldChar w:fldCharType="separate"/>
            </w:r>
            <w:r w:rsidR="009B7B18">
              <w:rPr>
                <w:rFonts w:ascii="Arial" w:hAnsi="Arial" w:cs="Arial"/>
                <w:noProof/>
                <w:webHidden/>
                <w:sz w:val="18"/>
                <w:szCs w:val="18"/>
              </w:rPr>
              <w:t>50</w:t>
            </w:r>
            <w:r w:rsidR="00177747" w:rsidRPr="00177747">
              <w:rPr>
                <w:rFonts w:ascii="Arial" w:hAnsi="Arial" w:cs="Arial"/>
                <w:noProof/>
                <w:webHidden/>
                <w:sz w:val="18"/>
                <w:szCs w:val="18"/>
              </w:rPr>
              <w:fldChar w:fldCharType="end"/>
            </w:r>
          </w:hyperlink>
        </w:p>
        <w:p w14:paraId="02F12013" w14:textId="5C599700" w:rsidR="00C50442" w:rsidRPr="00177747" w:rsidRDefault="00583D46" w:rsidP="00CB7681">
          <w:pPr>
            <w:rPr>
              <w:rFonts w:ascii="Arial" w:hAnsi="Arial" w:cs="Arial"/>
              <w:b/>
              <w:bCs/>
              <w:sz w:val="18"/>
              <w:szCs w:val="18"/>
              <w:lang w:val="es-ES"/>
            </w:rPr>
          </w:pPr>
          <w:r w:rsidRPr="00177747">
            <w:rPr>
              <w:rFonts w:ascii="Arial" w:hAnsi="Arial" w:cs="Arial"/>
              <w:b/>
              <w:bCs/>
              <w:sz w:val="18"/>
              <w:szCs w:val="18"/>
              <w:lang w:val="es-ES"/>
            </w:rPr>
            <w:fldChar w:fldCharType="end"/>
          </w:r>
        </w:p>
        <w:p w14:paraId="5F5D9415" w14:textId="4ED2AAD9" w:rsidR="00C05310" w:rsidRPr="008C4570" w:rsidRDefault="004947EC" w:rsidP="00CB7681">
          <w:pPr>
            <w:rPr>
              <w:rFonts w:ascii="Arial" w:hAnsi="Arial" w:cs="Arial"/>
              <w:b/>
              <w:bCs/>
              <w:sz w:val="10"/>
              <w:szCs w:val="18"/>
              <w:lang w:val="es-ES"/>
            </w:rPr>
          </w:pPr>
        </w:p>
      </w:sdtContent>
    </w:sdt>
    <w:p w14:paraId="2406CF29" w14:textId="216ED95A" w:rsidR="00C05310" w:rsidRPr="008C4570" w:rsidRDefault="00583D46" w:rsidP="0063517E">
      <w:pPr>
        <w:pStyle w:val="Ttulo1"/>
        <w:numPr>
          <w:ilvl w:val="0"/>
          <w:numId w:val="29"/>
        </w:numPr>
        <w:ind w:left="142" w:hanging="284"/>
        <w:rPr>
          <w:rFonts w:ascii="Arial" w:hAnsi="Arial" w:cs="Arial"/>
          <w:sz w:val="22"/>
        </w:rPr>
      </w:pPr>
      <w:bookmarkStart w:id="0" w:name="_gjdgxs" w:colFirst="0" w:colLast="0"/>
      <w:bookmarkStart w:id="1" w:name="_Toc132481045"/>
      <w:bookmarkEnd w:id="0"/>
      <w:r w:rsidRPr="008C4570">
        <w:rPr>
          <w:rFonts w:ascii="Arial" w:hAnsi="Arial" w:cs="Arial"/>
          <w:sz w:val="22"/>
        </w:rPr>
        <w:t>Descripción General</w:t>
      </w:r>
      <w:bookmarkEnd w:id="1"/>
    </w:p>
    <w:p w14:paraId="7EE42508" w14:textId="77777777" w:rsidR="00C05310" w:rsidRPr="008C4570" w:rsidRDefault="008D3FED" w:rsidP="0063517E">
      <w:pPr>
        <w:pStyle w:val="Ttulo2"/>
        <w:numPr>
          <w:ilvl w:val="1"/>
          <w:numId w:val="30"/>
        </w:numPr>
        <w:rPr>
          <w:rFonts w:ascii="Arial" w:hAnsi="Arial" w:cs="Arial"/>
        </w:rPr>
      </w:pPr>
      <w:bookmarkStart w:id="2" w:name="_Toc99968039"/>
      <w:bookmarkStart w:id="3" w:name="_30j0zll" w:colFirst="0" w:colLast="0"/>
      <w:bookmarkStart w:id="4" w:name="_Toc132481046"/>
      <w:bookmarkEnd w:id="2"/>
      <w:bookmarkEnd w:id="3"/>
      <w:r w:rsidRPr="008C4570">
        <w:rPr>
          <w:rFonts w:ascii="Arial" w:hAnsi="Arial" w:cs="Arial"/>
        </w:rPr>
        <w:t>¿Qué es?</w:t>
      </w:r>
      <w:bookmarkEnd w:id="4"/>
    </w:p>
    <w:p w14:paraId="116DAC94" w14:textId="77777777" w:rsidR="00C05310" w:rsidRPr="008C4570" w:rsidRDefault="00C05310">
      <w:pPr>
        <w:spacing w:after="0" w:line="240" w:lineRule="auto"/>
        <w:jc w:val="both"/>
        <w:rPr>
          <w:rFonts w:ascii="Arial" w:eastAsia="gobCL" w:hAnsi="Arial" w:cs="Arial"/>
          <w:color w:val="000000"/>
        </w:rPr>
      </w:pPr>
    </w:p>
    <w:p w14:paraId="3782693B" w14:textId="56DACC2A"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Es un </w:t>
      </w:r>
      <w:r w:rsidR="002624A4" w:rsidRPr="008C4570">
        <w:rPr>
          <w:rFonts w:ascii="Arial" w:eastAsia="gobCL" w:hAnsi="Arial" w:cs="Arial"/>
        </w:rPr>
        <w:t>subsidio</w:t>
      </w:r>
      <w:r w:rsidRPr="008C4570">
        <w:rPr>
          <w:rFonts w:ascii="Arial" w:eastAsia="gobCL" w:hAnsi="Arial" w:cs="Arial"/>
        </w:rPr>
        <w:t xml:space="preserve"> no reembols</w:t>
      </w:r>
      <w:r w:rsidR="0006584F" w:rsidRPr="008C4570">
        <w:rPr>
          <w:rFonts w:ascii="Arial" w:eastAsia="gobCL" w:hAnsi="Arial" w:cs="Arial"/>
        </w:rPr>
        <w:t>able destinado al crecimiento de</w:t>
      </w:r>
      <w:r w:rsidRPr="008C4570">
        <w:rPr>
          <w:rFonts w:ascii="Arial" w:eastAsia="gobCL" w:hAnsi="Arial" w:cs="Arial"/>
        </w:rPr>
        <w:t xml:space="preserve"> los Almacenes de Chile</w:t>
      </w:r>
      <w:r w:rsidR="0006584F" w:rsidRPr="008C4570">
        <w:rPr>
          <w:rFonts w:ascii="Arial" w:eastAsia="gobCL" w:hAnsi="Arial" w:cs="Arial"/>
        </w:rPr>
        <w:t>, y que se entrega</w:t>
      </w:r>
      <w:r w:rsidRPr="008C4570">
        <w:rPr>
          <w:rFonts w:ascii="Arial" w:eastAsia="gobCL" w:hAnsi="Arial" w:cs="Arial"/>
        </w:rPr>
        <w:t xml:space="preserve"> a través de l</w:t>
      </w:r>
      <w:r w:rsidR="0006584F" w:rsidRPr="008C4570">
        <w:rPr>
          <w:rFonts w:ascii="Arial" w:eastAsia="gobCL" w:hAnsi="Arial" w:cs="Arial"/>
        </w:rPr>
        <w:t>a implementación de un proyecto (</w:t>
      </w:r>
      <w:r w:rsidR="008A1A1B" w:rsidRPr="008C4570">
        <w:rPr>
          <w:rFonts w:ascii="Arial" w:eastAsia="gobCL" w:hAnsi="Arial" w:cs="Arial"/>
        </w:rPr>
        <w:t xml:space="preserve">en adelante </w:t>
      </w:r>
      <w:r w:rsidRPr="008C4570">
        <w:rPr>
          <w:rFonts w:ascii="Arial" w:eastAsia="gobCL" w:hAnsi="Arial" w:cs="Arial"/>
        </w:rPr>
        <w:t>el p</w:t>
      </w:r>
      <w:r w:rsidR="008A1A1B" w:rsidRPr="008C4570">
        <w:rPr>
          <w:rFonts w:ascii="Arial" w:eastAsia="gobCL" w:hAnsi="Arial" w:cs="Arial"/>
        </w:rPr>
        <w:t>royecto</w:t>
      </w:r>
      <w:r w:rsidR="0006584F" w:rsidRPr="008C4570">
        <w:rPr>
          <w:rFonts w:ascii="Arial" w:eastAsia="gobCL" w:hAnsi="Arial" w:cs="Arial"/>
        </w:rPr>
        <w:t xml:space="preserve">), </w:t>
      </w:r>
      <w:r w:rsidRPr="008C4570">
        <w:rPr>
          <w:rFonts w:ascii="Arial" w:eastAsia="gobCL" w:hAnsi="Arial" w:cs="Arial"/>
        </w:rPr>
        <w:t xml:space="preserve">el cual incluye el financiamiento de inversiones y de acciones de gestión empresarial, </w:t>
      </w:r>
      <w:r w:rsidR="009239C6" w:rsidRPr="008C4570">
        <w:rPr>
          <w:rFonts w:ascii="Arial" w:eastAsia="gobCL" w:hAnsi="Arial" w:cs="Arial"/>
        </w:rPr>
        <w:t xml:space="preserve">entre </w:t>
      </w:r>
      <w:r w:rsidR="008C6FB9" w:rsidRPr="008C4570">
        <w:rPr>
          <w:rFonts w:ascii="Arial" w:eastAsia="gobCL" w:hAnsi="Arial" w:cs="Arial"/>
        </w:rPr>
        <w:t>éstas, el uso</w:t>
      </w:r>
      <w:r w:rsidRPr="008C4570">
        <w:rPr>
          <w:rFonts w:ascii="Arial" w:eastAsia="gobCL" w:hAnsi="Arial" w:cs="Arial"/>
        </w:rPr>
        <w:t xml:space="preserve"> de tecnologías digitales que aporten nuevos conocimientos</w:t>
      </w:r>
      <w:r w:rsidR="0006584F" w:rsidRPr="008C4570">
        <w:rPr>
          <w:rFonts w:ascii="Arial" w:eastAsia="gobCL" w:hAnsi="Arial" w:cs="Arial"/>
        </w:rPr>
        <w:t xml:space="preserve"> y elementos</w:t>
      </w:r>
      <w:r w:rsidRPr="008C4570">
        <w:rPr>
          <w:rFonts w:ascii="Arial" w:eastAsia="gobCL" w:hAnsi="Arial" w:cs="Arial"/>
        </w:rPr>
        <w:t xml:space="preserve"> para la gestión del almacén y la captura de nuevas oportunidades de negocio.</w:t>
      </w:r>
    </w:p>
    <w:p w14:paraId="7A7246DC" w14:textId="14559BC4" w:rsidR="009127FB" w:rsidRPr="008C4570" w:rsidRDefault="009127FB" w:rsidP="009127FB">
      <w:pPr>
        <w:spacing w:after="0" w:line="240" w:lineRule="auto"/>
        <w:jc w:val="both"/>
        <w:rPr>
          <w:rFonts w:ascii="Arial" w:eastAsia="gobCL" w:hAnsi="Arial" w:cs="Arial"/>
          <w:color w:val="000000"/>
        </w:rPr>
      </w:pPr>
    </w:p>
    <w:p w14:paraId="0D155EDC" w14:textId="77777777" w:rsidR="009127FB" w:rsidRPr="008C4570" w:rsidRDefault="009127FB" w:rsidP="0063517E">
      <w:pPr>
        <w:pStyle w:val="Ttulo2"/>
        <w:numPr>
          <w:ilvl w:val="1"/>
          <w:numId w:val="30"/>
        </w:numPr>
        <w:rPr>
          <w:rFonts w:ascii="Arial" w:hAnsi="Arial" w:cs="Arial"/>
        </w:rPr>
      </w:pPr>
      <w:bookmarkStart w:id="5" w:name="_Toc132481047"/>
      <w:r w:rsidRPr="008C4570">
        <w:rPr>
          <w:rFonts w:ascii="Arial" w:hAnsi="Arial" w:cs="Arial"/>
        </w:rPr>
        <w:t>¿A quiénes está dirigido?</w:t>
      </w:r>
      <w:bookmarkEnd w:id="5"/>
    </w:p>
    <w:p w14:paraId="07E4D7FF" w14:textId="77777777" w:rsidR="009127FB" w:rsidRPr="008C4570" w:rsidRDefault="009127FB" w:rsidP="009127FB">
      <w:pPr>
        <w:spacing w:after="0" w:line="240" w:lineRule="auto"/>
        <w:rPr>
          <w:rFonts w:ascii="Arial" w:eastAsia="gobCL" w:hAnsi="Arial" w:cs="Arial"/>
        </w:rPr>
      </w:pPr>
    </w:p>
    <w:p w14:paraId="713EFC58" w14:textId="6528BAA0" w:rsidR="009127FB" w:rsidRPr="008C4570" w:rsidRDefault="009127FB" w:rsidP="0063517E">
      <w:pPr>
        <w:numPr>
          <w:ilvl w:val="0"/>
          <w:numId w:val="24"/>
        </w:numPr>
        <w:pBdr>
          <w:top w:val="nil"/>
          <w:left w:val="nil"/>
          <w:bottom w:val="nil"/>
          <w:right w:val="nil"/>
          <w:between w:val="nil"/>
        </w:pBdr>
        <w:spacing w:after="0" w:line="240" w:lineRule="auto"/>
        <w:ind w:left="0" w:firstLine="0"/>
        <w:jc w:val="both"/>
        <w:rPr>
          <w:rFonts w:ascii="Arial" w:eastAsia="gobCL" w:hAnsi="Arial" w:cs="Arial"/>
          <w:color w:val="000000"/>
        </w:rPr>
      </w:pPr>
      <w:r w:rsidRPr="008C4570">
        <w:rPr>
          <w:rFonts w:ascii="Arial" w:eastAsia="gobCL" w:hAnsi="Arial" w:cs="Arial"/>
          <w:color w:val="000000"/>
        </w:rPr>
        <w:t>La presente convocatoria se dirige a micro y pequeñas empresas, definidas para este instrumento co</w:t>
      </w:r>
      <w:r w:rsidR="008A1A1B" w:rsidRPr="008C4570">
        <w:rPr>
          <w:rFonts w:ascii="Arial" w:eastAsia="gobCL" w:hAnsi="Arial" w:cs="Arial"/>
          <w:color w:val="000000"/>
        </w:rPr>
        <w:t>mo aquellas personas naturales o</w:t>
      </w:r>
      <w:r w:rsidRPr="008C4570">
        <w:rPr>
          <w:rFonts w:ascii="Arial" w:eastAsia="gobCL" w:hAnsi="Arial" w:cs="Arial"/>
          <w:color w:val="000000"/>
        </w:rPr>
        <w:t xml:space="preserve"> jurídicas, con iniciación de actividades en primera categoría</w:t>
      </w:r>
      <w:r w:rsidRPr="008C4570">
        <w:rPr>
          <w:rStyle w:val="Refdenotaalpie"/>
          <w:rFonts w:ascii="Arial" w:eastAsia="gobCL" w:hAnsi="Arial" w:cs="Arial"/>
          <w:color w:val="000000"/>
        </w:rPr>
        <w:footnoteReference w:id="1"/>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w:t>
      </w:r>
      <w:r w:rsidR="008A1A1B" w:rsidRPr="008C4570">
        <w:rPr>
          <w:rFonts w:ascii="Arial" w:eastAsia="gobCL" w:hAnsi="Arial" w:cs="Arial"/>
          <w:color w:val="000000"/>
        </w:rPr>
        <w:t xml:space="preserve">realicen una </w:t>
      </w:r>
      <w:r w:rsidRPr="008C4570">
        <w:rPr>
          <w:rFonts w:ascii="Arial" w:eastAsia="gobCL" w:hAnsi="Arial" w:cs="Arial"/>
          <w:color w:val="000000"/>
        </w:rPr>
        <w:t xml:space="preserve">actividad </w:t>
      </w:r>
      <w:r w:rsidR="008A1A1B" w:rsidRPr="008C4570">
        <w:rPr>
          <w:rFonts w:ascii="Arial" w:eastAsia="gobCL" w:hAnsi="Arial" w:cs="Arial"/>
          <w:color w:val="000000"/>
        </w:rPr>
        <w:t>vinculada</w:t>
      </w:r>
      <w:r w:rsidRPr="008C4570">
        <w:rPr>
          <w:rFonts w:ascii="Arial" w:eastAsia="gobCL" w:hAnsi="Arial" w:cs="Arial"/>
          <w:color w:val="000000"/>
        </w:rPr>
        <w:t xml:space="preserve"> al rubro almacén.  Para el cálculo de ventas se comprenderá el pe</w:t>
      </w:r>
      <w:r w:rsidR="00047FC9" w:rsidRPr="008C4570">
        <w:rPr>
          <w:rFonts w:ascii="Arial" w:eastAsia="gobCL" w:hAnsi="Arial" w:cs="Arial"/>
          <w:color w:val="000000"/>
        </w:rPr>
        <w:t>ríodo señalado en el punto 1.3.2 letra a</w:t>
      </w:r>
      <w:r w:rsidRPr="008C4570">
        <w:rPr>
          <w:rFonts w:ascii="Arial" w:eastAsia="gobCL" w:hAnsi="Arial" w:cs="Arial"/>
          <w:color w:val="000000"/>
        </w:rPr>
        <w:t xml:space="preserve">). </w:t>
      </w:r>
    </w:p>
    <w:p w14:paraId="1863AA57" w14:textId="77777777" w:rsidR="009127FB" w:rsidRPr="008C4570" w:rsidRDefault="009127FB" w:rsidP="009127FB">
      <w:pPr>
        <w:spacing w:after="0" w:line="240" w:lineRule="auto"/>
        <w:jc w:val="both"/>
        <w:rPr>
          <w:rFonts w:ascii="Arial" w:eastAsia="gobCL" w:hAnsi="Arial" w:cs="Arial"/>
          <w:color w:val="000000"/>
        </w:rPr>
      </w:pPr>
    </w:p>
    <w:p w14:paraId="428A9483" w14:textId="6EA6E65B"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w:t>
      </w:r>
      <w:r w:rsidR="009B7B18" w:rsidRPr="009B7B18">
        <w:rPr>
          <w:rFonts w:ascii="Arial" w:eastAsia="gobCL" w:hAnsi="Arial" w:cs="Arial"/>
          <w:color w:val="000000"/>
        </w:rPr>
        <w:t xml:space="preserve">no itinerantes </w:t>
      </w:r>
      <w:bookmarkStart w:id="6" w:name="_GoBack"/>
      <w:bookmarkEnd w:id="6"/>
      <w:r w:rsidRPr="008C4570">
        <w:rPr>
          <w:rFonts w:ascii="Arial" w:eastAsia="gobCL" w:hAnsi="Arial" w:cs="Arial"/>
          <w:color w:val="000000"/>
        </w:rPr>
        <w:t xml:space="preserve">que se asocian a la venta al por menor de víveres y productos básicos de consumo personal y frecuente, tales como; abarrotes, frutas y verduras, fiambres, bebestibles, </w:t>
      </w:r>
      <w:r w:rsidR="008A1A1B" w:rsidRPr="008C4570">
        <w:rPr>
          <w:rFonts w:ascii="Arial" w:eastAsia="gobCL" w:hAnsi="Arial" w:cs="Arial"/>
          <w:color w:val="000000"/>
        </w:rPr>
        <w:t xml:space="preserve">productos congelados, </w:t>
      </w:r>
      <w:r w:rsidRPr="008C4570">
        <w:rPr>
          <w:rFonts w:ascii="Arial" w:eastAsia="gobCL" w:hAnsi="Arial" w:cs="Arial"/>
          <w:color w:val="000000"/>
        </w:rPr>
        <w:t>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8C4570" w:rsidRDefault="009127FB" w:rsidP="009127FB">
      <w:pPr>
        <w:spacing w:after="0" w:line="240" w:lineRule="auto"/>
        <w:jc w:val="both"/>
        <w:rPr>
          <w:rFonts w:ascii="Arial" w:eastAsia="gobCL" w:hAnsi="Arial" w:cs="Arial"/>
          <w:color w:val="000000"/>
        </w:rPr>
      </w:pPr>
    </w:p>
    <w:p w14:paraId="40BA2218" w14:textId="3DAF79C4" w:rsidR="009127FB" w:rsidRPr="008C4570" w:rsidRDefault="009127FB" w:rsidP="009127FB">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w:t>
      </w:r>
      <w:r w:rsidR="008A1A1B" w:rsidRPr="008C4570">
        <w:rPr>
          <w:rFonts w:ascii="Arial" w:eastAsia="gobCL" w:hAnsi="Arial" w:cs="Arial"/>
        </w:rPr>
        <w:t>, emporios de venta a granel</w:t>
      </w:r>
      <w:r w:rsidRPr="008C4570">
        <w:rPr>
          <w:rFonts w:ascii="Arial" w:eastAsia="gobCL" w:hAnsi="Arial" w:cs="Arial"/>
        </w:rPr>
        <w:t>, fruterías y verdulerías, bazares y librerías de barrio.</w:t>
      </w:r>
    </w:p>
    <w:p w14:paraId="3FBAB900" w14:textId="77777777" w:rsidR="009127FB" w:rsidRPr="008C4570" w:rsidRDefault="009127FB" w:rsidP="009127FB">
      <w:pPr>
        <w:tabs>
          <w:tab w:val="left" w:pos="709"/>
        </w:tabs>
        <w:spacing w:after="0" w:line="240" w:lineRule="auto"/>
        <w:jc w:val="both"/>
        <w:rPr>
          <w:rFonts w:ascii="Arial" w:eastAsia="gobCL" w:hAnsi="Arial" w:cs="Arial"/>
        </w:rPr>
      </w:pPr>
    </w:p>
    <w:p w14:paraId="79581D5F"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8C4570"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8C4570" w:rsidRDefault="009127FB" w:rsidP="009127FB">
      <w:pPr>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1056E052" w:rsidR="009127FB" w:rsidRPr="008C4570" w:rsidRDefault="009127FB" w:rsidP="0063517E">
      <w:pPr>
        <w:numPr>
          <w:ilvl w:val="0"/>
          <w:numId w:val="24"/>
        </w:numPr>
        <w:pBdr>
          <w:top w:val="nil"/>
          <w:left w:val="nil"/>
          <w:bottom w:val="nil"/>
          <w:right w:val="nil"/>
          <w:between w:val="nil"/>
        </w:pBdr>
        <w:spacing w:after="0" w:line="240" w:lineRule="auto"/>
        <w:ind w:left="284" w:hanging="284"/>
        <w:jc w:val="both"/>
        <w:rPr>
          <w:rFonts w:ascii="Arial" w:eastAsia="gobCL" w:hAnsi="Arial" w:cs="Arial"/>
          <w:color w:val="000000"/>
        </w:rPr>
      </w:pPr>
      <w:r w:rsidRPr="008C4570">
        <w:rPr>
          <w:rFonts w:ascii="Arial" w:eastAsia="gobCL" w:hAnsi="Arial" w:cs="Arial"/>
          <w:color w:val="000000"/>
        </w:rPr>
        <w:lastRenderedPageBreak/>
        <w:t>¿Quiénes</w:t>
      </w:r>
      <w:r w:rsidRPr="008C4570">
        <w:rPr>
          <w:rFonts w:ascii="Arial" w:eastAsia="gobCL" w:hAnsi="Arial" w:cs="Arial"/>
          <w:b/>
          <w:color w:val="000000"/>
        </w:rPr>
        <w:t xml:space="preserve"> no</w:t>
      </w:r>
      <w:r w:rsidRPr="008C4570">
        <w:rPr>
          <w:rFonts w:ascii="Arial" w:eastAsia="gobCL" w:hAnsi="Arial" w:cs="Arial"/>
          <w:color w:val="000000"/>
        </w:rPr>
        <w:t xml:space="preserve"> pueden participar </w:t>
      </w:r>
      <w:r w:rsidR="008A1A1B" w:rsidRPr="008C4570">
        <w:rPr>
          <w:rFonts w:ascii="Arial" w:eastAsia="gobCL" w:hAnsi="Arial" w:cs="Arial"/>
          <w:color w:val="000000"/>
        </w:rPr>
        <w:t>de esta convocatoria</w:t>
      </w:r>
      <w:r w:rsidRPr="008C4570">
        <w:rPr>
          <w:rFonts w:ascii="Arial" w:eastAsia="gobCL" w:hAnsi="Arial" w:cs="Arial"/>
          <w:color w:val="000000"/>
        </w:rPr>
        <w:t xml:space="preserve">? </w:t>
      </w:r>
    </w:p>
    <w:p w14:paraId="137422F7" w14:textId="77777777" w:rsidR="009127FB" w:rsidRPr="008C4570" w:rsidRDefault="009127FB" w:rsidP="009127FB">
      <w:pPr>
        <w:spacing w:after="0" w:line="240" w:lineRule="auto"/>
        <w:jc w:val="both"/>
        <w:rPr>
          <w:rFonts w:ascii="Arial" w:eastAsia="gobCL" w:hAnsi="Arial" w:cs="Arial"/>
        </w:rPr>
      </w:pPr>
    </w:p>
    <w:p w14:paraId="696E09A3"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3831EB45" w:rsidR="009127FB" w:rsidRPr="008C4570" w:rsidRDefault="009127FB" w:rsidP="009127FB">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r w:rsidR="008A1A1B" w:rsidRPr="008C4570">
        <w:rPr>
          <w:rFonts w:ascii="Arial" w:eastAsia="gobCL" w:hAnsi="Arial" w:cs="Arial"/>
        </w:rPr>
        <w:t>Sercotec, en cualquier etapa de este Instrumento</w:t>
      </w:r>
      <w:r w:rsidRPr="008C4570">
        <w:rPr>
          <w:rFonts w:ascii="Arial" w:eastAsia="gobCL" w:hAnsi="Arial" w:cs="Arial"/>
        </w:rPr>
        <w:t>, aún con posterioridad a la selección.</w:t>
      </w:r>
    </w:p>
    <w:p w14:paraId="1EDE7357" w14:textId="415132F2" w:rsidR="00047FC9" w:rsidRPr="008C4570" w:rsidRDefault="00047FC9" w:rsidP="00047FC9">
      <w:pPr>
        <w:spacing w:after="0" w:line="240" w:lineRule="auto"/>
        <w:jc w:val="both"/>
        <w:rPr>
          <w:rFonts w:ascii="Arial" w:eastAsia="gobCL" w:hAnsi="Arial" w:cs="Arial"/>
        </w:rPr>
      </w:pPr>
      <w:r w:rsidRPr="008C4570">
        <w:rPr>
          <w:rFonts w:ascii="Arial" w:eastAsia="gobCL" w:hAnsi="Arial" w:cs="Arial"/>
        </w:rPr>
        <w:t xml:space="preserve">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w:t>
      </w:r>
    </w:p>
    <w:p w14:paraId="02E6F6D3" w14:textId="104C24B5" w:rsidR="009127FB" w:rsidRDefault="00047FC9" w:rsidP="00047FC9">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sidR="009925FE">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5428FD08" w14:textId="6D182AA7" w:rsidR="00FA1FD3" w:rsidRPr="009925FE" w:rsidRDefault="00FA1FD3" w:rsidP="00047FC9">
      <w:pPr>
        <w:spacing w:after="0" w:line="240" w:lineRule="auto"/>
        <w:jc w:val="both"/>
        <w:rPr>
          <w:rFonts w:ascii="Arial" w:eastAsia="gobCL" w:hAnsi="Arial" w:cs="Arial"/>
        </w:rPr>
      </w:pPr>
      <w:r>
        <w:rPr>
          <w:rFonts w:ascii="Arial" w:hAnsi="Arial" w:cs="Arial"/>
        </w:rPr>
        <w:t>9. Aquellas empresas que hayan sido beneficiarias en cualquiera de las convocatorias del programa Almacenes de Chile; Fondo concursable Digitaliza tu Almacén, cualquier fuente de financiamiento.</w:t>
      </w:r>
    </w:p>
    <w:p w14:paraId="7197B884" w14:textId="77777777" w:rsidR="009127FB" w:rsidRPr="008C4570" w:rsidRDefault="009127FB" w:rsidP="009127FB">
      <w:pPr>
        <w:spacing w:after="0" w:line="240" w:lineRule="auto"/>
        <w:rPr>
          <w:rFonts w:ascii="Arial" w:eastAsia="gobCL" w:hAnsi="Arial" w:cs="Arial"/>
          <w:b/>
          <w:color w:val="000000"/>
        </w:rPr>
      </w:pPr>
    </w:p>
    <w:p w14:paraId="648EA52D" w14:textId="2AC2BBF1" w:rsidR="009127FB" w:rsidRPr="00407924" w:rsidRDefault="008A1A1B" w:rsidP="009127FB">
      <w:pPr>
        <w:spacing w:after="0" w:line="240" w:lineRule="auto"/>
        <w:jc w:val="both"/>
        <w:rPr>
          <w:rFonts w:ascii="Arial" w:eastAsia="gobCL" w:hAnsi="Arial" w:cs="Arial"/>
          <w:b/>
          <w:color w:val="000000"/>
        </w:rPr>
      </w:pPr>
      <w:r w:rsidRPr="008C4570">
        <w:rPr>
          <w:rFonts w:ascii="Arial" w:eastAsia="gobCL" w:hAnsi="Arial" w:cs="Arial"/>
          <w:color w:val="000000"/>
        </w:rPr>
        <w:t>Los/as interesados/as</w:t>
      </w:r>
      <w:r w:rsidR="009127FB" w:rsidRPr="008C4570">
        <w:rPr>
          <w:rFonts w:ascii="Arial" w:eastAsia="gobCL" w:hAnsi="Arial" w:cs="Arial"/>
          <w:color w:val="000000"/>
        </w:rPr>
        <w:t xml:space="preserve">, deberán cumplir con todos los requisitos establecidos en las presentes bases de convocatoria y su respectivo Reglamento. </w:t>
      </w:r>
      <w:r w:rsidR="009127FB" w:rsidRPr="00407924">
        <w:rPr>
          <w:rFonts w:ascii="Arial" w:eastAsia="gobCL" w:hAnsi="Arial" w:cs="Arial"/>
          <w:b/>
          <w:color w:val="000000"/>
        </w:rPr>
        <w:t xml:space="preserve">Estos requisitos serán verificados en las distintas etapas </w:t>
      </w:r>
      <w:r w:rsidRPr="00407924">
        <w:rPr>
          <w:rFonts w:ascii="Arial" w:eastAsia="gobCL" w:hAnsi="Arial" w:cs="Arial"/>
          <w:b/>
          <w:color w:val="000000"/>
        </w:rPr>
        <w:t xml:space="preserve">de </w:t>
      </w:r>
      <w:r w:rsidR="009127FB" w:rsidRPr="00407924">
        <w:rPr>
          <w:rFonts w:ascii="Arial" w:eastAsia="gobCL" w:hAnsi="Arial" w:cs="Arial"/>
          <w:b/>
          <w:color w:val="000000"/>
        </w:rPr>
        <w:t>evaluación, por un Agente Operador de Sercotec (</w:t>
      </w:r>
      <w:r w:rsidRPr="00407924">
        <w:rPr>
          <w:rFonts w:ascii="Arial" w:eastAsia="gobCL" w:hAnsi="Arial" w:cs="Arial"/>
          <w:b/>
          <w:color w:val="000000"/>
        </w:rPr>
        <w:t xml:space="preserve">en adelante </w:t>
      </w:r>
      <w:r w:rsidR="009127FB" w:rsidRPr="00407924">
        <w:rPr>
          <w:rFonts w:ascii="Arial" w:eastAsia="gobCL" w:hAnsi="Arial" w:cs="Arial"/>
          <w:b/>
          <w:color w:val="000000"/>
        </w:rPr>
        <w:t xml:space="preserve">AOS) mandatado por Sercotec para tal fin, </w:t>
      </w:r>
      <w:r w:rsidR="00DC4415" w:rsidRPr="00407924">
        <w:rPr>
          <w:rFonts w:ascii="Arial" w:eastAsia="gobCL" w:hAnsi="Arial" w:cs="Arial"/>
          <w:b/>
          <w:color w:val="000000"/>
        </w:rPr>
        <w:t>quien</w:t>
      </w:r>
      <w:r w:rsidR="009127FB" w:rsidRPr="00407924">
        <w:rPr>
          <w:rFonts w:ascii="Arial" w:eastAsia="gobCL" w:hAnsi="Arial" w:cs="Arial"/>
          <w:b/>
          <w:color w:val="000000"/>
        </w:rPr>
        <w:t xml:space="preserve"> solicitará los documentos establecidos como medios de verificación, detallad</w:t>
      </w:r>
      <w:r w:rsidR="00DC4415" w:rsidRPr="00407924">
        <w:rPr>
          <w:rFonts w:ascii="Arial" w:eastAsia="gobCL" w:hAnsi="Arial" w:cs="Arial"/>
          <w:b/>
          <w:color w:val="000000"/>
        </w:rPr>
        <w:t>os en el anexo N°1</w:t>
      </w:r>
      <w:r w:rsidR="00F67E06" w:rsidRPr="00407924">
        <w:rPr>
          <w:rFonts w:ascii="Arial" w:eastAsia="gobCL" w:hAnsi="Arial" w:cs="Arial"/>
          <w:b/>
          <w:color w:val="000000"/>
        </w:rPr>
        <w:t xml:space="preserve"> al final </w:t>
      </w:r>
      <w:r w:rsidR="009127FB" w:rsidRPr="00407924">
        <w:rPr>
          <w:rFonts w:ascii="Arial" w:eastAsia="gobCL" w:hAnsi="Arial" w:cs="Arial"/>
          <w:b/>
          <w:color w:val="000000"/>
        </w:rPr>
        <w:t xml:space="preserve">de </w:t>
      </w:r>
      <w:r w:rsidR="00DC4415" w:rsidRPr="00407924">
        <w:rPr>
          <w:rFonts w:ascii="Arial" w:eastAsia="gobCL" w:hAnsi="Arial" w:cs="Arial"/>
          <w:b/>
          <w:color w:val="000000"/>
        </w:rPr>
        <w:t>este documento.</w:t>
      </w:r>
    </w:p>
    <w:p w14:paraId="0BB0C487" w14:textId="602A9A25" w:rsidR="00172B8B" w:rsidRDefault="00172B8B" w:rsidP="009127FB">
      <w:pPr>
        <w:spacing w:after="0" w:line="240" w:lineRule="auto"/>
        <w:jc w:val="both"/>
        <w:rPr>
          <w:rFonts w:ascii="Arial" w:eastAsia="gobCL" w:hAnsi="Arial" w:cs="Arial"/>
          <w:color w:val="000000"/>
        </w:rPr>
      </w:pPr>
    </w:p>
    <w:p w14:paraId="5D6876F9" w14:textId="77777777" w:rsidR="00407924" w:rsidRDefault="00407924" w:rsidP="009127FB">
      <w:pPr>
        <w:spacing w:after="0" w:line="240" w:lineRule="auto"/>
        <w:jc w:val="both"/>
        <w:rPr>
          <w:rFonts w:ascii="Arial" w:eastAsia="gobCL" w:hAnsi="Arial" w:cs="Arial"/>
          <w:color w:val="000000"/>
        </w:rPr>
      </w:pPr>
    </w:p>
    <w:p w14:paraId="4DA74A31" w14:textId="77777777" w:rsidR="00172B8B" w:rsidRPr="008C4570" w:rsidRDefault="00172B8B" w:rsidP="009127FB">
      <w:pPr>
        <w:spacing w:after="0" w:line="240" w:lineRule="auto"/>
        <w:jc w:val="both"/>
        <w:rPr>
          <w:rFonts w:ascii="Arial" w:eastAsia="gobCL" w:hAnsi="Arial" w:cs="Arial"/>
          <w:color w:val="000000"/>
        </w:rPr>
      </w:pPr>
    </w:p>
    <w:p w14:paraId="4F639E9E" w14:textId="77777777" w:rsidR="009127FB" w:rsidRPr="008C4570" w:rsidRDefault="009127FB" w:rsidP="009127FB">
      <w:pPr>
        <w:spacing w:after="0" w:line="240" w:lineRule="auto"/>
        <w:jc w:val="both"/>
        <w:rPr>
          <w:rFonts w:ascii="Arial" w:eastAsia="gobCL" w:hAnsi="Arial" w:cs="Arial"/>
          <w:color w:val="000000"/>
        </w:rPr>
      </w:pPr>
    </w:p>
    <w:p w14:paraId="3BC8E31F" w14:textId="2F2D479B" w:rsidR="009127FB" w:rsidRPr="00172B8B" w:rsidRDefault="00172B8B" w:rsidP="00172B8B">
      <w:pPr>
        <w:pStyle w:val="Ttulo2"/>
      </w:pPr>
      <w:bookmarkStart w:id="7" w:name="_Toc132481048"/>
      <w:r w:rsidRPr="00172B8B">
        <w:lastRenderedPageBreak/>
        <w:t>1.3</w:t>
      </w:r>
      <w:r>
        <w:t>.</w:t>
      </w:r>
      <w:r w:rsidRPr="00172B8B">
        <w:tab/>
      </w:r>
      <w:r>
        <w:t>Requisitos</w:t>
      </w:r>
      <w:bookmarkEnd w:id="7"/>
    </w:p>
    <w:p w14:paraId="24BE004B" w14:textId="12A74C04" w:rsidR="009127FB" w:rsidRPr="008C4570" w:rsidRDefault="009127FB" w:rsidP="0063517E">
      <w:pPr>
        <w:pStyle w:val="Ttulo3"/>
        <w:numPr>
          <w:ilvl w:val="2"/>
          <w:numId w:val="32"/>
        </w:numPr>
        <w:rPr>
          <w:rFonts w:ascii="Arial" w:hAnsi="Arial" w:cs="Arial"/>
          <w:szCs w:val="22"/>
        </w:rPr>
      </w:pPr>
      <w:bookmarkStart w:id="8" w:name="_Toc132481049"/>
      <w:r w:rsidRPr="008C4570">
        <w:rPr>
          <w:rFonts w:ascii="Arial" w:hAnsi="Arial" w:cs="Arial"/>
          <w:szCs w:val="22"/>
        </w:rPr>
        <w:t>Requisitos de admisibilidad</w:t>
      </w:r>
      <w:r w:rsidR="00DC4415" w:rsidRPr="008C4570">
        <w:rPr>
          <w:rFonts w:ascii="Arial" w:hAnsi="Arial" w:cs="Arial"/>
          <w:szCs w:val="22"/>
        </w:rPr>
        <w:t xml:space="preserve"> automática</w:t>
      </w:r>
      <w:bookmarkEnd w:id="8"/>
    </w:p>
    <w:p w14:paraId="281E0388" w14:textId="77777777" w:rsidR="009127FB" w:rsidRPr="008C4570" w:rsidRDefault="009127FB" w:rsidP="009127FB">
      <w:pPr>
        <w:spacing w:after="0" w:line="240" w:lineRule="auto"/>
        <w:jc w:val="both"/>
        <w:rPr>
          <w:rFonts w:ascii="Arial" w:eastAsia="gobCL" w:hAnsi="Arial" w:cs="Arial"/>
          <w:color w:val="000000"/>
        </w:rPr>
      </w:pPr>
    </w:p>
    <w:p w14:paraId="227A3A6C" w14:textId="77777777" w:rsidR="009127FB" w:rsidRPr="008C4570" w:rsidRDefault="009127FB" w:rsidP="009127FB">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461FF5AF" w14:textId="77777777" w:rsidR="009127FB" w:rsidRPr="008C4570" w:rsidRDefault="009127FB" w:rsidP="009127FB">
      <w:pPr>
        <w:spacing w:after="0" w:line="240" w:lineRule="auto"/>
        <w:jc w:val="both"/>
        <w:rPr>
          <w:rFonts w:ascii="Arial" w:eastAsia="gobCL" w:hAnsi="Arial" w:cs="Arial"/>
          <w:color w:val="000000"/>
        </w:rPr>
      </w:pPr>
    </w:p>
    <w:p w14:paraId="312F1F02" w14:textId="71A56781" w:rsidR="0020514E"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w:t>
      </w:r>
      <w:r w:rsidR="0020514E" w:rsidRPr="008C4570">
        <w:rPr>
          <w:rFonts w:ascii="Arial" w:eastAsia="gobCL" w:hAnsi="Arial" w:cs="Arial"/>
          <w:color w:val="000000"/>
        </w:rPr>
        <w:t>io de Impuestos Internos (SII).</w:t>
      </w:r>
    </w:p>
    <w:p w14:paraId="2120D06F" w14:textId="4797B20F" w:rsidR="0020514E" w:rsidRPr="008C4570" w:rsidRDefault="0020514E" w:rsidP="008F21A3">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4AE85EA9" w14:textId="505EB03D" w:rsidR="009127FB" w:rsidRPr="008C4570" w:rsidRDefault="0020514E"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sidR="008F21A3" w:rsidRPr="008C4570">
        <w:rPr>
          <w:rFonts w:ascii="Arial" w:eastAsia="gobCL" w:hAnsi="Arial" w:cs="Arial"/>
          <w:color w:val="000000"/>
        </w:rPr>
        <w:t>. Para efectos este cálculo, se considerará la fecha de inicio de la presente convocatoria.</w:t>
      </w:r>
    </w:p>
    <w:p w14:paraId="69DB58A3" w14:textId="6656D1C8" w:rsidR="008F21A3" w:rsidRPr="008C4570" w:rsidRDefault="009127FB" w:rsidP="0063517E">
      <w:pPr>
        <w:numPr>
          <w:ilvl w:val="0"/>
          <w:numId w:val="21"/>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w:t>
      </w:r>
      <w:r w:rsidR="00006180" w:rsidRPr="008C4570">
        <w:rPr>
          <w:rFonts w:ascii="Arial" w:eastAsia="gobCL" w:hAnsi="Arial" w:cs="Arial"/>
          <w:b/>
          <w:color w:val="000000"/>
        </w:rPr>
        <w:t xml:space="preserve"> a las empresas seleccionadas</w:t>
      </w:r>
      <w:r w:rsidRPr="008C4570">
        <w:rPr>
          <w:rFonts w:ascii="Arial" w:eastAsia="gobCL" w:hAnsi="Arial" w:cs="Arial"/>
          <w:b/>
          <w:color w:val="000000"/>
        </w:rPr>
        <w:t>.</w:t>
      </w:r>
    </w:p>
    <w:p w14:paraId="65210A23" w14:textId="61FA4BFE"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w:t>
      </w:r>
      <w:r w:rsidR="008F21A3" w:rsidRPr="008C4570">
        <w:rPr>
          <w:rFonts w:ascii="Arial" w:eastAsia="gobCL" w:hAnsi="Arial" w:cs="Arial"/>
          <w:color w:val="000000"/>
        </w:rPr>
        <w:t>nto 1.1. de las presentes bases. Lo anterior, considerando</w:t>
      </w:r>
      <w:r w:rsidRPr="008C4570">
        <w:rPr>
          <w:rFonts w:ascii="Arial" w:eastAsia="gobCL" w:hAnsi="Arial" w:cs="Arial"/>
          <w:color w:val="000000"/>
        </w:rPr>
        <w:t xml:space="preserve"> el subsidio y el cofinanciamiento empresarial, montos que serán establecidos en el respectivo contrato.</w:t>
      </w:r>
    </w:p>
    <w:p w14:paraId="36249BA2" w14:textId="0DFA19E1" w:rsidR="00364CF1" w:rsidRPr="008C4570" w:rsidRDefault="009127FB"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anterior del Programa Almacenes de Chile; Fondo Concursable Digitaliza tu Almacén</w:t>
      </w:r>
      <w:r w:rsidR="002573A5" w:rsidRPr="008C4570">
        <w:rPr>
          <w:rFonts w:ascii="Arial" w:eastAsia="gobCL" w:hAnsi="Arial" w:cs="Arial"/>
          <w:color w:val="000000"/>
        </w:rPr>
        <w:t>, cualquier fuente de financiamiento</w:t>
      </w:r>
      <w:r w:rsidRPr="008C4570">
        <w:rPr>
          <w:rFonts w:ascii="Arial" w:eastAsia="gobCL" w:hAnsi="Arial" w:cs="Arial"/>
          <w:color w:val="000000"/>
        </w:rPr>
        <w:t>.</w:t>
      </w:r>
      <w:r w:rsidR="00364CF1" w:rsidRPr="008C4570">
        <w:rPr>
          <w:rFonts w:ascii="Arial" w:eastAsia="gobCL" w:hAnsi="Arial" w:cs="Arial"/>
          <w:color w:val="000000"/>
        </w:rPr>
        <w:t xml:space="preserve"> </w:t>
      </w:r>
    </w:p>
    <w:p w14:paraId="79E7C8D9" w14:textId="4D8F3B99" w:rsidR="00774BE6" w:rsidRPr="008C4570" w:rsidRDefault="00774BE6"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w:t>
      </w:r>
      <w:r w:rsidR="008F21A3" w:rsidRPr="008C4570">
        <w:rPr>
          <w:rFonts w:ascii="Arial" w:eastAsia="gobCL" w:hAnsi="Arial" w:cs="Arial"/>
          <w:color w:val="000000"/>
        </w:rPr>
        <w:t>a de una convocatoria Crece 2023</w:t>
      </w:r>
      <w:r w:rsidR="002573A5" w:rsidRPr="008C4570">
        <w:rPr>
          <w:rFonts w:ascii="Arial" w:eastAsia="gobCL" w:hAnsi="Arial" w:cs="Arial"/>
          <w:color w:val="000000"/>
        </w:rPr>
        <w:t xml:space="preserve">, </w:t>
      </w:r>
      <w:r w:rsidR="006A70EF" w:rsidRPr="008C4570">
        <w:rPr>
          <w:rFonts w:ascii="Arial" w:eastAsia="gobCL" w:hAnsi="Arial" w:cs="Arial"/>
          <w:color w:val="000000"/>
        </w:rPr>
        <w:t>cualquier fuente de financiamiento</w:t>
      </w:r>
      <w:r w:rsidRPr="008C4570">
        <w:rPr>
          <w:rFonts w:ascii="Arial" w:eastAsia="gobCL" w:hAnsi="Arial" w:cs="Arial"/>
          <w:color w:val="000000"/>
        </w:rPr>
        <w:t xml:space="preserve">. </w:t>
      </w:r>
      <w:r w:rsidR="0049429B" w:rsidRPr="008C4570">
        <w:rPr>
          <w:rFonts w:ascii="Arial" w:eastAsia="gobCL" w:hAnsi="Arial" w:cs="Arial"/>
          <w:b/>
          <w:color w:val="000000"/>
        </w:rPr>
        <w:t>La Dirección Regional de Sercotec</w:t>
      </w:r>
      <w:r w:rsidR="002573A5" w:rsidRPr="008C4570">
        <w:rPr>
          <w:rFonts w:ascii="Arial" w:eastAsia="gobCL" w:hAnsi="Arial" w:cs="Arial"/>
          <w:b/>
          <w:color w:val="000000"/>
        </w:rPr>
        <w:t xml:space="preserve"> validará nuevamente esta condición al momento de formalizar</w:t>
      </w:r>
      <w:r w:rsidR="002573A5" w:rsidRPr="008C4570">
        <w:rPr>
          <w:rFonts w:ascii="Arial" w:eastAsia="gobCL" w:hAnsi="Arial" w:cs="Arial"/>
          <w:color w:val="000000"/>
        </w:rPr>
        <w:t>.</w:t>
      </w:r>
    </w:p>
    <w:p w14:paraId="2FA9913B" w14:textId="66C4B28E" w:rsidR="00F56C05" w:rsidRPr="008C4570" w:rsidRDefault="00F56C05" w:rsidP="0063517E">
      <w:pPr>
        <w:numPr>
          <w:ilvl w:val="0"/>
          <w:numId w:val="21"/>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44901D6D" w14:textId="77777777" w:rsidR="00177747" w:rsidRDefault="008B2846" w:rsidP="00177747">
      <w:pPr>
        <w:numPr>
          <w:ilvl w:val="0"/>
          <w:numId w:val="21"/>
        </w:numPr>
        <w:spacing w:after="0" w:line="240" w:lineRule="auto"/>
        <w:jc w:val="both"/>
        <w:rPr>
          <w:rFonts w:ascii="Arial" w:eastAsia="gobCL" w:hAnsi="Arial" w:cs="Arial"/>
          <w:color w:val="000000"/>
        </w:rPr>
      </w:pPr>
      <w:r w:rsidRPr="008C4570">
        <w:rPr>
          <w:rFonts w:ascii="Arial" w:hAnsi="Arial" w:cs="Arial"/>
          <w:color w:val="000000"/>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3AFA6897" w14:textId="6CEE890E" w:rsidR="0093570E" w:rsidRPr="0093570E" w:rsidRDefault="00177747" w:rsidP="0093570E">
      <w:pPr>
        <w:pStyle w:val="Prrafodelista"/>
        <w:numPr>
          <w:ilvl w:val="0"/>
          <w:numId w:val="21"/>
        </w:numPr>
        <w:jc w:val="both"/>
        <w:rPr>
          <w:rFonts w:ascii="Arial" w:eastAsia="gobCL" w:hAnsi="Arial" w:cs="Arial"/>
          <w:color w:val="000000"/>
        </w:rPr>
      </w:pPr>
      <w:r w:rsidRPr="0093570E">
        <w:rPr>
          <w:rFonts w:ascii="Arial" w:eastAsia="gobCL" w:hAnsi="Arial" w:cs="Arial"/>
          <w:color w:val="000000"/>
        </w:rPr>
        <w:t xml:space="preserve">Contar con una empresa registrada en la Provincia de </w:t>
      </w:r>
      <w:r w:rsidR="0093570E" w:rsidRPr="0093570E">
        <w:rPr>
          <w:rFonts w:ascii="Arial" w:eastAsia="gobCL" w:hAnsi="Arial" w:cs="Arial"/>
          <w:color w:val="000000"/>
        </w:rPr>
        <w:t>de Itata (Cobquecura, Coelemu, Ninhue, Portezuelo, Quirihue, Ranquil y Trehuaco) de la Región de Ñuble, en el portal www.sercotec.cl.</w:t>
      </w:r>
    </w:p>
    <w:p w14:paraId="513DB942" w14:textId="04804F8B" w:rsidR="008F21A3" w:rsidRPr="008C4570" w:rsidRDefault="0020514E" w:rsidP="0063517E">
      <w:pPr>
        <w:pStyle w:val="Ttulo3"/>
        <w:numPr>
          <w:ilvl w:val="2"/>
          <w:numId w:val="32"/>
        </w:numPr>
        <w:rPr>
          <w:rFonts w:ascii="Arial" w:hAnsi="Arial" w:cs="Arial"/>
          <w:szCs w:val="22"/>
        </w:rPr>
      </w:pPr>
      <w:bookmarkStart w:id="9" w:name="_Toc132481050"/>
      <w:r w:rsidRPr="008C4570">
        <w:rPr>
          <w:rFonts w:ascii="Arial" w:hAnsi="Arial" w:cs="Arial"/>
          <w:szCs w:val="22"/>
        </w:rPr>
        <w:t>Requisitos de validación manual</w:t>
      </w:r>
      <w:bookmarkEnd w:id="9"/>
    </w:p>
    <w:p w14:paraId="5B543474" w14:textId="77777777" w:rsidR="008F21A3" w:rsidRPr="008C4570" w:rsidRDefault="008F21A3" w:rsidP="008F21A3">
      <w:pPr>
        <w:spacing w:after="0" w:line="240" w:lineRule="auto"/>
        <w:jc w:val="both"/>
        <w:rPr>
          <w:rFonts w:ascii="Arial" w:eastAsia="gobCL" w:hAnsi="Arial" w:cs="Arial"/>
          <w:color w:val="000000"/>
        </w:rPr>
      </w:pPr>
    </w:p>
    <w:p w14:paraId="04563EA3" w14:textId="6C8F61B8" w:rsidR="008F21A3" w:rsidRPr="008C4570" w:rsidRDefault="008F21A3" w:rsidP="008F21A3">
      <w:pPr>
        <w:spacing w:after="0" w:line="240" w:lineRule="auto"/>
        <w:jc w:val="both"/>
        <w:rPr>
          <w:rFonts w:ascii="Arial" w:eastAsia="gobCL" w:hAnsi="Arial" w:cs="Arial"/>
          <w:color w:val="000000"/>
        </w:rPr>
      </w:pPr>
      <w:r w:rsidRPr="008C4570">
        <w:rPr>
          <w:rFonts w:ascii="Arial" w:eastAsia="gobCL" w:hAnsi="Arial" w:cs="Arial"/>
          <w:color w:val="000000"/>
        </w:rPr>
        <w:t xml:space="preserve">La empresa postulante debe cumplir con lo siguiente: </w:t>
      </w:r>
    </w:p>
    <w:p w14:paraId="53A4C7CE" w14:textId="77777777" w:rsidR="008F21A3" w:rsidRPr="008C4570" w:rsidRDefault="008F21A3" w:rsidP="008F21A3">
      <w:pPr>
        <w:spacing w:after="0" w:line="240" w:lineRule="auto"/>
        <w:jc w:val="both"/>
        <w:rPr>
          <w:rFonts w:ascii="Arial" w:eastAsia="gobCL" w:hAnsi="Arial" w:cs="Arial"/>
          <w:color w:val="000000"/>
        </w:rPr>
      </w:pPr>
    </w:p>
    <w:p w14:paraId="454DF414" w14:textId="5E41B822" w:rsidR="0020514E"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w:t>
      </w:r>
      <w:r w:rsidR="0020514E" w:rsidRPr="008C4570">
        <w:rPr>
          <w:rFonts w:ascii="Arial" w:eastAsia="gobCL" w:hAnsi="Arial" w:cs="Arial"/>
          <w:color w:val="000000"/>
        </w:rPr>
        <w:t xml:space="preserve"> ventas netas demostrables anuales </w:t>
      </w:r>
      <w:r w:rsidRPr="008C4570">
        <w:rPr>
          <w:rFonts w:ascii="Arial" w:eastAsia="gobCL" w:hAnsi="Arial" w:cs="Arial"/>
          <w:color w:val="000000"/>
        </w:rPr>
        <w:t>inferiores o iguales a 5.000 UF.</w:t>
      </w:r>
    </w:p>
    <w:p w14:paraId="1A41C9E5" w14:textId="77777777" w:rsidR="008F21A3" w:rsidRPr="008C4570" w:rsidRDefault="008F21A3" w:rsidP="008F21A3">
      <w:pPr>
        <w:pStyle w:val="Prrafodelista"/>
        <w:spacing w:after="0" w:line="240" w:lineRule="auto"/>
        <w:ind w:left="750"/>
        <w:jc w:val="both"/>
        <w:rPr>
          <w:rFonts w:ascii="Arial" w:eastAsia="gobCL" w:hAnsi="Arial" w:cs="Arial"/>
          <w:color w:val="000000"/>
        </w:rPr>
      </w:pPr>
    </w:p>
    <w:p w14:paraId="0E273864" w14:textId="1B9E9C97" w:rsidR="0020514E" w:rsidRPr="008C4570" w:rsidRDefault="0020514E" w:rsidP="0020514E">
      <w:pPr>
        <w:spacing w:after="0" w:line="240" w:lineRule="auto"/>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sidR="00B14D89">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11AB0FAD" w14:textId="77777777" w:rsidR="0020514E" w:rsidRPr="008C4570" w:rsidRDefault="0020514E" w:rsidP="0020514E">
      <w:pPr>
        <w:spacing w:after="0" w:line="240" w:lineRule="auto"/>
        <w:ind w:left="720"/>
        <w:jc w:val="both"/>
        <w:rPr>
          <w:rFonts w:ascii="Arial" w:eastAsia="gobCL" w:hAnsi="Arial" w:cs="Arial"/>
          <w:color w:val="000000"/>
        </w:rPr>
      </w:pPr>
    </w:p>
    <w:p w14:paraId="6A850DED" w14:textId="77777777" w:rsidR="0020514E" w:rsidRPr="008C4570" w:rsidRDefault="0020514E" w:rsidP="0020514E">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20514E" w:rsidRPr="008C4570" w14:paraId="45D1E59F" w14:textId="77777777" w:rsidTr="00C5391F">
        <w:trPr>
          <w:jc w:val="center"/>
        </w:trPr>
        <w:tc>
          <w:tcPr>
            <w:tcW w:w="2830" w:type="dxa"/>
            <w:shd w:val="clear" w:color="auto" w:fill="7F7F7F"/>
          </w:tcPr>
          <w:p w14:paraId="0D743224"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lastRenderedPageBreak/>
              <w:t>Mes de inicio de convocatoria</w:t>
            </w:r>
          </w:p>
        </w:tc>
        <w:tc>
          <w:tcPr>
            <w:tcW w:w="3261" w:type="dxa"/>
            <w:shd w:val="clear" w:color="auto" w:fill="7F7F7F"/>
          </w:tcPr>
          <w:p w14:paraId="3DB437EA" w14:textId="77777777" w:rsidR="0020514E" w:rsidRPr="008C4570" w:rsidRDefault="0020514E" w:rsidP="002B2961">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20514E" w:rsidRPr="008C4570" w14:paraId="42CE503B" w14:textId="77777777" w:rsidTr="00C5391F">
        <w:trPr>
          <w:jc w:val="center"/>
        </w:trPr>
        <w:tc>
          <w:tcPr>
            <w:tcW w:w="2830" w:type="dxa"/>
            <w:shd w:val="clear" w:color="auto" w:fill="auto"/>
          </w:tcPr>
          <w:p w14:paraId="2062E7E5" w14:textId="3517293D" w:rsidR="0020514E" w:rsidRPr="008C4570" w:rsidRDefault="00B14D89" w:rsidP="002B2961">
            <w:pPr>
              <w:spacing w:after="0" w:line="240" w:lineRule="auto"/>
              <w:jc w:val="center"/>
              <w:rPr>
                <w:rFonts w:ascii="Arial" w:eastAsia="gobCL" w:hAnsi="Arial" w:cs="Arial"/>
                <w:color w:val="000000"/>
              </w:rPr>
            </w:pPr>
            <w:r>
              <w:rPr>
                <w:rFonts w:ascii="Arial" w:eastAsia="gobCL" w:hAnsi="Arial" w:cs="Arial"/>
                <w:color w:val="000000"/>
              </w:rPr>
              <w:t xml:space="preserve">Abril </w:t>
            </w:r>
            <w:r w:rsidR="002B2961" w:rsidRPr="008C4570">
              <w:rPr>
                <w:rFonts w:ascii="Arial" w:eastAsia="gobCL" w:hAnsi="Arial" w:cs="Arial"/>
                <w:color w:val="000000"/>
              </w:rPr>
              <w:t>de 2023</w:t>
            </w:r>
          </w:p>
        </w:tc>
        <w:tc>
          <w:tcPr>
            <w:tcW w:w="3261" w:type="dxa"/>
            <w:shd w:val="clear" w:color="auto" w:fill="auto"/>
          </w:tcPr>
          <w:p w14:paraId="0D66FB96" w14:textId="70987A3D" w:rsidR="0020514E" w:rsidRPr="008C4570" w:rsidRDefault="0020514E" w:rsidP="002B2961">
            <w:pPr>
              <w:spacing w:after="0" w:line="240" w:lineRule="auto"/>
              <w:rPr>
                <w:rFonts w:ascii="Arial" w:eastAsia="gobCL" w:hAnsi="Arial" w:cs="Arial"/>
                <w:color w:val="000000"/>
              </w:rPr>
            </w:pPr>
            <w:r w:rsidRPr="008C4570">
              <w:rPr>
                <w:rFonts w:ascii="Arial" w:eastAsia="gobCL" w:hAnsi="Arial" w:cs="Arial"/>
                <w:color w:val="000000"/>
              </w:rPr>
              <w:t xml:space="preserve"> </w:t>
            </w:r>
            <w:r w:rsidR="002B2961" w:rsidRPr="008C4570">
              <w:rPr>
                <w:rFonts w:ascii="Arial" w:eastAsia="gobCL" w:hAnsi="Arial" w:cs="Arial"/>
                <w:color w:val="000000"/>
              </w:rPr>
              <w:t>Marzo 2022 a febrero de 2023</w:t>
            </w:r>
          </w:p>
        </w:tc>
      </w:tr>
    </w:tbl>
    <w:p w14:paraId="54FAF576" w14:textId="4E66AD43" w:rsidR="0020514E" w:rsidRPr="008C4570" w:rsidRDefault="0020514E" w:rsidP="0020514E">
      <w:pPr>
        <w:rPr>
          <w:rFonts w:ascii="Arial" w:hAnsi="Arial" w:cs="Arial"/>
        </w:rPr>
      </w:pPr>
    </w:p>
    <w:p w14:paraId="695E7A2F" w14:textId="701749B6" w:rsidR="008F21A3" w:rsidRPr="008C4570" w:rsidRDefault="008F21A3"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Tener giro o desarrollar una actividad asociada al rubro almacén, según lo definido en el punto 1.2. de las presentes bases. No obstante, durante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pudiendo no continuar en el proceso, en el caso que se detecte su incumplimiento.</w:t>
      </w:r>
    </w:p>
    <w:p w14:paraId="4873C0E7" w14:textId="77777777" w:rsidR="00282725" w:rsidRPr="008C4570" w:rsidRDefault="00282725" w:rsidP="00282725">
      <w:pPr>
        <w:pStyle w:val="Prrafodelista"/>
        <w:spacing w:after="0" w:line="240" w:lineRule="auto"/>
        <w:ind w:left="750"/>
        <w:jc w:val="both"/>
        <w:rPr>
          <w:rFonts w:ascii="Arial" w:eastAsia="gobCL" w:hAnsi="Arial" w:cs="Arial"/>
          <w:color w:val="000000"/>
        </w:rPr>
      </w:pPr>
    </w:p>
    <w:p w14:paraId="784E0427" w14:textId="35A25F6A" w:rsidR="00282725" w:rsidRPr="008C4570" w:rsidRDefault="00282725" w:rsidP="0063517E">
      <w:pPr>
        <w:pStyle w:val="Prrafodelista"/>
        <w:numPr>
          <w:ilvl w:val="0"/>
          <w:numId w:val="48"/>
        </w:numPr>
        <w:spacing w:after="0" w:line="240" w:lineRule="auto"/>
        <w:jc w:val="both"/>
        <w:rPr>
          <w:rFonts w:ascii="Arial" w:eastAsia="gobCL" w:hAnsi="Arial" w:cs="Arial"/>
          <w:color w:val="000000"/>
        </w:rPr>
      </w:pPr>
      <w:r w:rsidRPr="008C4570">
        <w:rPr>
          <w:rFonts w:ascii="Arial" w:eastAsia="gobCL" w:hAnsi="Arial" w:cs="Arial"/>
          <w:color w:val="000000"/>
        </w:rPr>
        <w:t>Estar suscrita en la capacitación virtual Almacenes de Chile, contenida en el Portal de Capacitación de Sercotec, ingresando a https://capacitacion.sercotec.cl/. La fecha máxima de susc</w:t>
      </w:r>
      <w:r w:rsidR="007463B5" w:rsidRPr="008C4570">
        <w:rPr>
          <w:rFonts w:ascii="Arial" w:eastAsia="gobCL" w:hAnsi="Arial" w:cs="Arial"/>
          <w:color w:val="000000"/>
        </w:rPr>
        <w:t>ripción no puede ser superior a la fe</w:t>
      </w:r>
      <w:r w:rsidR="00006180" w:rsidRPr="008C4570">
        <w:rPr>
          <w:rFonts w:ascii="Arial" w:eastAsia="gobCL" w:hAnsi="Arial" w:cs="Arial"/>
          <w:color w:val="000000"/>
        </w:rPr>
        <w:t>cha de cierre de postulación de esta convocatoria</w:t>
      </w:r>
      <w:r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47F548B9" w14:textId="77777777" w:rsidR="00047FC9" w:rsidRPr="008C4570" w:rsidRDefault="00047FC9" w:rsidP="00047FC9">
      <w:pPr>
        <w:pStyle w:val="Prrafodelista"/>
        <w:rPr>
          <w:rFonts w:ascii="Arial" w:eastAsia="gobCL" w:hAnsi="Arial" w:cs="Arial"/>
          <w:color w:val="000000"/>
        </w:rPr>
      </w:pPr>
    </w:p>
    <w:p w14:paraId="7A774516" w14:textId="32931FA9" w:rsidR="00765AE1" w:rsidRPr="0093570E" w:rsidRDefault="00047FC9" w:rsidP="0093570E">
      <w:pPr>
        <w:pStyle w:val="Prrafodelista"/>
        <w:numPr>
          <w:ilvl w:val="0"/>
          <w:numId w:val="48"/>
        </w:numPr>
        <w:jc w:val="both"/>
        <w:rPr>
          <w:rFonts w:ascii="Arial" w:eastAsia="gobCL" w:hAnsi="Arial" w:cs="Arial"/>
          <w:color w:val="000000"/>
        </w:rPr>
      </w:pPr>
      <w:r w:rsidRPr="0093570E">
        <w:rPr>
          <w:rFonts w:ascii="Arial" w:eastAsia="gobCL" w:hAnsi="Arial" w:cs="Arial"/>
          <w:color w:val="000000"/>
        </w:rPr>
        <w:t>Tener domicilio comercial</w:t>
      </w:r>
      <w:r w:rsidR="00E855F1" w:rsidRPr="0093570E">
        <w:rPr>
          <w:rFonts w:ascii="Arial" w:eastAsia="gobCL" w:hAnsi="Arial" w:cs="Arial"/>
          <w:color w:val="000000"/>
        </w:rPr>
        <w:t xml:space="preserve"> registrado en SII</w:t>
      </w:r>
      <w:r w:rsidRPr="0093570E">
        <w:rPr>
          <w:rFonts w:ascii="Arial" w:eastAsia="gobCL" w:hAnsi="Arial" w:cs="Arial"/>
          <w:color w:val="000000"/>
        </w:rPr>
        <w:t xml:space="preserve"> </w:t>
      </w:r>
      <w:r w:rsidR="00177747" w:rsidRPr="0093570E">
        <w:rPr>
          <w:rFonts w:ascii="Arial" w:eastAsia="gobCL" w:hAnsi="Arial" w:cs="Arial"/>
          <w:color w:val="000000"/>
        </w:rPr>
        <w:t xml:space="preserve">en la Provincia de </w:t>
      </w:r>
      <w:r w:rsidR="0093570E" w:rsidRPr="0093570E">
        <w:rPr>
          <w:rFonts w:ascii="Arial" w:eastAsia="gobCL" w:hAnsi="Arial" w:cs="Arial"/>
          <w:color w:val="000000"/>
        </w:rPr>
        <w:t>Itata (Cobquecura, Coelemu, Ninhue, Portezuelo, Quirihue, Ranquil y Trehuaco) de la Región de Ñuble</w:t>
      </w:r>
      <w:r w:rsidR="0093570E">
        <w:rPr>
          <w:rFonts w:ascii="Arial" w:eastAsia="gobCL" w:hAnsi="Arial" w:cs="Arial"/>
          <w:color w:val="000000"/>
        </w:rPr>
        <w:t>.</w:t>
      </w:r>
    </w:p>
    <w:p w14:paraId="6D62F450" w14:textId="32978933" w:rsidR="00765AE1" w:rsidRPr="00765AE1" w:rsidRDefault="00765AE1" w:rsidP="00765AE1">
      <w:pPr>
        <w:pStyle w:val="Prrafodelista"/>
        <w:ind w:left="750"/>
        <w:jc w:val="both"/>
        <w:rPr>
          <w:rFonts w:ascii="Arial" w:hAnsi="Arial" w:cs="Arial"/>
        </w:rPr>
      </w:pPr>
    </w:p>
    <w:p w14:paraId="3D3FFBDE" w14:textId="77777777" w:rsidR="00765AE1" w:rsidRPr="008C4570" w:rsidRDefault="00765AE1" w:rsidP="00765AE1">
      <w:pPr>
        <w:pStyle w:val="Prrafodelista"/>
        <w:ind w:left="750"/>
        <w:jc w:val="both"/>
        <w:rPr>
          <w:rFonts w:ascii="Arial" w:hAnsi="Arial" w:cs="Arial"/>
        </w:rPr>
      </w:pPr>
    </w:p>
    <w:p w14:paraId="31369CD3" w14:textId="56D1CDEB" w:rsidR="0020514E" w:rsidRPr="008C4570" w:rsidRDefault="009127FB" w:rsidP="0063517E">
      <w:pPr>
        <w:pStyle w:val="Ttulo3"/>
        <w:numPr>
          <w:ilvl w:val="2"/>
          <w:numId w:val="32"/>
        </w:numPr>
        <w:rPr>
          <w:rFonts w:ascii="Arial" w:hAnsi="Arial" w:cs="Arial"/>
          <w:szCs w:val="22"/>
        </w:rPr>
      </w:pPr>
      <w:bookmarkStart w:id="10" w:name="_Toc132481051"/>
      <w:r w:rsidRPr="008C4570">
        <w:rPr>
          <w:rFonts w:ascii="Arial" w:hAnsi="Arial" w:cs="Arial"/>
          <w:szCs w:val="22"/>
        </w:rPr>
        <w:t>Requisitos de evaluación técnica en terreno.</w:t>
      </w:r>
      <w:bookmarkEnd w:id="10"/>
      <w:r w:rsidRPr="008C4570">
        <w:rPr>
          <w:rFonts w:ascii="Arial" w:hAnsi="Arial" w:cs="Arial"/>
          <w:szCs w:val="22"/>
        </w:rPr>
        <w:t xml:space="preserve"> </w:t>
      </w:r>
    </w:p>
    <w:p w14:paraId="29B3B3C2" w14:textId="77777777" w:rsidR="009127FB" w:rsidRPr="008C4570" w:rsidRDefault="009127FB" w:rsidP="009127FB">
      <w:pPr>
        <w:spacing w:after="0" w:line="240" w:lineRule="auto"/>
        <w:rPr>
          <w:rFonts w:ascii="Arial" w:eastAsia="Times New Roman" w:hAnsi="Arial" w:cs="Arial"/>
        </w:rPr>
      </w:pPr>
    </w:p>
    <w:p w14:paraId="6E03E48D" w14:textId="62DEC5EB" w:rsidR="009127FB" w:rsidRPr="008C4570" w:rsidRDefault="009127FB" w:rsidP="0063517E">
      <w:pPr>
        <w:numPr>
          <w:ilvl w:val="0"/>
          <w:numId w:val="5"/>
        </w:numPr>
        <w:spacing w:after="0" w:line="240" w:lineRule="auto"/>
        <w:jc w:val="both"/>
        <w:rPr>
          <w:rFonts w:ascii="Arial" w:eastAsia="gobCL" w:hAnsi="Arial" w:cs="Arial"/>
        </w:rPr>
      </w:pPr>
      <w:r w:rsidRPr="008C4570">
        <w:rPr>
          <w:rFonts w:ascii="Arial" w:eastAsia="gobCL" w:hAnsi="Arial" w:cs="Arial"/>
          <w:color w:val="000000"/>
        </w:rPr>
        <w:t>En caso que el proyecto</w:t>
      </w:r>
      <w:r w:rsidR="00420088">
        <w:rPr>
          <w:rFonts w:ascii="Arial" w:eastAsia="gobCL" w:hAnsi="Arial" w:cs="Arial"/>
          <w:color w:val="000000"/>
        </w:rPr>
        <w:t xml:space="preserve"> </w:t>
      </w:r>
      <w:r w:rsidRPr="008C4570">
        <w:rPr>
          <w:rFonts w:ascii="Arial" w:eastAsia="gobCL" w:hAnsi="Arial" w:cs="Arial"/>
          <w:color w:val="000000"/>
        </w:rPr>
        <w:t>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8C4570">
        <w:rPr>
          <w:rFonts w:ascii="Arial" w:eastAsia="gobCL" w:hAnsi="Arial" w:cs="Arial"/>
          <w:color w:val="000000"/>
          <w:vertAlign w:val="superscript"/>
        </w:rPr>
        <w:footnoteReference w:id="2"/>
      </w:r>
    </w:p>
    <w:p w14:paraId="2663F594" w14:textId="5B5F8009" w:rsidR="009127FB" w:rsidRPr="008C4570" w:rsidRDefault="009127FB" w:rsidP="009127FB">
      <w:pPr>
        <w:spacing w:after="0" w:line="240" w:lineRule="auto"/>
        <w:ind w:left="709"/>
        <w:jc w:val="both"/>
        <w:rPr>
          <w:rFonts w:ascii="Arial" w:eastAsia="gobCL" w:hAnsi="Arial" w:cs="Arial"/>
        </w:rPr>
      </w:pPr>
      <w:r w:rsidRPr="008C4570">
        <w:rPr>
          <w:rFonts w:ascii="Arial" w:eastAsia="gobCL" w:hAnsi="Arial" w:cs="Arial"/>
        </w:rPr>
        <w:t>En esta etapa, además, se corroborará</w:t>
      </w:r>
      <w:r w:rsidR="00EC3BEF" w:rsidRPr="008C4570">
        <w:rPr>
          <w:rFonts w:ascii="Arial" w:eastAsia="gobCL" w:hAnsi="Arial" w:cs="Arial"/>
        </w:rPr>
        <w:t xml:space="preserve"> nuevamente</w:t>
      </w:r>
      <w:r w:rsidR="008F21A3" w:rsidRPr="008C4570">
        <w:rPr>
          <w:rFonts w:ascii="Arial" w:eastAsia="gobCL" w:hAnsi="Arial" w:cs="Arial"/>
        </w:rPr>
        <w:t xml:space="preserve"> el cumplimiento del requisito b) del punto 1.3.2</w:t>
      </w:r>
      <w:r w:rsidRPr="008C4570">
        <w:rPr>
          <w:rFonts w:ascii="Arial" w:eastAsia="gobCL" w:hAnsi="Arial" w:cs="Arial"/>
        </w:rPr>
        <w:t xml:space="preserve">, referido a pertenecer al rubro almacén. </w:t>
      </w:r>
    </w:p>
    <w:p w14:paraId="63D0E815" w14:textId="098783B5" w:rsidR="009127FB" w:rsidRPr="008C4570" w:rsidRDefault="009127FB" w:rsidP="0063517E">
      <w:pPr>
        <w:pStyle w:val="Ttulo3"/>
        <w:numPr>
          <w:ilvl w:val="2"/>
          <w:numId w:val="32"/>
        </w:numPr>
        <w:jc w:val="both"/>
        <w:rPr>
          <w:rFonts w:ascii="Arial" w:hAnsi="Arial" w:cs="Arial"/>
          <w:szCs w:val="22"/>
        </w:rPr>
      </w:pPr>
      <w:bookmarkStart w:id="11" w:name="_Toc132481052"/>
      <w:r w:rsidRPr="008C4570">
        <w:rPr>
          <w:rFonts w:ascii="Arial" w:hAnsi="Arial" w:cs="Arial"/>
          <w:szCs w:val="22"/>
        </w:rPr>
        <w:t>Requisitos</w:t>
      </w:r>
      <w:r w:rsidR="00006180" w:rsidRPr="008C4570">
        <w:rPr>
          <w:rFonts w:ascii="Arial" w:hAnsi="Arial" w:cs="Arial"/>
          <w:szCs w:val="22"/>
        </w:rPr>
        <w:t xml:space="preserve"> y documentos necesarios</w:t>
      </w:r>
      <w:r w:rsidRPr="008C4570">
        <w:rPr>
          <w:rFonts w:ascii="Arial" w:hAnsi="Arial" w:cs="Arial"/>
          <w:szCs w:val="22"/>
        </w:rPr>
        <w:t xml:space="preserve"> para la formalización de los</w:t>
      </w:r>
      <w:r w:rsidR="00006180" w:rsidRPr="008C4570">
        <w:rPr>
          <w:rFonts w:ascii="Arial" w:hAnsi="Arial" w:cs="Arial"/>
          <w:szCs w:val="22"/>
        </w:rPr>
        <w:t>/as</w:t>
      </w:r>
      <w:r w:rsidRPr="008C4570">
        <w:rPr>
          <w:rFonts w:ascii="Arial" w:hAnsi="Arial" w:cs="Arial"/>
          <w:szCs w:val="22"/>
        </w:rPr>
        <w:t xml:space="preserve"> postulantes notificados como seleccionados.</w:t>
      </w:r>
      <w:bookmarkEnd w:id="11"/>
    </w:p>
    <w:p w14:paraId="60646C1B" w14:textId="77777777" w:rsidR="009127FB" w:rsidRPr="008C4570" w:rsidRDefault="009127FB" w:rsidP="009127FB">
      <w:pPr>
        <w:spacing w:after="0" w:line="240" w:lineRule="auto"/>
        <w:rPr>
          <w:rFonts w:ascii="Arial" w:eastAsia="gobCL" w:hAnsi="Arial" w:cs="Arial"/>
          <w:color w:val="000000"/>
        </w:rPr>
      </w:pPr>
    </w:p>
    <w:p w14:paraId="07943907" w14:textId="06DD3EE7" w:rsidR="009127FB" w:rsidRPr="008C4570" w:rsidRDefault="009127FB" w:rsidP="0063517E">
      <w:pPr>
        <w:numPr>
          <w:ilvl w:val="0"/>
          <w:numId w:val="8"/>
        </w:numPr>
        <w:spacing w:after="0" w:line="240" w:lineRule="auto"/>
        <w:jc w:val="both"/>
        <w:rPr>
          <w:rFonts w:ascii="Arial" w:hAnsi="Arial" w:cs="Arial"/>
          <w:color w:val="000000"/>
        </w:rPr>
      </w:pPr>
      <w:r w:rsidRPr="008C4570">
        <w:rPr>
          <w:rFonts w:ascii="Arial" w:eastAsia="gobCL" w:hAnsi="Arial" w:cs="Arial"/>
        </w:rPr>
        <w:t xml:space="preserve">Enterar al AOS el aporte empresarial comprometido en el </w:t>
      </w:r>
      <w:r w:rsidR="00462884" w:rsidRPr="008C4570">
        <w:rPr>
          <w:rFonts w:ascii="Arial" w:eastAsia="gobCL" w:hAnsi="Arial" w:cs="Arial"/>
        </w:rPr>
        <w:t>p</w:t>
      </w:r>
      <w:r w:rsidRPr="008C4570">
        <w:rPr>
          <w:rFonts w:ascii="Arial" w:eastAsia="gobCL" w:hAnsi="Arial" w:cs="Arial"/>
        </w:rPr>
        <w:t xml:space="preserve">royecto adjudicado, cuyo monto debe corresponder </w:t>
      </w:r>
      <w:r w:rsidR="00006180" w:rsidRPr="008C4570">
        <w:rPr>
          <w:rFonts w:ascii="Arial" w:eastAsia="gobCL" w:hAnsi="Arial" w:cs="Arial"/>
        </w:rPr>
        <w:t>porcentaje definido para esta convocatoria</w:t>
      </w:r>
      <w:r w:rsidRPr="008C4570">
        <w:rPr>
          <w:rFonts w:ascii="Arial" w:eastAsia="gobCL" w:hAnsi="Arial" w:cs="Arial"/>
          <w:color w:val="000000"/>
        </w:rPr>
        <w:t xml:space="preserve">. </w:t>
      </w:r>
    </w:p>
    <w:p w14:paraId="5C5C86A0"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Copia simple de la cédula de identidad del/la persona natural o del representante legal de la persona jurídica seleccionada.</w:t>
      </w:r>
    </w:p>
    <w:p w14:paraId="64A59418" w14:textId="4DBE779D"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probidad (anexo N°2).</w:t>
      </w:r>
    </w:p>
    <w:p w14:paraId="3F2F531B"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15940C5A"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w:t>
      </w:r>
      <w:r w:rsidRPr="008C4570">
        <w:rPr>
          <w:rFonts w:ascii="Arial" w:eastAsia="gobCL" w:hAnsi="Arial" w:cs="Arial"/>
        </w:rPr>
        <w:lastRenderedPageBreak/>
        <w:t>declaración de posesión efectiva, copia del RUT otorgado por el SII y todos los antecedentes en los que conste la personería y/o mandato otorgado a quien represente de la sucesión cuando corresponda.</w:t>
      </w:r>
    </w:p>
    <w:p w14:paraId="6BAA8E7E" w14:textId="77777777" w:rsidR="009127FB" w:rsidRPr="008C4570" w:rsidRDefault="009127FB" w:rsidP="0063517E">
      <w:pPr>
        <w:pStyle w:val="Prrafodelista"/>
        <w:numPr>
          <w:ilvl w:val="0"/>
          <w:numId w:val="8"/>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8C4570" w:rsidRDefault="009127FB" w:rsidP="0063517E">
      <w:pPr>
        <w:numPr>
          <w:ilvl w:val="0"/>
          <w:numId w:val="8"/>
        </w:numPr>
        <w:spacing w:after="0" w:line="240" w:lineRule="auto"/>
        <w:jc w:val="both"/>
        <w:rPr>
          <w:rFonts w:ascii="Arial" w:hAnsi="Arial" w:cs="Arial"/>
        </w:rPr>
      </w:pPr>
      <w:bookmarkStart w:id="12" w:name="_1t3h5sf" w:colFirst="0" w:colLast="0"/>
      <w:bookmarkEnd w:id="12"/>
      <w:r w:rsidRPr="008C4570">
        <w:rPr>
          <w:rFonts w:ascii="Arial" w:eastAsia="gobCL" w:hAnsi="Arial" w:cs="Arial"/>
        </w:rPr>
        <w:t>No tener rendiciones pendientes con Sercotec y/o con el AOS o haber incumplido las obligaciones contractuales de un proyecto de Sercotec.</w:t>
      </w:r>
    </w:p>
    <w:p w14:paraId="1393EA1C"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8C4570" w:rsidRDefault="009127FB" w:rsidP="0063517E">
      <w:pPr>
        <w:numPr>
          <w:ilvl w:val="0"/>
          <w:numId w:val="8"/>
        </w:numPr>
        <w:spacing w:after="0" w:line="240" w:lineRule="auto"/>
        <w:jc w:val="both"/>
        <w:rPr>
          <w:rFonts w:ascii="Arial" w:hAnsi="Arial" w:cs="Arial"/>
        </w:rPr>
      </w:pPr>
      <w:r w:rsidRPr="008C4570">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8C4570" w:rsidRDefault="009127FB" w:rsidP="0063517E">
      <w:pPr>
        <w:numPr>
          <w:ilvl w:val="0"/>
          <w:numId w:val="8"/>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324F657D" w14:textId="77777777" w:rsidR="007055E4" w:rsidRPr="008C4570" w:rsidRDefault="0049429B" w:rsidP="0063517E">
      <w:pPr>
        <w:numPr>
          <w:ilvl w:val="0"/>
          <w:numId w:val="8"/>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9"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3"/>
      </w:r>
      <w:r w:rsidRPr="008C4570">
        <w:rPr>
          <w:rFonts w:ascii="Arial" w:eastAsia="gobCL" w:hAnsi="Arial" w:cs="Arial"/>
          <w:color w:val="000000"/>
        </w:rPr>
        <w:t>.</w:t>
      </w:r>
      <w:r w:rsidR="009B3D0E" w:rsidRPr="008C4570">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200699D1" w14:textId="56F36225" w:rsidR="00C05310" w:rsidRPr="008C4570" w:rsidRDefault="00AE530E"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w:t>
      </w:r>
      <w:r w:rsidR="00EC3BEF" w:rsidRPr="008C4570">
        <w:rPr>
          <w:rFonts w:ascii="Arial" w:eastAsia="gobCL" w:hAnsi="Arial" w:cs="Arial"/>
          <w:color w:val="000000"/>
        </w:rPr>
        <w:t>de una convocatoria Crece 2023</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5208F8D6" w14:textId="3DDF9E63" w:rsidR="006F2FDF" w:rsidRDefault="006F2FDF" w:rsidP="0063517E">
      <w:pPr>
        <w:numPr>
          <w:ilvl w:val="0"/>
          <w:numId w:val="8"/>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46CC0060" w14:textId="77777777" w:rsidR="00F23996" w:rsidRPr="008C4570" w:rsidRDefault="00F23996" w:rsidP="00F23996">
      <w:pPr>
        <w:spacing w:after="0" w:line="240" w:lineRule="auto"/>
        <w:ind w:left="720"/>
        <w:jc w:val="both"/>
        <w:rPr>
          <w:rFonts w:ascii="Arial" w:eastAsia="gobCL" w:hAnsi="Arial" w:cs="Arial"/>
          <w:color w:val="000000"/>
        </w:rPr>
      </w:pPr>
    </w:p>
    <w:p w14:paraId="225284F2" w14:textId="5DE4465B" w:rsidR="00C05310" w:rsidRPr="008C4570" w:rsidRDefault="009B3D0E" w:rsidP="00172B8B">
      <w:pPr>
        <w:pStyle w:val="Ttulo2"/>
        <w:numPr>
          <w:ilvl w:val="1"/>
          <w:numId w:val="32"/>
        </w:numPr>
        <w:rPr>
          <w:rFonts w:ascii="Arial" w:hAnsi="Arial" w:cs="Arial"/>
        </w:rPr>
      </w:pPr>
      <w:bookmarkStart w:id="13" w:name="_Toc99468139"/>
      <w:bookmarkStart w:id="14" w:name="_Toc99468140"/>
      <w:bookmarkStart w:id="15" w:name="_Toc99468163"/>
      <w:bookmarkStart w:id="16" w:name="_Toc99468164"/>
      <w:bookmarkStart w:id="17" w:name="_Toc99468165"/>
      <w:bookmarkStart w:id="18" w:name="_Toc99468166"/>
      <w:bookmarkStart w:id="19" w:name="_Toc99468167"/>
      <w:bookmarkStart w:id="20" w:name="_Toc99468168"/>
      <w:bookmarkStart w:id="21" w:name="_Toc99468169"/>
      <w:bookmarkStart w:id="22" w:name="_Toc99468190"/>
      <w:bookmarkStart w:id="23" w:name="_Toc99468191"/>
      <w:bookmarkStart w:id="24" w:name="_Toc99468192"/>
      <w:bookmarkStart w:id="25" w:name="_Toc132481053"/>
      <w:bookmarkEnd w:id="13"/>
      <w:bookmarkEnd w:id="14"/>
      <w:bookmarkEnd w:id="15"/>
      <w:bookmarkEnd w:id="16"/>
      <w:bookmarkEnd w:id="17"/>
      <w:bookmarkEnd w:id="18"/>
      <w:bookmarkEnd w:id="19"/>
      <w:bookmarkEnd w:id="20"/>
      <w:bookmarkEnd w:id="21"/>
      <w:bookmarkEnd w:id="22"/>
      <w:bookmarkEnd w:id="23"/>
      <w:bookmarkEnd w:id="24"/>
      <w:r w:rsidRPr="008C4570">
        <w:rPr>
          <w:rFonts w:ascii="Arial" w:hAnsi="Arial" w:cs="Arial"/>
        </w:rPr>
        <w:t>¿Qué financia?</w:t>
      </w:r>
      <w:bookmarkEnd w:id="25"/>
    </w:p>
    <w:p w14:paraId="6BACDA60"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38C202BA" w14:textId="7703E05E" w:rsidR="009B3D0E" w:rsidRDefault="009B3D0E" w:rsidP="003A44D3">
      <w:pPr>
        <w:pStyle w:val="Prrafodelista"/>
        <w:spacing w:after="0" w:line="240" w:lineRule="auto"/>
        <w:ind w:left="360"/>
        <w:jc w:val="both"/>
        <w:rPr>
          <w:rFonts w:ascii="Arial" w:eastAsia="gobCL" w:hAnsi="Arial" w:cs="Arial"/>
          <w:color w:val="000000"/>
        </w:rPr>
      </w:pPr>
      <w:r w:rsidRPr="008C4570">
        <w:rPr>
          <w:rFonts w:ascii="Arial" w:eastAsia="gobCL" w:hAnsi="Arial" w:cs="Arial"/>
          <w:color w:val="000000"/>
        </w:rPr>
        <w:t>Sercotec cofinancia $2.350.000 (dos millones trescientos cincuenta mil pesos) netos</w:t>
      </w:r>
      <w:r w:rsidRPr="008C4570">
        <w:rPr>
          <w:rFonts w:ascii="Arial" w:hAnsi="Arial" w:cs="Arial"/>
          <w:vertAlign w:val="superscript"/>
        </w:rPr>
        <w:footnoteReference w:id="4"/>
      </w:r>
      <w:r w:rsidRPr="008C4570">
        <w:rPr>
          <w:rFonts w:ascii="Arial" w:eastAsia="gobCL" w:hAnsi="Arial" w:cs="Arial"/>
          <w:color w:val="000000"/>
        </w:rPr>
        <w:t xml:space="preserve"> del  proyecto. En función de los dos ámbitos que lo conforman, este cofinanciamiento se compone de la siguiente manera: </w:t>
      </w:r>
    </w:p>
    <w:p w14:paraId="6AC3608B" w14:textId="31AD182B" w:rsidR="00F23996" w:rsidRDefault="00F23996" w:rsidP="003A44D3">
      <w:pPr>
        <w:pStyle w:val="Prrafodelista"/>
        <w:spacing w:after="0" w:line="240" w:lineRule="auto"/>
        <w:ind w:left="360"/>
        <w:jc w:val="both"/>
        <w:rPr>
          <w:rFonts w:ascii="Arial" w:eastAsia="gobCL" w:hAnsi="Arial" w:cs="Arial"/>
          <w:color w:val="000000"/>
        </w:rPr>
      </w:pPr>
    </w:p>
    <w:p w14:paraId="5884EBDB" w14:textId="02EF4CB8" w:rsidR="00F23996" w:rsidRDefault="00F23996" w:rsidP="003A44D3">
      <w:pPr>
        <w:pStyle w:val="Prrafodelista"/>
        <w:spacing w:after="0" w:line="240" w:lineRule="auto"/>
        <w:ind w:left="360"/>
        <w:jc w:val="both"/>
        <w:rPr>
          <w:rFonts w:ascii="Arial" w:eastAsia="gobCL" w:hAnsi="Arial" w:cs="Arial"/>
          <w:color w:val="000000"/>
        </w:rPr>
      </w:pPr>
    </w:p>
    <w:p w14:paraId="315EF295" w14:textId="77777777" w:rsidR="00F23996" w:rsidRPr="008C4570" w:rsidRDefault="00F23996" w:rsidP="003A44D3">
      <w:pPr>
        <w:pStyle w:val="Prrafodelista"/>
        <w:spacing w:after="0" w:line="240" w:lineRule="auto"/>
        <w:ind w:left="360"/>
        <w:jc w:val="both"/>
        <w:rPr>
          <w:rFonts w:ascii="Arial" w:eastAsia="gobCL" w:hAnsi="Arial" w:cs="Arial"/>
          <w:color w:val="000000"/>
        </w:rPr>
      </w:pPr>
    </w:p>
    <w:p w14:paraId="05EF6B3F" w14:textId="77777777" w:rsidR="009B3D0E" w:rsidRPr="008C4570" w:rsidRDefault="009B3D0E" w:rsidP="003A44D3">
      <w:pPr>
        <w:pStyle w:val="Prrafodelista"/>
        <w:spacing w:after="0" w:line="240" w:lineRule="auto"/>
        <w:ind w:left="360"/>
        <w:jc w:val="both"/>
        <w:rPr>
          <w:rFonts w:ascii="Arial" w:eastAsia="gobCL" w:hAnsi="Arial" w:cs="Arial"/>
          <w:color w:val="000000"/>
        </w:rPr>
      </w:pPr>
    </w:p>
    <w:p w14:paraId="6B3A4236" w14:textId="265454FF" w:rsidR="00177747" w:rsidRPr="00177747" w:rsidRDefault="00177747" w:rsidP="00177747">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177747" w:rsidRPr="007C5A3A" w14:paraId="00A20F2D" w14:textId="77777777" w:rsidTr="00B53423">
        <w:trPr>
          <w:trHeight w:val="260"/>
        </w:trPr>
        <w:tc>
          <w:tcPr>
            <w:tcW w:w="2268" w:type="dxa"/>
            <w:shd w:val="clear" w:color="auto" w:fill="EEECE1"/>
          </w:tcPr>
          <w:p w14:paraId="350B151E"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685" w:type="dxa"/>
            <w:shd w:val="clear" w:color="auto" w:fill="EEECE1"/>
          </w:tcPr>
          <w:p w14:paraId="0535F159"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0178A7D2"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843" w:type="dxa"/>
            <w:shd w:val="clear" w:color="auto" w:fill="EEECE1"/>
          </w:tcPr>
          <w:p w14:paraId="0CCAD784"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5CBAAD95"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177747" w:rsidRPr="007C5A3A" w14:paraId="146C8468" w14:textId="77777777" w:rsidTr="00B53423">
        <w:trPr>
          <w:trHeight w:val="440"/>
        </w:trPr>
        <w:tc>
          <w:tcPr>
            <w:tcW w:w="2268" w:type="dxa"/>
            <w:shd w:val="clear" w:color="auto" w:fill="auto"/>
            <w:vAlign w:val="center"/>
          </w:tcPr>
          <w:p w14:paraId="642CEBA4" w14:textId="77777777" w:rsidR="00177747" w:rsidRPr="007C5A3A" w:rsidRDefault="00177747" w:rsidP="00B53423">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2A58D88F" w14:textId="77777777" w:rsidR="00177747" w:rsidRPr="007C5A3A" w:rsidRDefault="00177747" w:rsidP="00B53423">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685" w:type="dxa"/>
            <w:shd w:val="clear" w:color="auto" w:fill="auto"/>
            <w:vAlign w:val="center"/>
          </w:tcPr>
          <w:p w14:paraId="2D78AD0F" w14:textId="77777777" w:rsidR="00177747" w:rsidRPr="007C5A3A" w:rsidRDefault="00177747" w:rsidP="00B53423">
            <w:pPr>
              <w:spacing w:after="0" w:line="240" w:lineRule="auto"/>
              <w:jc w:val="center"/>
              <w:rPr>
                <w:rFonts w:ascii="Arial" w:eastAsia="gobCL" w:hAnsi="Arial" w:cs="Arial"/>
                <w:color w:val="000000"/>
              </w:rPr>
            </w:pPr>
            <w:r w:rsidRPr="007C5A3A">
              <w:rPr>
                <w:rFonts w:ascii="Arial" w:eastAsia="gobCL" w:hAnsi="Arial" w:cs="Arial"/>
                <w:color w:val="000000"/>
              </w:rPr>
              <w:t>$350.000</w:t>
            </w:r>
          </w:p>
          <w:p w14:paraId="0993DA64" w14:textId="77777777" w:rsidR="00177747" w:rsidRPr="007C5A3A" w:rsidRDefault="00177747" w:rsidP="00B53423">
            <w:pPr>
              <w:spacing w:after="0" w:line="240" w:lineRule="auto"/>
              <w:jc w:val="center"/>
              <w:rPr>
                <w:rFonts w:ascii="Arial" w:eastAsia="gobCL" w:hAnsi="Arial" w:cs="Arial"/>
                <w:color w:val="000000"/>
              </w:rPr>
            </w:pPr>
            <w:r w:rsidRPr="007C5A3A">
              <w:rPr>
                <w:rFonts w:ascii="Arial" w:eastAsia="gobCL" w:hAnsi="Arial" w:cs="Arial"/>
                <w:color w:val="000000"/>
              </w:rPr>
              <w:t>(trescientos cincuenta mil pesos)</w:t>
            </w:r>
          </w:p>
        </w:tc>
        <w:tc>
          <w:tcPr>
            <w:tcW w:w="1843" w:type="dxa"/>
            <w:vMerge w:val="restart"/>
            <w:shd w:val="clear" w:color="auto" w:fill="auto"/>
          </w:tcPr>
          <w:p w14:paraId="082DDBD0" w14:textId="77777777" w:rsidR="00177747" w:rsidRDefault="00177747" w:rsidP="00B53423">
            <w:pPr>
              <w:spacing w:after="0" w:line="240" w:lineRule="auto"/>
              <w:jc w:val="center"/>
              <w:rPr>
                <w:rFonts w:ascii="Arial" w:eastAsia="gobCL" w:hAnsi="Arial" w:cs="Arial"/>
                <w:b/>
                <w:color w:val="000000"/>
              </w:rPr>
            </w:pPr>
          </w:p>
          <w:p w14:paraId="625677DA" w14:textId="77777777" w:rsidR="00177747" w:rsidRDefault="00177747" w:rsidP="00B53423">
            <w:pPr>
              <w:spacing w:after="0" w:line="240" w:lineRule="auto"/>
              <w:jc w:val="center"/>
              <w:rPr>
                <w:rFonts w:ascii="Arial" w:eastAsia="gobCL" w:hAnsi="Arial" w:cs="Arial"/>
                <w:b/>
                <w:color w:val="000000"/>
              </w:rPr>
            </w:pPr>
          </w:p>
          <w:p w14:paraId="2A40D65D" w14:textId="77777777" w:rsidR="00177747" w:rsidRPr="002A7776" w:rsidRDefault="00177747" w:rsidP="00B53423">
            <w:pPr>
              <w:spacing w:after="0" w:line="240" w:lineRule="auto"/>
              <w:jc w:val="center"/>
              <w:rPr>
                <w:rFonts w:ascii="Arial" w:eastAsia="gobCL" w:hAnsi="Arial" w:cs="Arial"/>
                <w:color w:val="000000"/>
                <w:highlight w:val="yellow"/>
              </w:rPr>
            </w:pPr>
            <w:r w:rsidRPr="00B031B8">
              <w:rPr>
                <w:rFonts w:ascii="Arial" w:eastAsia="gobCL" w:hAnsi="Arial" w:cs="Arial"/>
                <w:b/>
                <w:color w:val="000000"/>
              </w:rPr>
              <w:t>10%</w:t>
            </w:r>
          </w:p>
        </w:tc>
      </w:tr>
      <w:tr w:rsidR="00177747" w:rsidRPr="007C5A3A" w14:paraId="1F01C728" w14:textId="77777777" w:rsidTr="00B53423">
        <w:trPr>
          <w:trHeight w:val="440"/>
        </w:trPr>
        <w:tc>
          <w:tcPr>
            <w:tcW w:w="2268" w:type="dxa"/>
            <w:shd w:val="clear" w:color="auto" w:fill="auto"/>
            <w:vAlign w:val="center"/>
          </w:tcPr>
          <w:p w14:paraId="22203C5C" w14:textId="77777777" w:rsidR="00177747" w:rsidRPr="007C5A3A" w:rsidRDefault="00177747" w:rsidP="00B53423">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685" w:type="dxa"/>
            <w:shd w:val="clear" w:color="auto" w:fill="auto"/>
            <w:vAlign w:val="center"/>
          </w:tcPr>
          <w:p w14:paraId="49B86033" w14:textId="77777777" w:rsidR="00177747" w:rsidRPr="007C5A3A" w:rsidRDefault="00177747" w:rsidP="00B53423">
            <w:pPr>
              <w:spacing w:after="0" w:line="240" w:lineRule="auto"/>
              <w:jc w:val="center"/>
              <w:rPr>
                <w:rFonts w:ascii="Arial" w:eastAsia="gobCL" w:hAnsi="Arial" w:cs="Arial"/>
                <w:color w:val="000000"/>
              </w:rPr>
            </w:pPr>
            <w:r>
              <w:rPr>
                <w:rFonts w:ascii="Arial" w:eastAsia="gobCL" w:hAnsi="Arial" w:cs="Arial"/>
                <w:color w:val="000000"/>
              </w:rPr>
              <w:t>$2.0</w:t>
            </w:r>
            <w:r w:rsidRPr="007C5A3A">
              <w:rPr>
                <w:rFonts w:ascii="Arial" w:eastAsia="gobCL" w:hAnsi="Arial" w:cs="Arial"/>
                <w:color w:val="000000"/>
              </w:rPr>
              <w:t>00.000</w:t>
            </w:r>
          </w:p>
          <w:p w14:paraId="414F6902" w14:textId="77777777" w:rsidR="00177747" w:rsidRPr="007C5A3A" w:rsidRDefault="00177747" w:rsidP="00B53423">
            <w:pPr>
              <w:spacing w:after="0" w:line="240" w:lineRule="auto"/>
              <w:jc w:val="center"/>
              <w:rPr>
                <w:rFonts w:ascii="Arial" w:eastAsia="gobCL" w:hAnsi="Arial" w:cs="Arial"/>
                <w:color w:val="000000"/>
              </w:rPr>
            </w:pPr>
            <w:r w:rsidRPr="007C5A3A">
              <w:rPr>
                <w:rFonts w:ascii="Arial" w:eastAsia="gobCL" w:hAnsi="Arial" w:cs="Arial"/>
                <w:color w:val="000000"/>
              </w:rPr>
              <w:t>(</w:t>
            </w:r>
            <w:r>
              <w:rPr>
                <w:rFonts w:ascii="Arial" w:eastAsia="gobCL" w:hAnsi="Arial" w:cs="Arial"/>
                <w:color w:val="000000"/>
              </w:rPr>
              <w:t>dos millones</w:t>
            </w:r>
            <w:r w:rsidRPr="007C5A3A">
              <w:rPr>
                <w:rFonts w:ascii="Arial" w:eastAsia="gobCL" w:hAnsi="Arial" w:cs="Arial"/>
                <w:color w:val="000000"/>
              </w:rPr>
              <w:t xml:space="preserve"> </w:t>
            </w:r>
            <w:r>
              <w:rPr>
                <w:rFonts w:ascii="Arial" w:eastAsia="gobCL" w:hAnsi="Arial" w:cs="Arial"/>
                <w:color w:val="000000"/>
              </w:rPr>
              <w:t xml:space="preserve">de </w:t>
            </w:r>
            <w:r w:rsidRPr="007C5A3A">
              <w:rPr>
                <w:rFonts w:ascii="Arial" w:eastAsia="gobCL" w:hAnsi="Arial" w:cs="Arial"/>
                <w:color w:val="000000"/>
              </w:rPr>
              <w:t>pesos)</w:t>
            </w:r>
          </w:p>
        </w:tc>
        <w:tc>
          <w:tcPr>
            <w:tcW w:w="1843" w:type="dxa"/>
            <w:vMerge/>
            <w:shd w:val="clear" w:color="auto" w:fill="auto"/>
          </w:tcPr>
          <w:p w14:paraId="1E7C3B75" w14:textId="77777777" w:rsidR="00177747" w:rsidRPr="007C5A3A" w:rsidRDefault="00177747" w:rsidP="00B53423">
            <w:pPr>
              <w:widowControl w:val="0"/>
              <w:pBdr>
                <w:top w:val="nil"/>
                <w:left w:val="nil"/>
                <w:bottom w:val="nil"/>
                <w:right w:val="nil"/>
                <w:between w:val="nil"/>
              </w:pBdr>
              <w:spacing w:after="0"/>
              <w:rPr>
                <w:rFonts w:ascii="Arial" w:eastAsia="gobCL" w:hAnsi="Arial" w:cs="Arial"/>
                <w:color w:val="000000"/>
              </w:rPr>
            </w:pPr>
          </w:p>
        </w:tc>
      </w:tr>
      <w:tr w:rsidR="00177747" w:rsidRPr="007C5A3A" w14:paraId="1343D833" w14:textId="77777777" w:rsidTr="00B53423">
        <w:trPr>
          <w:trHeight w:val="460"/>
        </w:trPr>
        <w:tc>
          <w:tcPr>
            <w:tcW w:w="2268" w:type="dxa"/>
            <w:shd w:val="clear" w:color="auto" w:fill="auto"/>
            <w:vAlign w:val="center"/>
          </w:tcPr>
          <w:p w14:paraId="2242003B" w14:textId="77777777" w:rsidR="00177747" w:rsidRPr="007C5A3A" w:rsidRDefault="00177747" w:rsidP="00B53423">
            <w:pPr>
              <w:spacing w:after="0" w:line="240" w:lineRule="auto"/>
              <w:rPr>
                <w:rFonts w:ascii="Arial" w:eastAsia="gobCL" w:hAnsi="Arial" w:cs="Arial"/>
                <w:b/>
                <w:color w:val="000000"/>
              </w:rPr>
            </w:pPr>
            <w:r w:rsidRPr="007C5A3A">
              <w:rPr>
                <w:rFonts w:ascii="Arial" w:eastAsia="gobCL" w:hAnsi="Arial" w:cs="Arial"/>
                <w:b/>
                <w:color w:val="000000"/>
              </w:rPr>
              <w:t>Total proyecto</w:t>
            </w:r>
          </w:p>
        </w:tc>
        <w:tc>
          <w:tcPr>
            <w:tcW w:w="3685" w:type="dxa"/>
            <w:shd w:val="clear" w:color="auto" w:fill="auto"/>
            <w:vAlign w:val="center"/>
          </w:tcPr>
          <w:p w14:paraId="590FA1D6"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b/>
                <w:color w:val="000000"/>
              </w:rPr>
              <w:t>2.3</w:t>
            </w:r>
            <w:r w:rsidRPr="007C5A3A">
              <w:rPr>
                <w:rFonts w:ascii="Arial" w:eastAsia="gobCL" w:hAnsi="Arial" w:cs="Arial"/>
                <w:b/>
                <w:color w:val="000000"/>
              </w:rPr>
              <w:t>50.000</w:t>
            </w:r>
          </w:p>
          <w:p w14:paraId="47C076BE" w14:textId="77777777" w:rsidR="00177747" w:rsidRPr="007C5A3A" w:rsidRDefault="00177747" w:rsidP="00B53423">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color w:val="000000"/>
              </w:rPr>
              <w:t>dos millones trescientos</w:t>
            </w:r>
            <w:r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843" w:type="dxa"/>
            <w:vMerge/>
            <w:shd w:val="clear" w:color="auto" w:fill="auto"/>
          </w:tcPr>
          <w:p w14:paraId="3D98355C" w14:textId="77777777" w:rsidR="00177747" w:rsidRPr="007C5A3A" w:rsidRDefault="00177747" w:rsidP="00B53423">
            <w:pPr>
              <w:widowControl w:val="0"/>
              <w:pBdr>
                <w:top w:val="nil"/>
                <w:left w:val="nil"/>
                <w:bottom w:val="nil"/>
                <w:right w:val="nil"/>
                <w:between w:val="nil"/>
              </w:pBdr>
              <w:spacing w:after="0"/>
              <w:rPr>
                <w:rFonts w:ascii="Arial" w:eastAsia="gobCL" w:hAnsi="Arial" w:cs="Arial"/>
                <w:b/>
                <w:color w:val="000000"/>
              </w:rPr>
            </w:pPr>
          </w:p>
        </w:tc>
      </w:tr>
    </w:tbl>
    <w:p w14:paraId="2CC9E4D6" w14:textId="77777777" w:rsidR="00177747" w:rsidRPr="009300E5" w:rsidRDefault="00177747" w:rsidP="00177747">
      <w:pPr>
        <w:pStyle w:val="Prrafodelista"/>
        <w:spacing w:after="0" w:line="240" w:lineRule="auto"/>
        <w:jc w:val="both"/>
        <w:rPr>
          <w:rFonts w:ascii="Arial" w:eastAsia="gobCL" w:hAnsi="Arial" w:cs="Arial"/>
          <w:color w:val="000000"/>
        </w:rPr>
      </w:pPr>
    </w:p>
    <w:p w14:paraId="585CA415" w14:textId="77777777" w:rsidR="00177747" w:rsidRPr="009300E5" w:rsidRDefault="00177747" w:rsidP="00177747">
      <w:pPr>
        <w:pStyle w:val="Prrafodelista"/>
        <w:spacing w:after="0" w:line="240" w:lineRule="auto"/>
        <w:ind w:left="0"/>
        <w:jc w:val="both"/>
        <w:rPr>
          <w:rFonts w:ascii="Arial" w:eastAsia="gobCL" w:hAnsi="Arial" w:cs="Arial"/>
          <w:color w:val="000000"/>
        </w:rPr>
      </w:pPr>
      <w:r w:rsidRPr="00B031B8">
        <w:rPr>
          <w:rFonts w:ascii="Arial" w:eastAsia="gobCL" w:hAnsi="Arial" w:cs="Arial"/>
          <w:color w:val="000000"/>
        </w:rPr>
        <w:t>El proyecto debe considerar también, un aporte empresarial mínimo en efectivo de un 10 % del total del cofinanciamiento Sercotec.</w:t>
      </w:r>
      <w:r w:rsidRPr="009300E5">
        <w:rPr>
          <w:rFonts w:ascii="Arial" w:eastAsia="gobCL" w:hAnsi="Arial" w:cs="Arial"/>
          <w:color w:val="000000"/>
        </w:rPr>
        <w:t xml:space="preserve"> </w:t>
      </w:r>
    </w:p>
    <w:p w14:paraId="750F9843" w14:textId="77777777" w:rsidR="00177747" w:rsidRPr="009300E5" w:rsidRDefault="00177747" w:rsidP="00177747">
      <w:pPr>
        <w:pStyle w:val="Prrafodelista"/>
        <w:spacing w:after="0" w:line="240" w:lineRule="auto"/>
        <w:ind w:left="0"/>
        <w:jc w:val="both"/>
        <w:rPr>
          <w:rFonts w:ascii="Arial" w:eastAsia="gobCL" w:hAnsi="Arial" w:cs="Arial"/>
          <w:color w:val="000000"/>
        </w:rPr>
      </w:pPr>
    </w:p>
    <w:p w14:paraId="72512BFC" w14:textId="77777777" w:rsidR="00177747" w:rsidRPr="009300E5" w:rsidRDefault="00177747" w:rsidP="00177747">
      <w:pPr>
        <w:pStyle w:val="Prrafodelista"/>
        <w:spacing w:after="0" w:line="240" w:lineRule="auto"/>
        <w:ind w:left="0"/>
        <w:jc w:val="both"/>
        <w:rPr>
          <w:rFonts w:ascii="Arial" w:eastAsia="gobCL" w:hAnsi="Arial" w:cs="Arial"/>
          <w:color w:val="000000"/>
        </w:rPr>
      </w:pPr>
      <w:r w:rsidRPr="009300E5">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w:t>
      </w:r>
      <w:r w:rsidRPr="00B031B8">
        <w:rPr>
          <w:rFonts w:ascii="Arial" w:eastAsia="gobCL" w:hAnsi="Arial" w:cs="Arial"/>
          <w:color w:val="000000"/>
        </w:rPr>
        <w:t>siendo el monto total (neto) a invertir en el proyecto de $2.585.000 considerando un aporte empresarial de 10% mínimo</w:t>
      </w:r>
      <w:r w:rsidRPr="009300E5">
        <w:rPr>
          <w:rFonts w:ascii="Arial" w:eastAsia="gobCL" w:hAnsi="Arial" w:cs="Arial"/>
          <w:color w:val="000000"/>
        </w:rPr>
        <w:t xml:space="preserve"> del cofinanciamiento Sercotec. </w:t>
      </w:r>
    </w:p>
    <w:p w14:paraId="2F11673F" w14:textId="77777777" w:rsidR="00177747" w:rsidRPr="009300E5" w:rsidRDefault="00177747" w:rsidP="00177747">
      <w:pPr>
        <w:pStyle w:val="Prrafodelista"/>
        <w:spacing w:after="0" w:line="240" w:lineRule="auto"/>
        <w:jc w:val="both"/>
        <w:rPr>
          <w:rFonts w:ascii="Arial" w:eastAsia="gobCL" w:hAnsi="Arial" w:cs="Arial"/>
          <w:b/>
          <w:color w:val="000000"/>
          <w:u w:val="single"/>
        </w:rPr>
      </w:pPr>
    </w:p>
    <w:p w14:paraId="49B2A9BD" w14:textId="77777777" w:rsidR="00177747" w:rsidRPr="009300E5" w:rsidRDefault="00177747" w:rsidP="00177747">
      <w:pPr>
        <w:pStyle w:val="Prrafodelista"/>
        <w:spacing w:after="0" w:line="240" w:lineRule="auto"/>
        <w:jc w:val="both"/>
        <w:rPr>
          <w:rFonts w:ascii="Arial" w:eastAsia="gobCL" w:hAnsi="Arial" w:cs="Arial"/>
          <w:b/>
          <w:color w:val="000000"/>
          <w:u w:val="single"/>
        </w:rPr>
      </w:pPr>
      <w:r w:rsidRPr="009300E5">
        <w:rPr>
          <w:rFonts w:ascii="Arial" w:eastAsia="gobCL" w:hAnsi="Arial" w:cs="Arial"/>
          <w:b/>
          <w:color w:val="000000"/>
          <w:u w:val="single"/>
        </w:rPr>
        <w:t>Ejemplo</w:t>
      </w:r>
    </w:p>
    <w:p w14:paraId="662686EF" w14:textId="77777777" w:rsidR="00177747" w:rsidRPr="009300E5" w:rsidRDefault="00177747" w:rsidP="00177747">
      <w:pPr>
        <w:pStyle w:val="Prrafodelista"/>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177747" w:rsidRPr="007C5A3A" w14:paraId="4697CEB2" w14:textId="77777777" w:rsidTr="00B53423">
        <w:trPr>
          <w:trHeight w:val="340"/>
          <w:jc w:val="center"/>
        </w:trPr>
        <w:tc>
          <w:tcPr>
            <w:tcW w:w="2411" w:type="dxa"/>
            <w:tcBorders>
              <w:bottom w:val="single" w:sz="12" w:space="0" w:color="000000"/>
            </w:tcBorders>
            <w:shd w:val="clear" w:color="auto" w:fill="auto"/>
          </w:tcPr>
          <w:p w14:paraId="6F135F67"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553FF7CA"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1211E683" w14:textId="77777777" w:rsidR="00177747" w:rsidRPr="00B031B8" w:rsidRDefault="00177747" w:rsidP="00B53423">
            <w:pPr>
              <w:spacing w:after="0" w:line="240" w:lineRule="auto"/>
              <w:rPr>
                <w:rFonts w:ascii="Arial" w:hAnsi="Arial" w:cs="Arial"/>
                <w:b/>
                <w:color w:val="000000"/>
              </w:rPr>
            </w:pPr>
            <w:r w:rsidRPr="00B031B8">
              <w:rPr>
                <w:rFonts w:ascii="Arial" w:hAnsi="Arial" w:cs="Arial"/>
                <w:b/>
                <w:color w:val="000000"/>
              </w:rPr>
              <w:t xml:space="preserve">Aporte </w:t>
            </w:r>
            <w:r w:rsidRPr="00B031B8">
              <w:rPr>
                <w:rFonts w:ascii="Arial" w:hAnsi="Arial" w:cs="Arial"/>
                <w:b/>
                <w:color w:val="000000"/>
              </w:rPr>
              <w:br/>
              <w:t xml:space="preserve">empresa (10%) </w:t>
            </w:r>
          </w:p>
        </w:tc>
        <w:tc>
          <w:tcPr>
            <w:tcW w:w="1613" w:type="dxa"/>
            <w:tcBorders>
              <w:bottom w:val="single" w:sz="12" w:space="0" w:color="000000"/>
            </w:tcBorders>
            <w:shd w:val="clear" w:color="auto" w:fill="auto"/>
          </w:tcPr>
          <w:p w14:paraId="53C4F92B"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177747" w:rsidRPr="007C5A3A" w14:paraId="2B497279" w14:textId="77777777" w:rsidTr="00B53423">
        <w:trPr>
          <w:trHeight w:val="460"/>
          <w:jc w:val="center"/>
        </w:trPr>
        <w:tc>
          <w:tcPr>
            <w:tcW w:w="2411" w:type="dxa"/>
            <w:shd w:val="clear" w:color="auto" w:fill="auto"/>
          </w:tcPr>
          <w:p w14:paraId="48E167F8"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0A5E5EC0" w14:textId="77777777" w:rsidR="00177747" w:rsidRPr="007C5A3A" w:rsidRDefault="00177747" w:rsidP="00B53423">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6165B46E" w14:textId="77777777" w:rsidR="00177747" w:rsidRPr="00B031B8" w:rsidRDefault="00177747" w:rsidP="00B53423">
            <w:pPr>
              <w:spacing w:after="0" w:line="240" w:lineRule="auto"/>
              <w:rPr>
                <w:rFonts w:ascii="Arial" w:hAnsi="Arial" w:cs="Arial"/>
                <w:color w:val="000000"/>
              </w:rPr>
            </w:pPr>
            <w:r w:rsidRPr="00B031B8">
              <w:rPr>
                <w:rFonts w:ascii="Arial" w:hAnsi="Arial" w:cs="Arial"/>
                <w:b/>
                <w:color w:val="000000"/>
              </w:rPr>
              <w:t>$    35.000</w:t>
            </w:r>
          </w:p>
        </w:tc>
        <w:tc>
          <w:tcPr>
            <w:tcW w:w="1613" w:type="dxa"/>
            <w:shd w:val="clear" w:color="auto" w:fill="auto"/>
          </w:tcPr>
          <w:p w14:paraId="15C7C125" w14:textId="77777777" w:rsidR="00177747" w:rsidRPr="00B031B8" w:rsidRDefault="00177747" w:rsidP="00B53423">
            <w:pPr>
              <w:spacing w:after="0" w:line="240" w:lineRule="auto"/>
              <w:rPr>
                <w:rFonts w:ascii="Arial" w:hAnsi="Arial" w:cs="Arial"/>
                <w:color w:val="000000"/>
              </w:rPr>
            </w:pPr>
            <w:r w:rsidRPr="00B031B8">
              <w:rPr>
                <w:rFonts w:ascii="Arial" w:hAnsi="Arial" w:cs="Arial"/>
                <w:b/>
                <w:color w:val="000000"/>
              </w:rPr>
              <w:t>$    385.000</w:t>
            </w:r>
          </w:p>
        </w:tc>
      </w:tr>
      <w:tr w:rsidR="00177747" w:rsidRPr="007C5A3A" w14:paraId="14BD4C68" w14:textId="77777777" w:rsidTr="00B53423">
        <w:trPr>
          <w:trHeight w:val="300"/>
          <w:jc w:val="center"/>
        </w:trPr>
        <w:tc>
          <w:tcPr>
            <w:tcW w:w="2411" w:type="dxa"/>
            <w:shd w:val="clear" w:color="auto" w:fill="auto"/>
          </w:tcPr>
          <w:p w14:paraId="3BB9511E"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4F69B879" w14:textId="77777777" w:rsidR="00177747" w:rsidRPr="007C5A3A" w:rsidRDefault="00177747" w:rsidP="00B53423">
            <w:pPr>
              <w:spacing w:after="0" w:line="240" w:lineRule="auto"/>
              <w:rPr>
                <w:rFonts w:ascii="Arial" w:hAnsi="Arial" w:cs="Arial"/>
                <w:color w:val="000000"/>
              </w:rPr>
            </w:pPr>
            <w:r>
              <w:rPr>
                <w:rFonts w:ascii="Arial" w:hAnsi="Arial" w:cs="Arial"/>
                <w:color w:val="000000"/>
              </w:rPr>
              <w:t xml:space="preserve"> $    2.0</w:t>
            </w:r>
            <w:r w:rsidRPr="007C5A3A">
              <w:rPr>
                <w:rFonts w:ascii="Arial" w:hAnsi="Arial" w:cs="Arial"/>
                <w:color w:val="000000"/>
              </w:rPr>
              <w:t xml:space="preserve">00.000 </w:t>
            </w:r>
          </w:p>
        </w:tc>
        <w:tc>
          <w:tcPr>
            <w:tcW w:w="1865" w:type="dxa"/>
            <w:shd w:val="clear" w:color="auto" w:fill="auto"/>
          </w:tcPr>
          <w:p w14:paraId="25D6EC39" w14:textId="77777777" w:rsidR="00177747" w:rsidRPr="00B031B8" w:rsidRDefault="00177747" w:rsidP="00B53423">
            <w:pPr>
              <w:spacing w:after="0" w:line="240" w:lineRule="auto"/>
              <w:rPr>
                <w:rFonts w:ascii="Arial" w:hAnsi="Arial" w:cs="Arial"/>
                <w:b/>
                <w:color w:val="000000"/>
              </w:rPr>
            </w:pPr>
            <w:r w:rsidRPr="00B031B8">
              <w:rPr>
                <w:rFonts w:ascii="Arial" w:hAnsi="Arial" w:cs="Arial"/>
                <w:b/>
                <w:color w:val="000000"/>
              </w:rPr>
              <w:t>$    200.000</w:t>
            </w:r>
          </w:p>
        </w:tc>
        <w:tc>
          <w:tcPr>
            <w:tcW w:w="1613" w:type="dxa"/>
            <w:shd w:val="clear" w:color="auto" w:fill="auto"/>
          </w:tcPr>
          <w:p w14:paraId="4131209F" w14:textId="77777777" w:rsidR="00177747" w:rsidRPr="00B031B8" w:rsidRDefault="00177747" w:rsidP="00B53423">
            <w:pPr>
              <w:spacing w:after="0" w:line="240" w:lineRule="auto"/>
              <w:rPr>
                <w:rFonts w:ascii="Arial" w:hAnsi="Arial" w:cs="Arial"/>
                <w:b/>
                <w:color w:val="000000"/>
              </w:rPr>
            </w:pPr>
            <w:r w:rsidRPr="00B031B8">
              <w:rPr>
                <w:rFonts w:ascii="Arial" w:hAnsi="Arial" w:cs="Arial"/>
                <w:b/>
                <w:color w:val="000000"/>
              </w:rPr>
              <w:t>$    2.200.000</w:t>
            </w:r>
          </w:p>
        </w:tc>
      </w:tr>
      <w:tr w:rsidR="00177747" w:rsidRPr="007C5A3A" w14:paraId="67E1B612" w14:textId="77777777" w:rsidTr="00B53423">
        <w:trPr>
          <w:trHeight w:val="300"/>
          <w:jc w:val="center"/>
        </w:trPr>
        <w:tc>
          <w:tcPr>
            <w:tcW w:w="2411" w:type="dxa"/>
            <w:shd w:val="clear" w:color="auto" w:fill="auto"/>
          </w:tcPr>
          <w:p w14:paraId="3D28E0B0"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64408E89" w14:textId="77777777" w:rsidR="00177747" w:rsidRPr="007C5A3A" w:rsidRDefault="00177747" w:rsidP="00B53423">
            <w:pPr>
              <w:spacing w:after="0" w:line="240" w:lineRule="auto"/>
              <w:rPr>
                <w:rFonts w:ascii="Arial" w:hAnsi="Arial" w:cs="Arial"/>
                <w:b/>
                <w:color w:val="000000"/>
              </w:rPr>
            </w:pPr>
            <w:r w:rsidRPr="007C5A3A">
              <w:rPr>
                <w:rFonts w:ascii="Arial" w:hAnsi="Arial" w:cs="Arial"/>
                <w:b/>
                <w:color w:val="000000"/>
              </w:rPr>
              <w:t xml:space="preserve"> </w:t>
            </w:r>
            <w:r>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1BA90C5E" w14:textId="77777777" w:rsidR="00177747" w:rsidRPr="00B031B8" w:rsidRDefault="00177747" w:rsidP="00B53423">
            <w:pPr>
              <w:spacing w:after="0" w:line="240" w:lineRule="auto"/>
              <w:rPr>
                <w:rFonts w:ascii="Arial" w:hAnsi="Arial" w:cs="Arial"/>
                <w:b/>
                <w:color w:val="000000"/>
              </w:rPr>
            </w:pPr>
            <w:r w:rsidRPr="00B031B8">
              <w:rPr>
                <w:rFonts w:ascii="Arial" w:hAnsi="Arial" w:cs="Arial"/>
                <w:b/>
                <w:color w:val="000000"/>
              </w:rPr>
              <w:t xml:space="preserve">$    235.000         </w:t>
            </w:r>
          </w:p>
        </w:tc>
        <w:tc>
          <w:tcPr>
            <w:tcW w:w="1613" w:type="dxa"/>
            <w:shd w:val="clear" w:color="auto" w:fill="auto"/>
          </w:tcPr>
          <w:p w14:paraId="3F4C2985" w14:textId="77777777" w:rsidR="00177747" w:rsidRPr="00B031B8" w:rsidRDefault="00177747" w:rsidP="00B53423">
            <w:pPr>
              <w:spacing w:after="0" w:line="240" w:lineRule="auto"/>
              <w:rPr>
                <w:rFonts w:ascii="Arial" w:hAnsi="Arial" w:cs="Arial"/>
                <w:b/>
                <w:color w:val="000000"/>
              </w:rPr>
            </w:pPr>
            <w:r w:rsidRPr="00B031B8">
              <w:rPr>
                <w:rFonts w:ascii="Arial" w:hAnsi="Arial" w:cs="Arial"/>
                <w:b/>
                <w:color w:val="000000"/>
              </w:rPr>
              <w:t xml:space="preserve">$    2.585.000           </w:t>
            </w:r>
          </w:p>
        </w:tc>
      </w:tr>
    </w:tbl>
    <w:p w14:paraId="1BE40075" w14:textId="6FEF4739" w:rsidR="00C05310" w:rsidRPr="008C4570" w:rsidRDefault="00C05310">
      <w:pPr>
        <w:spacing w:after="0" w:line="240" w:lineRule="auto"/>
        <w:jc w:val="both"/>
        <w:rPr>
          <w:rFonts w:ascii="Arial" w:eastAsia="gobCL" w:hAnsi="Arial" w:cs="Arial"/>
        </w:rPr>
      </w:pPr>
    </w:p>
    <w:p w14:paraId="14F251C9"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2F385839" w14:textId="77777777" w:rsidR="00C05310" w:rsidRPr="008C4570" w:rsidRDefault="00C05310">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C05310" w:rsidRPr="008C4570" w14:paraId="3DEE13FE" w14:textId="77777777" w:rsidTr="00916AB0">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Ítem/ sub ítems</w:t>
            </w:r>
          </w:p>
        </w:tc>
      </w:tr>
      <w:tr w:rsidR="00C05310" w:rsidRPr="008C4570" w14:paraId="2701ADDF" w14:textId="77777777" w:rsidTr="00916AB0">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8C4570" w:rsidRDefault="00C05310">
            <w:pPr>
              <w:spacing w:after="0" w:line="240" w:lineRule="auto"/>
              <w:jc w:val="both"/>
              <w:rPr>
                <w:rFonts w:ascii="Arial" w:eastAsia="gobCL" w:hAnsi="Arial" w:cs="Arial"/>
                <w:b/>
              </w:rPr>
            </w:pPr>
          </w:p>
          <w:p w14:paraId="1E3A0073" w14:textId="77777777" w:rsidR="00C05310" w:rsidRPr="008C4570" w:rsidRDefault="008D3FED">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322FF28D" w14:textId="77777777" w:rsidR="00C05310" w:rsidRPr="008C4570" w:rsidRDefault="00C05310">
            <w:pPr>
              <w:spacing w:after="0" w:line="240" w:lineRule="auto"/>
              <w:jc w:val="both"/>
              <w:rPr>
                <w:rFonts w:ascii="Arial" w:eastAsia="gobCL" w:hAnsi="Arial" w:cs="Arial"/>
                <w:b/>
              </w:rPr>
            </w:pPr>
          </w:p>
          <w:p w14:paraId="7478DC98"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5BB39719" w14:textId="26A872A5" w:rsidR="00C05310" w:rsidRPr="008C4570" w:rsidRDefault="008D3FED" w:rsidP="001D5676">
            <w:pPr>
              <w:spacing w:after="0" w:line="240" w:lineRule="auto"/>
              <w:rPr>
                <w:rFonts w:ascii="Arial" w:eastAsia="gobCL" w:hAnsi="Arial" w:cs="Arial"/>
                <w:u w:val="single"/>
              </w:rPr>
            </w:pPr>
            <w:r w:rsidRPr="008C4570">
              <w:rPr>
                <w:rFonts w:ascii="Arial" w:eastAsia="gobCL" w:hAnsi="Arial" w:cs="Arial"/>
                <w:u w:val="single"/>
              </w:rPr>
              <w:t>$</w:t>
            </w:r>
            <w:r w:rsidR="001D5676" w:rsidRPr="008C4570">
              <w:rPr>
                <w:rFonts w:ascii="Arial" w:eastAsia="gobCL" w:hAnsi="Arial" w:cs="Arial"/>
                <w:u w:val="single"/>
              </w:rPr>
              <w:t>350</w:t>
            </w:r>
            <w:r w:rsidRPr="008C4570">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8C4570" w:rsidRDefault="008D3FED" w:rsidP="0063517E">
            <w:pPr>
              <w:numPr>
                <w:ilvl w:val="0"/>
                <w:numId w:val="22"/>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C05310" w:rsidRPr="008C4570" w14:paraId="39866CB9" w14:textId="77777777" w:rsidTr="00916AB0">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8C4570" w:rsidRDefault="008D3FED" w:rsidP="0063517E">
            <w:pPr>
              <w:numPr>
                <w:ilvl w:val="0"/>
                <w:numId w:val="22"/>
              </w:numPr>
              <w:spacing w:after="0" w:line="240" w:lineRule="auto"/>
              <w:ind w:left="774" w:hanging="414"/>
              <w:rPr>
                <w:rFonts w:ascii="Arial" w:eastAsia="gobCL" w:hAnsi="Arial" w:cs="Arial"/>
              </w:rPr>
            </w:pPr>
            <w:r w:rsidRPr="008C4570">
              <w:rPr>
                <w:rFonts w:ascii="Arial" w:eastAsia="gobCL" w:hAnsi="Arial" w:cs="Arial"/>
                <w:b/>
              </w:rPr>
              <w:t>Capacitación</w:t>
            </w:r>
          </w:p>
        </w:tc>
      </w:tr>
      <w:tr w:rsidR="00C05310" w:rsidRPr="008C4570" w14:paraId="1FDCEA73"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8C4570" w:rsidRDefault="008D3FED" w:rsidP="0063517E">
            <w:pPr>
              <w:numPr>
                <w:ilvl w:val="0"/>
                <w:numId w:val="22"/>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7FE218C3" w14:textId="77777777" w:rsidR="00C05310" w:rsidRPr="008C4570" w:rsidRDefault="008D3FED" w:rsidP="0063517E">
            <w:pPr>
              <w:numPr>
                <w:ilvl w:val="0"/>
                <w:numId w:val="15"/>
              </w:numPr>
              <w:spacing w:after="0" w:line="240" w:lineRule="auto"/>
              <w:rPr>
                <w:rFonts w:ascii="Arial" w:hAnsi="Arial" w:cs="Arial"/>
              </w:rPr>
            </w:pPr>
            <w:r w:rsidRPr="008C4570">
              <w:rPr>
                <w:rFonts w:ascii="Arial" w:eastAsia="gobCL" w:hAnsi="Arial" w:cs="Arial"/>
              </w:rPr>
              <w:t>Promoción, publicidad y difusión</w:t>
            </w:r>
          </w:p>
        </w:tc>
      </w:tr>
      <w:tr w:rsidR="00C05310" w:rsidRPr="008C4570" w14:paraId="0DEA6104" w14:textId="77777777" w:rsidTr="00916AB0">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r>
      <w:tr w:rsidR="00C05310" w:rsidRPr="008C4570" w14:paraId="53AF4F41" w14:textId="77777777" w:rsidTr="00916AB0">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8C4570" w:rsidRDefault="00C05310">
            <w:pPr>
              <w:spacing w:after="0" w:line="240" w:lineRule="auto"/>
              <w:jc w:val="both"/>
              <w:rPr>
                <w:rFonts w:ascii="Arial" w:eastAsia="gobCL" w:hAnsi="Arial" w:cs="Arial"/>
                <w:b/>
              </w:rPr>
            </w:pPr>
          </w:p>
          <w:p w14:paraId="3E6BDB92" w14:textId="77777777" w:rsidR="00C05310" w:rsidRPr="008C4570" w:rsidRDefault="00C05310">
            <w:pPr>
              <w:spacing w:after="0" w:line="240" w:lineRule="auto"/>
              <w:jc w:val="both"/>
              <w:rPr>
                <w:rFonts w:ascii="Arial" w:eastAsia="gobCL" w:hAnsi="Arial" w:cs="Arial"/>
                <w:b/>
              </w:rPr>
            </w:pPr>
          </w:p>
          <w:p w14:paraId="4AD3581D" w14:textId="77777777"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28E835D7" w14:textId="77777777" w:rsidR="00C05310" w:rsidRPr="008C4570" w:rsidRDefault="00C05310">
            <w:pPr>
              <w:spacing w:after="0" w:line="240" w:lineRule="auto"/>
              <w:jc w:val="both"/>
              <w:rPr>
                <w:rFonts w:ascii="Arial" w:eastAsia="gobCL" w:hAnsi="Arial" w:cs="Arial"/>
                <w:b/>
              </w:rPr>
            </w:pPr>
          </w:p>
          <w:p w14:paraId="6F6642C2" w14:textId="77777777" w:rsidR="00C05310" w:rsidRPr="008C4570" w:rsidRDefault="008D3FED">
            <w:pPr>
              <w:spacing w:after="0" w:line="240" w:lineRule="auto"/>
              <w:rPr>
                <w:rFonts w:ascii="Arial" w:eastAsia="gobCL" w:hAnsi="Arial" w:cs="Arial"/>
                <w:b/>
              </w:rPr>
            </w:pPr>
            <w:r w:rsidRPr="008C4570">
              <w:rPr>
                <w:rFonts w:ascii="Arial" w:eastAsia="gobCL" w:hAnsi="Arial" w:cs="Arial"/>
                <w:b/>
              </w:rPr>
              <w:t>Cofinanciamiento Sercotec:</w:t>
            </w:r>
          </w:p>
          <w:p w14:paraId="411BFB85" w14:textId="41FC4415" w:rsidR="00C05310" w:rsidRPr="008C4570" w:rsidRDefault="00F90C03">
            <w:pPr>
              <w:spacing w:after="0" w:line="240" w:lineRule="auto"/>
              <w:rPr>
                <w:rFonts w:ascii="Arial" w:eastAsia="gobCL" w:hAnsi="Arial" w:cs="Arial"/>
                <w:b/>
              </w:rPr>
            </w:pPr>
            <w:r w:rsidRPr="008C4570">
              <w:rPr>
                <w:rFonts w:ascii="Arial" w:eastAsia="gobCL" w:hAnsi="Arial" w:cs="Arial"/>
                <w:u w:val="single"/>
              </w:rPr>
              <w:t>$2.0</w:t>
            </w:r>
            <w:r w:rsidR="008D3FED"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8C4570" w:rsidRDefault="008D3FED" w:rsidP="0063517E">
            <w:pPr>
              <w:numPr>
                <w:ilvl w:val="0"/>
                <w:numId w:val="16"/>
              </w:numPr>
              <w:spacing w:after="0" w:line="240" w:lineRule="auto"/>
              <w:ind w:left="774" w:hanging="414"/>
              <w:rPr>
                <w:rFonts w:ascii="Arial" w:eastAsia="gobCL" w:hAnsi="Arial" w:cs="Arial"/>
                <w:b/>
              </w:rPr>
            </w:pPr>
            <w:r w:rsidRPr="008C4570">
              <w:rPr>
                <w:rFonts w:ascii="Arial" w:eastAsia="gobCL" w:hAnsi="Arial" w:cs="Arial"/>
                <w:b/>
              </w:rPr>
              <w:t>Activos</w:t>
            </w:r>
          </w:p>
          <w:p w14:paraId="6111FE45" w14:textId="77777777" w:rsidR="00C05310" w:rsidRPr="008C4570" w:rsidRDefault="008D3FED">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A54805A"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Activos fijos</w:t>
            </w:r>
          </w:p>
          <w:p w14:paraId="66CCA3A8" w14:textId="77777777" w:rsidR="00C05310" w:rsidRPr="008C4570" w:rsidRDefault="008D3FED" w:rsidP="0063517E">
            <w:pPr>
              <w:numPr>
                <w:ilvl w:val="0"/>
                <w:numId w:val="17"/>
              </w:numPr>
              <w:spacing w:after="0" w:line="240" w:lineRule="auto"/>
              <w:ind w:hanging="1091"/>
              <w:rPr>
                <w:rFonts w:ascii="Arial" w:hAnsi="Arial" w:cs="Arial"/>
              </w:rPr>
            </w:pPr>
            <w:r w:rsidRPr="008C4570">
              <w:rPr>
                <w:rFonts w:ascii="Arial" w:eastAsia="gobCL" w:hAnsi="Arial" w:cs="Arial"/>
              </w:rPr>
              <w:t xml:space="preserve">Activos intangibles </w:t>
            </w:r>
          </w:p>
        </w:tc>
      </w:tr>
      <w:tr w:rsidR="00C05310" w:rsidRPr="008C4570" w14:paraId="50E557FF" w14:textId="77777777" w:rsidTr="00916AB0">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078047AF"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Habilitación de infraestructura</w:t>
            </w:r>
          </w:p>
        </w:tc>
      </w:tr>
      <w:tr w:rsidR="00C05310" w:rsidRPr="008C4570" w14:paraId="2D45B9E1" w14:textId="77777777" w:rsidTr="00916AB0">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096DB85E" w14:textId="77777777" w:rsidR="00C05310" w:rsidRPr="008C4570"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8C4570" w:rsidRDefault="008D3FED" w:rsidP="0063517E">
            <w:pPr>
              <w:numPr>
                <w:ilvl w:val="0"/>
                <w:numId w:val="16"/>
              </w:numPr>
              <w:spacing w:after="0" w:line="240" w:lineRule="auto"/>
              <w:rPr>
                <w:rFonts w:ascii="Arial" w:eastAsia="gobCL" w:hAnsi="Arial" w:cs="Arial"/>
                <w:b/>
              </w:rPr>
            </w:pPr>
            <w:r w:rsidRPr="008C4570">
              <w:rPr>
                <w:rFonts w:ascii="Arial" w:eastAsia="gobCL" w:hAnsi="Arial" w:cs="Arial"/>
                <w:b/>
              </w:rPr>
              <w:t xml:space="preserve">Capital de trabajo </w:t>
            </w:r>
          </w:p>
          <w:p w14:paraId="1DDE66DC" w14:textId="77777777" w:rsidR="00C05310" w:rsidRPr="008C4570" w:rsidRDefault="008D3FED">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781CC7DB" w14:textId="77777777" w:rsidR="00C05310" w:rsidRPr="008C4570" w:rsidRDefault="008D3FED">
            <w:pPr>
              <w:spacing w:after="0" w:line="240" w:lineRule="auto"/>
              <w:ind w:left="742"/>
              <w:rPr>
                <w:rFonts w:ascii="Arial" w:eastAsia="gobCL" w:hAnsi="Arial" w:cs="Arial"/>
              </w:rPr>
            </w:pPr>
            <w:r w:rsidRPr="008C4570">
              <w:rPr>
                <w:rFonts w:ascii="Arial" w:eastAsia="gobCL" w:hAnsi="Arial" w:cs="Arial"/>
              </w:rPr>
              <w:lastRenderedPageBreak/>
              <w:t>Considera los siguientes sub- ítems:</w:t>
            </w:r>
          </w:p>
          <w:p w14:paraId="032C16C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Nuevas contrataciones </w:t>
            </w:r>
          </w:p>
          <w:p w14:paraId="4D7240EF"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Nuevos arriendos</w:t>
            </w:r>
          </w:p>
          <w:p w14:paraId="3331E19A"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 xml:space="preserve">Materias primas y materiales </w:t>
            </w:r>
          </w:p>
          <w:p w14:paraId="1BA89415" w14:textId="77777777" w:rsidR="00C05310" w:rsidRPr="008C4570" w:rsidRDefault="008D3FED" w:rsidP="0063517E">
            <w:pPr>
              <w:numPr>
                <w:ilvl w:val="0"/>
                <w:numId w:val="18"/>
              </w:numPr>
              <w:spacing w:after="0" w:line="240" w:lineRule="auto"/>
              <w:rPr>
                <w:rFonts w:ascii="Arial" w:eastAsia="gobCL" w:hAnsi="Arial" w:cs="Arial"/>
              </w:rPr>
            </w:pPr>
            <w:r w:rsidRPr="008C4570">
              <w:rPr>
                <w:rFonts w:ascii="Arial" w:eastAsia="gobCL" w:hAnsi="Arial" w:cs="Arial"/>
              </w:rPr>
              <w:t>Mercadería</w:t>
            </w:r>
          </w:p>
        </w:tc>
      </w:tr>
    </w:tbl>
    <w:p w14:paraId="66F8B4D1" w14:textId="77777777" w:rsidR="00C05310" w:rsidRPr="008C4570" w:rsidRDefault="00C05310">
      <w:pPr>
        <w:spacing w:after="0" w:line="240" w:lineRule="auto"/>
        <w:jc w:val="both"/>
        <w:rPr>
          <w:rFonts w:ascii="Arial" w:eastAsia="gobCL" w:hAnsi="Arial" w:cs="Arial"/>
          <w:b/>
          <w:u w:val="single"/>
        </w:rPr>
      </w:pPr>
    </w:p>
    <w:p w14:paraId="6E3DAC16" w14:textId="0E07ABD2" w:rsidR="00C05310" w:rsidRPr="008C4570" w:rsidRDefault="008D3FED">
      <w:pPr>
        <w:spacing w:after="0" w:line="240" w:lineRule="auto"/>
        <w:jc w:val="both"/>
        <w:rPr>
          <w:rFonts w:ascii="Arial" w:eastAsia="gobCL" w:hAnsi="Arial" w:cs="Arial"/>
          <w:b/>
          <w:u w:val="single"/>
        </w:rPr>
      </w:pPr>
      <w:r w:rsidRPr="008C4570">
        <w:rPr>
          <w:rFonts w:ascii="Arial" w:eastAsia="gobCL" w:hAnsi="Arial" w:cs="Arial"/>
          <w:b/>
          <w:u w:val="single"/>
        </w:rPr>
        <w:t xml:space="preserve">La descripción de la estructura de financiamiento, desagregada a nivel de sub </w:t>
      </w:r>
      <w:r w:rsidR="00C72FBC" w:rsidRPr="008C4570">
        <w:rPr>
          <w:rFonts w:ascii="Arial" w:eastAsia="gobCL" w:hAnsi="Arial" w:cs="Arial"/>
          <w:b/>
          <w:u w:val="single"/>
        </w:rPr>
        <w:t>ítem, se detalla en el anexo N°5</w:t>
      </w:r>
      <w:r w:rsidR="002573A5" w:rsidRPr="008C4570">
        <w:rPr>
          <w:rFonts w:ascii="Arial" w:eastAsia="gobCL" w:hAnsi="Arial" w:cs="Arial"/>
          <w:b/>
          <w:u w:val="single"/>
        </w:rPr>
        <w:t xml:space="preserve"> al final de este documento.</w:t>
      </w:r>
    </w:p>
    <w:p w14:paraId="4EFFB2FD" w14:textId="77777777" w:rsidR="00C05310" w:rsidRPr="008C4570" w:rsidRDefault="008D3FED" w:rsidP="00172B8B">
      <w:pPr>
        <w:pStyle w:val="Ttulo2"/>
        <w:numPr>
          <w:ilvl w:val="1"/>
          <w:numId w:val="32"/>
        </w:numPr>
        <w:rPr>
          <w:rFonts w:ascii="Arial" w:hAnsi="Arial" w:cs="Arial"/>
        </w:rPr>
      </w:pPr>
      <w:bookmarkStart w:id="26" w:name="_Toc132481054"/>
      <w:r w:rsidRPr="008C4570">
        <w:rPr>
          <w:rFonts w:ascii="Arial" w:hAnsi="Arial" w:cs="Arial"/>
        </w:rPr>
        <w:t>¿Qué NO financia el instrumento?</w:t>
      </w:r>
      <w:bookmarkEnd w:id="26"/>
    </w:p>
    <w:p w14:paraId="42827C6F" w14:textId="77777777" w:rsidR="00C05310" w:rsidRPr="008C4570" w:rsidRDefault="00C05310">
      <w:pPr>
        <w:spacing w:after="0" w:line="240" w:lineRule="auto"/>
        <w:ind w:right="49"/>
        <w:jc w:val="both"/>
        <w:rPr>
          <w:rFonts w:ascii="Arial" w:eastAsia="gobCL" w:hAnsi="Arial" w:cs="Arial"/>
        </w:rPr>
      </w:pPr>
    </w:p>
    <w:p w14:paraId="22EC9713" w14:textId="15F52272" w:rsidR="00C05310" w:rsidRPr="008C4570" w:rsidRDefault="008D3FED">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w:t>
      </w:r>
      <w:r w:rsidR="00916AB0" w:rsidRPr="008C4570">
        <w:rPr>
          <w:rFonts w:ascii="Arial" w:eastAsia="gobCL" w:hAnsi="Arial" w:cs="Arial"/>
          <w:b/>
          <w:u w:val="single"/>
        </w:rPr>
        <w:t>n</w:t>
      </w:r>
      <w:r w:rsidRPr="008C4570">
        <w:rPr>
          <w:rFonts w:ascii="Arial" w:eastAsia="gobCL" w:hAnsi="Arial" w:cs="Arial"/>
          <w:b/>
          <w:u w:val="single"/>
        </w:rPr>
        <w:t xml:space="preserve"> financiar:</w:t>
      </w:r>
      <w:r w:rsidRPr="008C4570">
        <w:rPr>
          <w:rFonts w:ascii="Arial" w:eastAsia="gobCL" w:hAnsi="Arial" w:cs="Arial"/>
        </w:rPr>
        <w:t xml:space="preserve"> </w:t>
      </w:r>
    </w:p>
    <w:p w14:paraId="696C8B31" w14:textId="77777777" w:rsidR="00C05310" w:rsidRPr="008C4570" w:rsidRDefault="00C05310">
      <w:pPr>
        <w:spacing w:after="0" w:line="240" w:lineRule="auto"/>
        <w:ind w:right="49"/>
        <w:jc w:val="both"/>
        <w:rPr>
          <w:rFonts w:ascii="Arial" w:eastAsia="gobCL" w:hAnsi="Arial" w:cs="Arial"/>
        </w:rPr>
      </w:pPr>
    </w:p>
    <w:p w14:paraId="0424C81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p>
    <w:p w14:paraId="121D0CC6" w14:textId="77777777" w:rsidR="00C05310" w:rsidRPr="008C4570" w:rsidRDefault="00C05310">
      <w:pPr>
        <w:spacing w:after="0" w:line="240" w:lineRule="auto"/>
        <w:ind w:left="360" w:right="49"/>
        <w:jc w:val="both"/>
        <w:rPr>
          <w:rFonts w:ascii="Arial" w:eastAsia="gobCL" w:hAnsi="Arial" w:cs="Arial"/>
        </w:rPr>
      </w:pPr>
    </w:p>
    <w:p w14:paraId="7F7FC96A" w14:textId="77777777" w:rsidR="00C05310" w:rsidRPr="008C4570" w:rsidRDefault="008D3FED">
      <w:pPr>
        <w:spacing w:after="0" w:line="240" w:lineRule="auto"/>
        <w:ind w:left="360" w:right="49"/>
        <w:jc w:val="both"/>
        <w:rPr>
          <w:rFonts w:ascii="Arial" w:eastAsia="gobCL" w:hAnsi="Arial" w:cs="Arial"/>
        </w:rPr>
      </w:pPr>
      <w:r w:rsidRPr="008C4570">
        <w:rPr>
          <w:rFonts w:ascii="Arial" w:eastAsia="gobCL" w:hAnsi="Arial" w:cs="Arial"/>
        </w:rPr>
        <w:t>No obstante, cuando se trate de</w:t>
      </w:r>
      <w:r w:rsidRPr="008C4570">
        <w:rPr>
          <w:rFonts w:ascii="Arial" w:eastAsia="Courier New" w:hAnsi="Arial" w:cs="Arial"/>
        </w:rPr>
        <w:t> </w:t>
      </w:r>
      <w:r w:rsidRPr="008C4570">
        <w:rPr>
          <w:rFonts w:ascii="Arial" w:eastAsia="gobCL" w:hAnsi="Arial" w:cs="Arial"/>
        </w:rPr>
        <w:t>contribuyentes que debido a su condición tributaria no tengan derecho a hacer uso de los impuestos como</w:t>
      </w:r>
      <w:r w:rsidRPr="008C4570">
        <w:rPr>
          <w:rFonts w:ascii="Arial" w:eastAsia="Courier New" w:hAnsi="Arial" w:cs="Arial"/>
        </w:rPr>
        <w:t> </w:t>
      </w:r>
      <w:r w:rsidRPr="008C4570">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8C4570" w:rsidRDefault="00C05310">
      <w:pPr>
        <w:spacing w:after="0" w:line="240" w:lineRule="auto"/>
        <w:ind w:left="360" w:right="49"/>
        <w:jc w:val="both"/>
        <w:rPr>
          <w:rFonts w:ascii="Arial" w:eastAsia="gobCL" w:hAnsi="Arial" w:cs="Arial"/>
        </w:rPr>
      </w:pPr>
    </w:p>
    <w:p w14:paraId="2681D329"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D8E9A6B" w14:textId="77777777" w:rsidR="00C05310" w:rsidRPr="008C4570" w:rsidRDefault="00C05310">
      <w:pPr>
        <w:spacing w:after="0" w:line="240" w:lineRule="auto"/>
        <w:ind w:left="720" w:right="49"/>
        <w:jc w:val="both"/>
        <w:rPr>
          <w:rFonts w:ascii="Arial" w:eastAsia="gobCL" w:hAnsi="Arial" w:cs="Arial"/>
        </w:rPr>
      </w:pPr>
    </w:p>
    <w:p w14:paraId="42C6E27F"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Las transacciones del beneficiario/a consigo mismo, ni de sus respectivos cónyuges, hijos/as, ni auto contrataciones</w:t>
      </w:r>
      <w:r w:rsidRPr="008C4570">
        <w:rPr>
          <w:rFonts w:ascii="Arial" w:eastAsia="gobCL" w:hAnsi="Arial" w:cs="Arial"/>
          <w:vertAlign w:val="superscript"/>
        </w:rPr>
        <w:footnoteReference w:id="5"/>
      </w:r>
      <w:r w:rsidRPr="008C4570">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8C4570" w:rsidRDefault="00C05310">
      <w:pPr>
        <w:spacing w:after="0" w:line="240" w:lineRule="auto"/>
        <w:ind w:right="49"/>
        <w:jc w:val="both"/>
        <w:rPr>
          <w:rFonts w:ascii="Arial" w:eastAsia="gobCL" w:hAnsi="Arial" w:cs="Arial"/>
        </w:rPr>
      </w:pPr>
    </w:p>
    <w:p w14:paraId="136209A8"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8C4570" w:rsidRDefault="00C05310">
      <w:pPr>
        <w:spacing w:after="0" w:line="240" w:lineRule="auto"/>
        <w:ind w:left="360" w:right="49"/>
        <w:jc w:val="both"/>
        <w:rPr>
          <w:rFonts w:ascii="Arial" w:eastAsia="gobCL" w:hAnsi="Arial" w:cs="Arial"/>
        </w:rPr>
      </w:pPr>
    </w:p>
    <w:p w14:paraId="6997FD2D" w14:textId="33FA66E2"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 xml:space="preserve">Pago a consultores (terceros) por asistencia en la etapa de postulación </w:t>
      </w:r>
      <w:r w:rsidR="00A66340" w:rsidRPr="008C4570">
        <w:rPr>
          <w:rFonts w:ascii="Arial" w:eastAsia="gobCL" w:hAnsi="Arial" w:cs="Arial"/>
        </w:rPr>
        <w:t>a la convocatoria</w:t>
      </w:r>
      <w:r w:rsidRPr="008C4570">
        <w:rPr>
          <w:rFonts w:ascii="Arial" w:eastAsia="gobCL" w:hAnsi="Arial" w:cs="Arial"/>
        </w:rPr>
        <w:t>.</w:t>
      </w:r>
    </w:p>
    <w:p w14:paraId="06D8A049" w14:textId="77777777" w:rsidR="00C05310" w:rsidRPr="008C4570" w:rsidRDefault="00C05310">
      <w:pPr>
        <w:spacing w:after="0" w:line="240" w:lineRule="auto"/>
        <w:ind w:left="360" w:right="49"/>
        <w:jc w:val="both"/>
        <w:rPr>
          <w:rFonts w:ascii="Arial" w:eastAsia="gobCL" w:hAnsi="Arial" w:cs="Arial"/>
        </w:rPr>
      </w:pPr>
    </w:p>
    <w:p w14:paraId="3F89CA71" w14:textId="77777777" w:rsidR="00C05310" w:rsidRPr="008C4570" w:rsidRDefault="008D3FED" w:rsidP="0063517E">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8C4570"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2FDCB7B6" w14:textId="77777777" w:rsidR="00F23996" w:rsidRDefault="008D3FED" w:rsidP="00F23996">
      <w:pPr>
        <w:numPr>
          <w:ilvl w:val="0"/>
          <w:numId w:val="6"/>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64F3715E" w14:textId="77777777" w:rsidR="00F23996" w:rsidRDefault="00F23996" w:rsidP="00F23996">
      <w:pPr>
        <w:pStyle w:val="Prrafodelista"/>
        <w:rPr>
          <w:rFonts w:ascii="Arial" w:eastAsia="gobCL" w:hAnsi="Arial" w:cs="Arial"/>
        </w:rPr>
      </w:pPr>
    </w:p>
    <w:p w14:paraId="6F7D4A7D" w14:textId="4FFCC9F6" w:rsidR="00F23996" w:rsidRPr="00F23996" w:rsidRDefault="00F23996" w:rsidP="00F23996">
      <w:pPr>
        <w:numPr>
          <w:ilvl w:val="0"/>
          <w:numId w:val="6"/>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4FCD3905" w14:textId="77777777" w:rsidR="00C05310" w:rsidRPr="008C4570" w:rsidRDefault="00C05310">
      <w:pPr>
        <w:spacing w:after="0" w:line="240" w:lineRule="auto"/>
        <w:ind w:left="360" w:right="49"/>
        <w:jc w:val="both"/>
        <w:rPr>
          <w:rFonts w:ascii="Arial" w:eastAsia="gobCL" w:hAnsi="Arial" w:cs="Arial"/>
        </w:rPr>
      </w:pPr>
    </w:p>
    <w:p w14:paraId="0F11449E" w14:textId="77777777" w:rsidR="00C05310" w:rsidRPr="008C4570" w:rsidRDefault="00583D46" w:rsidP="0063517E">
      <w:pPr>
        <w:pStyle w:val="Ttulo1"/>
        <w:numPr>
          <w:ilvl w:val="0"/>
          <w:numId w:val="29"/>
        </w:numPr>
        <w:ind w:left="142" w:hanging="284"/>
        <w:rPr>
          <w:rFonts w:ascii="Arial" w:hAnsi="Arial" w:cs="Arial"/>
          <w:sz w:val="22"/>
        </w:rPr>
      </w:pPr>
      <w:bookmarkStart w:id="27" w:name="_3rdcrjn" w:colFirst="0" w:colLast="0"/>
      <w:bookmarkStart w:id="28" w:name="_Toc132481055"/>
      <w:bookmarkEnd w:id="27"/>
      <w:r w:rsidRPr="008C4570">
        <w:rPr>
          <w:rFonts w:ascii="Arial" w:hAnsi="Arial" w:cs="Arial"/>
          <w:sz w:val="22"/>
        </w:rPr>
        <w:lastRenderedPageBreak/>
        <w:t>Postulación</w:t>
      </w:r>
      <w:bookmarkEnd w:id="28"/>
    </w:p>
    <w:p w14:paraId="24822609" w14:textId="77777777" w:rsidR="00C05310" w:rsidRPr="008C4570" w:rsidRDefault="008D3FED" w:rsidP="0063517E">
      <w:pPr>
        <w:pStyle w:val="Ttulo2"/>
        <w:numPr>
          <w:ilvl w:val="1"/>
          <w:numId w:val="34"/>
        </w:numPr>
        <w:rPr>
          <w:rFonts w:ascii="Arial" w:hAnsi="Arial" w:cs="Arial"/>
        </w:rPr>
      </w:pPr>
      <w:bookmarkStart w:id="29" w:name="_Toc132481056"/>
      <w:r w:rsidRPr="008C4570">
        <w:rPr>
          <w:rFonts w:ascii="Arial" w:hAnsi="Arial" w:cs="Arial"/>
        </w:rPr>
        <w:t>Plazos de postulación</w:t>
      </w:r>
      <w:r w:rsidRPr="008C4570">
        <w:rPr>
          <w:rFonts w:ascii="Arial" w:hAnsi="Arial" w:cs="Arial"/>
          <w:vertAlign w:val="superscript"/>
        </w:rPr>
        <w:footnoteReference w:id="6"/>
      </w:r>
      <w:bookmarkEnd w:id="29"/>
    </w:p>
    <w:p w14:paraId="2FF9E96F" w14:textId="77777777" w:rsidR="00C05310" w:rsidRPr="008C4570" w:rsidRDefault="00C05310">
      <w:pPr>
        <w:spacing w:after="0" w:line="240" w:lineRule="auto"/>
        <w:jc w:val="both"/>
        <w:rPr>
          <w:rFonts w:ascii="Arial" w:eastAsia="gobCL" w:hAnsi="Arial" w:cs="Arial"/>
          <w:b/>
        </w:rPr>
      </w:pPr>
    </w:p>
    <w:p w14:paraId="217D09B6" w14:textId="10BD6513" w:rsidR="00C05310" w:rsidRPr="008C4570" w:rsidRDefault="008D3FED">
      <w:pPr>
        <w:spacing w:after="0" w:line="240" w:lineRule="auto"/>
        <w:jc w:val="both"/>
        <w:rPr>
          <w:rFonts w:ascii="Arial" w:eastAsia="gobCL" w:hAnsi="Arial" w:cs="Arial"/>
        </w:rPr>
      </w:pPr>
      <w:r w:rsidRPr="008C4570">
        <w:rPr>
          <w:rFonts w:ascii="Arial" w:eastAsia="gobCL" w:hAnsi="Arial" w:cs="Arial"/>
        </w:rPr>
        <w:t>Los</w:t>
      </w:r>
      <w:r w:rsidR="00916AB0" w:rsidRPr="008C4570">
        <w:rPr>
          <w:rFonts w:ascii="Arial" w:eastAsia="gobCL" w:hAnsi="Arial" w:cs="Arial"/>
        </w:rPr>
        <w:t xml:space="preserve"> interesados e interesadas</w:t>
      </w:r>
      <w:r w:rsidRPr="008C4570">
        <w:rPr>
          <w:rFonts w:ascii="Arial" w:eastAsia="gobCL" w:hAnsi="Arial" w:cs="Arial"/>
        </w:rPr>
        <w:t xml:space="preserve"> podrán comenzar la postulación completando y enviando el formulario de postulación a contar de las </w:t>
      </w:r>
      <w:r w:rsidR="00FA3F0C" w:rsidRPr="008C4570">
        <w:rPr>
          <w:rFonts w:ascii="Arial" w:eastAsia="gobCL" w:hAnsi="Arial" w:cs="Arial"/>
          <w:b/>
        </w:rPr>
        <w:t>12.00</w:t>
      </w:r>
      <w:r w:rsidRPr="008C4570">
        <w:rPr>
          <w:rFonts w:ascii="Arial" w:eastAsia="gobCL" w:hAnsi="Arial" w:cs="Arial"/>
          <w:b/>
        </w:rPr>
        <w:t xml:space="preserve"> hrs.</w:t>
      </w:r>
      <w:r w:rsidRPr="008C4570">
        <w:rPr>
          <w:rFonts w:ascii="Arial" w:eastAsia="gobCL" w:hAnsi="Arial" w:cs="Arial"/>
        </w:rPr>
        <w:t xml:space="preserve"> del día </w:t>
      </w:r>
      <w:r w:rsidR="0040366B">
        <w:rPr>
          <w:rFonts w:ascii="Arial" w:eastAsia="gobCL" w:hAnsi="Arial" w:cs="Arial"/>
          <w:b/>
        </w:rPr>
        <w:t>20</w:t>
      </w:r>
      <w:r w:rsidR="006D0D5A" w:rsidRPr="008C4570">
        <w:rPr>
          <w:rFonts w:ascii="Arial" w:eastAsia="gobCL" w:hAnsi="Arial" w:cs="Arial"/>
          <w:b/>
        </w:rPr>
        <w:t xml:space="preserve"> </w:t>
      </w:r>
      <w:r w:rsidR="00FA3F0C" w:rsidRPr="008C4570">
        <w:rPr>
          <w:rFonts w:ascii="Arial" w:eastAsia="gobCL" w:hAnsi="Arial" w:cs="Arial"/>
          <w:b/>
        </w:rPr>
        <w:t>de</w:t>
      </w:r>
      <w:r w:rsidR="00A25129" w:rsidRPr="008C4570">
        <w:rPr>
          <w:rFonts w:ascii="Arial" w:eastAsia="gobCL" w:hAnsi="Arial" w:cs="Arial"/>
          <w:b/>
        </w:rPr>
        <w:t xml:space="preserve"> </w:t>
      </w:r>
      <w:r w:rsidR="00D9123D" w:rsidRPr="008C4570">
        <w:rPr>
          <w:rFonts w:ascii="Arial" w:eastAsia="gobCL" w:hAnsi="Arial" w:cs="Arial"/>
          <w:b/>
        </w:rPr>
        <w:t>abril</w:t>
      </w:r>
      <w:r w:rsidRPr="008C4570">
        <w:rPr>
          <w:rFonts w:ascii="Arial" w:eastAsia="gobCL" w:hAnsi="Arial" w:cs="Arial"/>
          <w:b/>
        </w:rPr>
        <w:t xml:space="preserve"> </w:t>
      </w:r>
      <w:r w:rsidRPr="008C4570">
        <w:rPr>
          <w:rFonts w:ascii="Arial" w:eastAsia="gobCL" w:hAnsi="Arial" w:cs="Arial"/>
        </w:rPr>
        <w:t xml:space="preserve">de </w:t>
      </w:r>
      <w:r w:rsidR="002B2961" w:rsidRPr="008C4570">
        <w:rPr>
          <w:rFonts w:ascii="Arial" w:eastAsia="gobCL" w:hAnsi="Arial" w:cs="Arial"/>
        </w:rPr>
        <w:t>2023</w:t>
      </w:r>
      <w:r w:rsidR="00E03B5F" w:rsidRPr="008C4570">
        <w:rPr>
          <w:rFonts w:ascii="Arial" w:eastAsia="gobCL" w:hAnsi="Arial" w:cs="Arial"/>
        </w:rPr>
        <w:t xml:space="preserve"> </w:t>
      </w:r>
      <w:r w:rsidRPr="008C4570">
        <w:rPr>
          <w:rFonts w:ascii="Arial" w:eastAsia="gobCL" w:hAnsi="Arial" w:cs="Arial"/>
        </w:rPr>
        <w:t xml:space="preserve">hasta las </w:t>
      </w:r>
      <w:r w:rsidR="007C5A3A" w:rsidRPr="008C4570">
        <w:rPr>
          <w:rFonts w:ascii="Arial" w:eastAsia="gobCL" w:hAnsi="Arial" w:cs="Arial"/>
          <w:b/>
        </w:rPr>
        <w:t>1</w:t>
      </w:r>
      <w:r w:rsidR="00D9123D" w:rsidRPr="008C4570">
        <w:rPr>
          <w:rFonts w:ascii="Arial" w:eastAsia="gobCL" w:hAnsi="Arial" w:cs="Arial"/>
          <w:b/>
        </w:rPr>
        <w:t>5</w:t>
      </w:r>
      <w:r w:rsidRPr="008C4570">
        <w:rPr>
          <w:rFonts w:ascii="Arial" w:eastAsia="gobCL" w:hAnsi="Arial" w:cs="Arial"/>
          <w:b/>
        </w:rPr>
        <w:t>.00</w:t>
      </w:r>
      <w:r w:rsidRPr="008C4570">
        <w:rPr>
          <w:rFonts w:ascii="Arial" w:eastAsia="gobCL" w:hAnsi="Arial" w:cs="Arial"/>
        </w:rPr>
        <w:t xml:space="preserve"> </w:t>
      </w:r>
      <w:r w:rsidRPr="008C4570">
        <w:rPr>
          <w:rFonts w:ascii="Arial" w:eastAsia="gobCL" w:hAnsi="Arial" w:cs="Arial"/>
          <w:b/>
        </w:rPr>
        <w:t>hrs.</w:t>
      </w:r>
      <w:r w:rsidRPr="008C4570">
        <w:rPr>
          <w:rFonts w:ascii="Arial" w:eastAsia="gobCL" w:hAnsi="Arial" w:cs="Arial"/>
        </w:rPr>
        <w:t xml:space="preserve"> del día </w:t>
      </w:r>
      <w:r w:rsidR="000745AA">
        <w:rPr>
          <w:rFonts w:ascii="Arial" w:eastAsia="gobCL" w:hAnsi="Arial" w:cs="Arial"/>
          <w:b/>
        </w:rPr>
        <w:t>03</w:t>
      </w:r>
      <w:r w:rsidR="0040366B">
        <w:rPr>
          <w:rFonts w:ascii="Arial" w:eastAsia="gobCL" w:hAnsi="Arial" w:cs="Arial"/>
          <w:b/>
        </w:rPr>
        <w:t xml:space="preserve"> de mayo</w:t>
      </w:r>
      <w:r w:rsidR="00FA3F0C" w:rsidRPr="008C4570">
        <w:rPr>
          <w:rFonts w:ascii="Arial" w:eastAsia="gobCL" w:hAnsi="Arial" w:cs="Arial"/>
          <w:b/>
        </w:rPr>
        <w:t xml:space="preserve"> </w:t>
      </w:r>
      <w:r w:rsidRPr="008C4570">
        <w:rPr>
          <w:rFonts w:ascii="Arial" w:eastAsia="gobCL" w:hAnsi="Arial" w:cs="Arial"/>
        </w:rPr>
        <w:t>de 20</w:t>
      </w:r>
      <w:r w:rsidR="002B2961" w:rsidRPr="008C4570">
        <w:rPr>
          <w:rFonts w:ascii="Arial" w:eastAsia="gobCL" w:hAnsi="Arial" w:cs="Arial"/>
        </w:rPr>
        <w:t>23</w:t>
      </w:r>
      <w:r w:rsidRPr="008C4570">
        <w:rPr>
          <w:rFonts w:ascii="Arial" w:eastAsia="gobCL" w:hAnsi="Arial" w:cs="Arial"/>
        </w:rPr>
        <w:t>.</w:t>
      </w:r>
    </w:p>
    <w:p w14:paraId="54EA6268" w14:textId="77777777" w:rsidR="00C05310" w:rsidRPr="008C4570" w:rsidRDefault="00C05310">
      <w:pPr>
        <w:spacing w:after="0" w:line="240" w:lineRule="auto"/>
        <w:jc w:val="both"/>
        <w:rPr>
          <w:rFonts w:ascii="Arial" w:eastAsia="gobCL" w:hAnsi="Arial" w:cs="Arial"/>
        </w:rPr>
      </w:pPr>
    </w:p>
    <w:p w14:paraId="0ECEEE18" w14:textId="7AD67D5F" w:rsidR="00BF079E" w:rsidRPr="008C4570" w:rsidRDefault="008D3FED">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10">
        <w:r w:rsidRPr="008C4570">
          <w:rPr>
            <w:rFonts w:ascii="Arial" w:eastAsia="gobCL" w:hAnsi="Arial" w:cs="Arial"/>
            <w:color w:val="0000FF"/>
            <w:u w:val="single"/>
          </w:rPr>
          <w:t>www.sercotec.cl</w:t>
        </w:r>
      </w:hyperlink>
      <w:r w:rsidRPr="008C4570">
        <w:rPr>
          <w:rFonts w:ascii="Arial" w:eastAsia="gobCL" w:hAnsi="Arial" w:cs="Arial"/>
        </w:rPr>
        <w:t>.</w:t>
      </w:r>
    </w:p>
    <w:p w14:paraId="5F6CF57D" w14:textId="3C420EB9" w:rsidR="00C05310" w:rsidRPr="008C4570" w:rsidRDefault="00C05310">
      <w:pPr>
        <w:spacing w:after="0" w:line="240" w:lineRule="auto"/>
        <w:rPr>
          <w:rFonts w:ascii="Arial" w:eastAsia="Times New Roman" w:hAnsi="Arial" w:cs="Arial"/>
        </w:rPr>
      </w:pPr>
    </w:p>
    <w:p w14:paraId="7212B32B" w14:textId="77777777" w:rsidR="00C05310" w:rsidRPr="008C4570" w:rsidRDefault="008D3FED" w:rsidP="0063517E">
      <w:pPr>
        <w:pStyle w:val="Ttulo2"/>
        <w:numPr>
          <w:ilvl w:val="1"/>
          <w:numId w:val="34"/>
        </w:numPr>
        <w:rPr>
          <w:rFonts w:ascii="Arial" w:hAnsi="Arial" w:cs="Arial"/>
        </w:rPr>
      </w:pPr>
      <w:bookmarkStart w:id="30" w:name="_lnxbz9" w:colFirst="0" w:colLast="0"/>
      <w:bookmarkStart w:id="31" w:name="_Toc132481057"/>
      <w:bookmarkEnd w:id="30"/>
      <w:r w:rsidRPr="008C4570">
        <w:rPr>
          <w:rFonts w:ascii="Arial" w:hAnsi="Arial" w:cs="Arial"/>
        </w:rPr>
        <w:t>Pasos para postular</w:t>
      </w:r>
      <w:bookmarkEnd w:id="31"/>
    </w:p>
    <w:p w14:paraId="52707500" w14:textId="77777777" w:rsidR="00C05310" w:rsidRPr="008C4570"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8C457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2" w:name="_1ksv4uv" w:colFirst="0" w:colLast="0"/>
      <w:bookmarkEnd w:id="32"/>
      <w:r w:rsidRPr="008C4570">
        <w:rPr>
          <w:rFonts w:ascii="Arial" w:eastAsia="gobCL" w:hAnsi="Arial" w:cs="Arial"/>
          <w:b/>
          <w:color w:val="000000"/>
        </w:rPr>
        <w:t xml:space="preserve">Paso 1. </w:t>
      </w:r>
      <w:r w:rsidR="003A627E" w:rsidRPr="008C4570">
        <w:rPr>
          <w:rFonts w:ascii="Arial" w:eastAsia="gobCL" w:hAnsi="Arial" w:cs="Arial"/>
          <w:b/>
          <w:color w:val="000000"/>
        </w:rPr>
        <w:t>Suscribirse a</w:t>
      </w:r>
      <w:r w:rsidR="003F152E" w:rsidRPr="008C4570">
        <w:rPr>
          <w:rFonts w:ascii="Arial" w:eastAsia="gobCL" w:hAnsi="Arial" w:cs="Arial"/>
          <w:b/>
          <w:color w:val="000000"/>
        </w:rPr>
        <w:t xml:space="preserve"> la capacitación virtual </w:t>
      </w:r>
      <w:r w:rsidR="003A627E" w:rsidRPr="008C4570">
        <w:rPr>
          <w:rFonts w:ascii="Arial" w:eastAsia="gobCL" w:hAnsi="Arial" w:cs="Arial"/>
          <w:b/>
          <w:color w:val="000000"/>
        </w:rPr>
        <w:t xml:space="preserve">Almacenes de Chile, contenido en el Portal de Capacitación de Sercotec ingresando a </w:t>
      </w:r>
      <w:hyperlink r:id="rId11" w:history="1">
        <w:r w:rsidRPr="008C4570">
          <w:rPr>
            <w:rStyle w:val="Hipervnculo"/>
            <w:rFonts w:ascii="Arial" w:eastAsia="gobCL" w:hAnsi="Arial" w:cs="Arial"/>
            <w:b/>
          </w:rPr>
          <w:t>https://capacitacion.sercotec.cl/</w:t>
        </w:r>
      </w:hyperlink>
      <w:r w:rsidR="003A627E" w:rsidRPr="008C4570">
        <w:rPr>
          <w:rFonts w:ascii="Arial" w:eastAsia="gobCL" w:hAnsi="Arial" w:cs="Arial"/>
          <w:b/>
          <w:color w:val="000000"/>
        </w:rPr>
        <w:t>.</w:t>
      </w:r>
      <w:r w:rsidRPr="008C4570">
        <w:rPr>
          <w:rFonts w:ascii="Arial" w:eastAsia="gobCL" w:hAnsi="Arial" w:cs="Arial"/>
          <w:b/>
          <w:color w:val="000000"/>
        </w:rPr>
        <w:t xml:space="preserve"> </w:t>
      </w:r>
      <w:r w:rsidRPr="008C4570">
        <w:rPr>
          <w:rFonts w:ascii="Arial" w:eastAsia="gobCL" w:hAnsi="Arial" w:cs="Arial"/>
          <w:color w:val="000000"/>
        </w:rPr>
        <w:t>Aquellas empresas</w:t>
      </w:r>
      <w:r w:rsidR="00E15340" w:rsidRPr="008C4570">
        <w:rPr>
          <w:rFonts w:ascii="Arial" w:eastAsia="gobCL" w:hAnsi="Arial" w:cs="Arial"/>
          <w:color w:val="000000"/>
        </w:rPr>
        <w:t xml:space="preserve"> postulantes</w:t>
      </w:r>
      <w:r w:rsidRPr="008C4570">
        <w:rPr>
          <w:rFonts w:ascii="Arial" w:eastAsia="gobCL" w:hAnsi="Arial" w:cs="Arial"/>
          <w:color w:val="000000"/>
        </w:rPr>
        <w:t xml:space="preserve"> que ya se encuentran suscritas, y/o hayan finalizado el curso no deben repetir este paso.</w:t>
      </w:r>
    </w:p>
    <w:p w14:paraId="65BD191E" w14:textId="77777777" w:rsidR="00C05310" w:rsidRPr="008C4570" w:rsidRDefault="00C05310">
      <w:pPr>
        <w:spacing w:after="0" w:line="240" w:lineRule="auto"/>
        <w:rPr>
          <w:rFonts w:ascii="Arial" w:eastAsia="Times New Roman" w:hAnsi="Arial" w:cs="Arial"/>
        </w:rPr>
      </w:pPr>
    </w:p>
    <w:p w14:paraId="211AAB8E" w14:textId="5BC30892" w:rsidR="00916AB0" w:rsidRPr="008C4570" w:rsidRDefault="008D3FED" w:rsidP="00B74B4A">
      <w:pPr>
        <w:spacing w:after="0" w:line="240" w:lineRule="auto"/>
        <w:jc w:val="both"/>
        <w:rPr>
          <w:rFonts w:ascii="Arial" w:eastAsia="gobCL" w:hAnsi="Arial" w:cs="Arial"/>
        </w:rPr>
      </w:pPr>
      <w:r w:rsidRPr="008C4570">
        <w:rPr>
          <w:rFonts w:ascii="Arial" w:eastAsia="gobCL" w:hAnsi="Arial" w:cs="Arial"/>
          <w:b/>
        </w:rPr>
        <w:t xml:space="preserve">Paso </w:t>
      </w:r>
      <w:r w:rsidR="00066E82" w:rsidRPr="008C4570">
        <w:rPr>
          <w:rFonts w:ascii="Arial" w:eastAsia="gobCL" w:hAnsi="Arial" w:cs="Arial"/>
          <w:b/>
        </w:rPr>
        <w:t>2</w:t>
      </w:r>
      <w:r w:rsidRPr="008C4570">
        <w:rPr>
          <w:rFonts w:ascii="Arial" w:eastAsia="gobCL" w:hAnsi="Arial" w:cs="Arial"/>
          <w:b/>
        </w:rPr>
        <w:t>. Registro de usuario/a Sercotec</w:t>
      </w:r>
      <w:r w:rsidR="00B74B4A" w:rsidRPr="008C4570">
        <w:rPr>
          <w:rFonts w:ascii="Arial" w:eastAsia="gobCL" w:hAnsi="Arial" w:cs="Arial"/>
        </w:rPr>
        <w:t xml:space="preserve">. </w:t>
      </w:r>
      <w:r w:rsidRPr="008C4570">
        <w:rPr>
          <w:rFonts w:ascii="Arial" w:eastAsia="gobCL" w:hAnsi="Arial" w:cs="Arial"/>
        </w:rPr>
        <w:t>La empresa postulante debe ingresar y</w:t>
      </w:r>
      <w:r w:rsidR="00B74B4A" w:rsidRPr="008C4570">
        <w:rPr>
          <w:rFonts w:ascii="Arial" w:eastAsia="gobCL" w:hAnsi="Arial" w:cs="Arial"/>
        </w:rPr>
        <w:t xml:space="preserve"> </w:t>
      </w:r>
      <w:r w:rsidRPr="008C4570">
        <w:rPr>
          <w:rFonts w:ascii="Arial" w:eastAsia="gobCL" w:hAnsi="Arial" w:cs="Arial"/>
        </w:rPr>
        <w:t xml:space="preserve">registrarse como usuario/a en </w:t>
      </w:r>
      <w:hyperlink r:id="rId12">
        <w:r w:rsidRPr="008C4570">
          <w:rPr>
            <w:rFonts w:ascii="Arial" w:eastAsia="gobCL" w:hAnsi="Arial" w:cs="Arial"/>
            <w:color w:val="0000FF"/>
            <w:u w:val="single"/>
          </w:rPr>
          <w:t>www.sercotec.cl</w:t>
        </w:r>
      </w:hyperlink>
      <w:r w:rsidRPr="008C4570">
        <w:rPr>
          <w:rFonts w:ascii="Arial" w:eastAsia="gobCL" w:hAnsi="Arial" w:cs="Arial"/>
        </w:rPr>
        <w:t xml:space="preserve"> o, en caso de estar registrada, actualiza</w:t>
      </w:r>
      <w:r w:rsidR="00FA3F0C" w:rsidRPr="008C4570">
        <w:rPr>
          <w:rFonts w:ascii="Arial" w:eastAsia="gobCL" w:hAnsi="Arial" w:cs="Arial"/>
        </w:rPr>
        <w:t>r sus antecedentes de registro.</w:t>
      </w:r>
      <w:r w:rsidRPr="008C4570">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8C4570" w:rsidRDefault="00C05310">
      <w:pPr>
        <w:spacing w:after="0" w:line="240" w:lineRule="auto"/>
        <w:jc w:val="both"/>
        <w:rPr>
          <w:rFonts w:ascii="Arial" w:eastAsia="gobCL" w:hAnsi="Arial" w:cs="Arial"/>
        </w:rPr>
      </w:pPr>
    </w:p>
    <w:p w14:paraId="050F67E3" w14:textId="0CA937C1" w:rsidR="00E9393C" w:rsidRPr="008C4570" w:rsidRDefault="008D3FED">
      <w:pPr>
        <w:spacing w:after="0" w:line="240" w:lineRule="auto"/>
        <w:jc w:val="both"/>
        <w:rPr>
          <w:rFonts w:ascii="Arial" w:eastAsia="gobCL" w:hAnsi="Arial" w:cs="Arial"/>
          <w:b/>
        </w:rPr>
      </w:pPr>
      <w:r w:rsidRPr="008C4570">
        <w:rPr>
          <w:rFonts w:ascii="Arial" w:eastAsia="gobCL" w:hAnsi="Arial" w:cs="Arial"/>
          <w:b/>
        </w:rPr>
        <w:t xml:space="preserve">Paso </w:t>
      </w:r>
      <w:r w:rsidR="00E9393C" w:rsidRPr="008C4570">
        <w:rPr>
          <w:rFonts w:ascii="Arial" w:eastAsia="gobCL" w:hAnsi="Arial" w:cs="Arial"/>
          <w:b/>
        </w:rPr>
        <w:t>3</w:t>
      </w:r>
      <w:r w:rsidRPr="008C4570">
        <w:rPr>
          <w:rFonts w:ascii="Arial" w:eastAsia="gobCL" w:hAnsi="Arial" w:cs="Arial"/>
          <w:b/>
        </w:rPr>
        <w:t xml:space="preserve">. </w:t>
      </w:r>
      <w:r w:rsidR="00E9393C" w:rsidRPr="008C4570">
        <w:rPr>
          <w:rFonts w:ascii="Arial" w:eastAsia="gobCL" w:hAnsi="Arial" w:cs="Arial"/>
          <w:b/>
        </w:rPr>
        <w:t>Validación automática de requisitos</w:t>
      </w:r>
    </w:p>
    <w:p w14:paraId="6DAF6DE3" w14:textId="77777777" w:rsidR="00C05310" w:rsidRPr="008C4570" w:rsidRDefault="00C05310">
      <w:pPr>
        <w:spacing w:after="0" w:line="240" w:lineRule="auto"/>
        <w:jc w:val="both"/>
        <w:rPr>
          <w:rFonts w:ascii="Arial" w:eastAsia="Arial" w:hAnsi="Arial" w:cs="Arial"/>
        </w:rPr>
      </w:pPr>
    </w:p>
    <w:p w14:paraId="7E178D2E" w14:textId="60B86F17" w:rsidR="00C05310" w:rsidRPr="008C4570" w:rsidRDefault="00E9393C" w:rsidP="00E9393C">
      <w:pPr>
        <w:spacing w:after="0" w:line="240" w:lineRule="auto"/>
        <w:jc w:val="both"/>
        <w:rPr>
          <w:rFonts w:ascii="Arial" w:eastAsia="gobCL" w:hAnsi="Arial" w:cs="Arial"/>
        </w:rPr>
      </w:pPr>
      <w:r w:rsidRPr="008C4570">
        <w:rPr>
          <w:rFonts w:ascii="Arial" w:eastAsia="gobCL" w:hAnsi="Arial" w:cs="Arial"/>
        </w:rPr>
        <w:t>Una vez registrados/as, deberán acceder al sitio web de S</w:t>
      </w:r>
      <w:r w:rsidR="00694374" w:rsidRPr="008C4570">
        <w:rPr>
          <w:rFonts w:ascii="Arial" w:eastAsia="gobCL" w:hAnsi="Arial" w:cs="Arial"/>
        </w:rPr>
        <w:t xml:space="preserve">ercotec, </w:t>
      </w:r>
      <w:r w:rsidRPr="008C4570">
        <w:rPr>
          <w:rFonts w:ascii="Arial" w:eastAsia="gobCL" w:hAnsi="Arial" w:cs="Arial"/>
        </w:rPr>
        <w:t>s</w:t>
      </w:r>
      <w:r w:rsidR="008D3FED" w:rsidRPr="008C4570">
        <w:rPr>
          <w:rFonts w:ascii="Arial" w:eastAsia="gobCL" w:hAnsi="Arial" w:cs="Arial"/>
        </w:rPr>
        <w:t xml:space="preserve">eleccionar </w:t>
      </w:r>
      <w:r w:rsidR="007540E8" w:rsidRPr="008C4570">
        <w:rPr>
          <w:rFonts w:ascii="Arial" w:eastAsia="gobCL" w:hAnsi="Arial" w:cs="Arial"/>
        </w:rPr>
        <w:t>su</w:t>
      </w:r>
      <w:r w:rsidR="008D3FED" w:rsidRPr="008C4570">
        <w:rPr>
          <w:rFonts w:ascii="Arial" w:eastAsia="gobCL" w:hAnsi="Arial" w:cs="Arial"/>
        </w:rPr>
        <w:t xml:space="preserve"> región y </w:t>
      </w:r>
      <w:r w:rsidR="00D36E8E" w:rsidRPr="008C4570">
        <w:rPr>
          <w:rFonts w:ascii="Arial" w:eastAsia="gobCL" w:hAnsi="Arial" w:cs="Arial"/>
        </w:rPr>
        <w:t xml:space="preserve">posteriormente </w:t>
      </w:r>
      <w:r w:rsidR="008D3FED" w:rsidRPr="008C4570">
        <w:rPr>
          <w:rFonts w:ascii="Arial" w:eastAsia="gobCL" w:hAnsi="Arial" w:cs="Arial"/>
        </w:rPr>
        <w:t xml:space="preserve">el programa </w:t>
      </w:r>
      <w:r w:rsidR="000325A2" w:rsidRPr="008C4570">
        <w:rPr>
          <w:rFonts w:ascii="Arial" w:eastAsia="gobCL" w:hAnsi="Arial" w:cs="Arial"/>
        </w:rPr>
        <w:t>Digitaliza tu Almacén</w:t>
      </w:r>
      <w:r w:rsidR="008D3FED" w:rsidRPr="008C4570">
        <w:rPr>
          <w:rFonts w:ascii="Arial" w:eastAsia="gobCL" w:hAnsi="Arial" w:cs="Arial"/>
        </w:rPr>
        <w:t>.</w:t>
      </w:r>
      <w:r w:rsidRPr="008C4570">
        <w:rPr>
          <w:rFonts w:ascii="Arial" w:eastAsia="gobCL" w:hAnsi="Arial" w:cs="Arial"/>
        </w:rPr>
        <w:t xml:space="preserve"> </w:t>
      </w:r>
      <w:r w:rsidR="002B2961" w:rsidRPr="008C4570">
        <w:rPr>
          <w:rFonts w:ascii="Arial" w:eastAsia="gobCL" w:hAnsi="Arial" w:cs="Arial"/>
        </w:rPr>
        <w:t>D</w:t>
      </w:r>
      <w:r w:rsidR="00694374"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 postulación.</w:t>
      </w:r>
    </w:p>
    <w:p w14:paraId="1EE5509F" w14:textId="606D418D" w:rsidR="00E9393C" w:rsidRPr="008C4570" w:rsidRDefault="00E9393C" w:rsidP="00E9393C">
      <w:pPr>
        <w:spacing w:after="0" w:line="240" w:lineRule="auto"/>
        <w:ind w:left="360"/>
        <w:jc w:val="both"/>
        <w:rPr>
          <w:rFonts w:ascii="Arial" w:eastAsia="gobCL" w:hAnsi="Arial" w:cs="Arial"/>
        </w:rPr>
      </w:pPr>
    </w:p>
    <w:p w14:paraId="5A7896A3" w14:textId="78CA3616" w:rsidR="00E9393C" w:rsidRPr="008C4570" w:rsidRDefault="00E9393C" w:rsidP="00E9393C">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0089D931" w14:textId="77777777" w:rsidR="00E9393C" w:rsidRPr="008C4570" w:rsidRDefault="00E9393C" w:rsidP="00E9393C">
      <w:pPr>
        <w:spacing w:after="0" w:line="240" w:lineRule="auto"/>
        <w:jc w:val="both"/>
        <w:rPr>
          <w:rFonts w:ascii="Arial" w:eastAsia="gobCL" w:hAnsi="Arial" w:cs="Arial"/>
          <w:b/>
        </w:rPr>
      </w:pPr>
    </w:p>
    <w:p w14:paraId="68901751" w14:textId="73E62AD3" w:rsidR="00C05310" w:rsidRPr="008C4570" w:rsidRDefault="008D3FED" w:rsidP="0063517E">
      <w:pPr>
        <w:pStyle w:val="Prrafodelista"/>
        <w:numPr>
          <w:ilvl w:val="0"/>
          <w:numId w:val="13"/>
        </w:numPr>
        <w:spacing w:after="0" w:line="240" w:lineRule="auto"/>
        <w:jc w:val="both"/>
        <w:rPr>
          <w:rFonts w:ascii="Arial" w:eastAsia="gobCL" w:hAnsi="Arial" w:cs="Arial"/>
        </w:rPr>
      </w:pPr>
      <w:r w:rsidRPr="008C4570">
        <w:rPr>
          <w:rFonts w:ascii="Arial" w:eastAsia="gobCL" w:hAnsi="Arial" w:cs="Arial"/>
        </w:rPr>
        <w:t>Completar</w:t>
      </w:r>
      <w:r w:rsidR="002B2961" w:rsidRPr="008C4570">
        <w:rPr>
          <w:rFonts w:ascii="Arial" w:eastAsia="gobCL" w:hAnsi="Arial" w:cs="Arial"/>
        </w:rPr>
        <w:t xml:space="preserve"> </w:t>
      </w:r>
      <w:r w:rsidRPr="008C4570">
        <w:rPr>
          <w:rFonts w:ascii="Arial" w:eastAsia="gobCL" w:hAnsi="Arial" w:cs="Arial"/>
        </w:rPr>
        <w:t>el formulario de postulación a través de la plataforma disponible y según los plazos establecidos para la presente convocatoria.</w:t>
      </w:r>
    </w:p>
    <w:p w14:paraId="7ADB7722" w14:textId="015922EB" w:rsidR="00C05310" w:rsidRPr="008C4570" w:rsidRDefault="00C919B7" w:rsidP="0063517E">
      <w:pPr>
        <w:numPr>
          <w:ilvl w:val="0"/>
          <w:numId w:val="13"/>
        </w:numPr>
        <w:jc w:val="both"/>
        <w:rPr>
          <w:rFonts w:ascii="Arial" w:eastAsia="gobCL" w:hAnsi="Arial" w:cs="Arial"/>
          <w:u w:val="single"/>
        </w:rPr>
      </w:pPr>
      <w:r w:rsidRPr="008C4570">
        <w:rPr>
          <w:rFonts w:ascii="Arial" w:eastAsia="gobCL" w:hAnsi="Arial" w:cs="Arial"/>
        </w:rPr>
        <w:t>Adjuntar la</w:t>
      </w:r>
      <w:r w:rsidR="008D3FED" w:rsidRPr="008C4570">
        <w:rPr>
          <w:rFonts w:ascii="Arial" w:eastAsia="gobCL" w:hAnsi="Arial" w:cs="Arial"/>
        </w:rPr>
        <w:t xml:space="preserve"> carpeta tributaria electrónica </w:t>
      </w:r>
      <w:r w:rsidR="008D3FED" w:rsidRPr="008C4570">
        <w:rPr>
          <w:rFonts w:ascii="Arial" w:eastAsia="gobCL" w:hAnsi="Arial" w:cs="Arial"/>
          <w:b/>
        </w:rPr>
        <w:t>para solicitar créditos</w:t>
      </w:r>
      <w:r w:rsidRPr="008C4570">
        <w:rPr>
          <w:rFonts w:ascii="Arial" w:eastAsia="gobCL" w:hAnsi="Arial" w:cs="Arial"/>
          <w:b/>
        </w:rPr>
        <w:t xml:space="preserve"> </w:t>
      </w:r>
      <w:r w:rsidRPr="008C4570">
        <w:rPr>
          <w:rFonts w:ascii="Arial" w:eastAsia="gobCL" w:hAnsi="Arial" w:cs="Arial"/>
        </w:rPr>
        <w:t xml:space="preserve">de la empresa con la que postula. Ésta se encuentra </w:t>
      </w:r>
      <w:r w:rsidR="008D3FED" w:rsidRPr="008C4570">
        <w:rPr>
          <w:rFonts w:ascii="Arial" w:eastAsia="gobCL" w:hAnsi="Arial" w:cs="Arial"/>
        </w:rPr>
        <w:t xml:space="preserve">disponible en </w:t>
      </w:r>
      <w:hyperlink r:id="rId13">
        <w:r w:rsidR="008D3FED" w:rsidRPr="008C4570">
          <w:rPr>
            <w:rFonts w:ascii="Arial" w:eastAsia="gobCL" w:hAnsi="Arial" w:cs="Arial"/>
          </w:rPr>
          <w:t>www.sii.cl</w:t>
        </w:r>
      </w:hyperlink>
      <w:r w:rsidR="008D3FED" w:rsidRPr="008C4570">
        <w:rPr>
          <w:rFonts w:ascii="Arial" w:eastAsia="gobCL" w:hAnsi="Arial" w:cs="Arial"/>
          <w:color w:val="0000FF"/>
          <w:u w:val="single"/>
        </w:rPr>
        <w:t xml:space="preserv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Servicios online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Situación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Carpeta tributaria </w:t>
      </w:r>
      <w:r w:rsidR="008D3FED" w:rsidRPr="008C4570">
        <w:rPr>
          <w:rFonts w:ascii="Arial" w:eastAsia="Wingdings" w:hAnsi="Arial" w:cs="Arial"/>
          <w:color w:val="0000FF"/>
          <w:u w:val="single"/>
        </w:rPr>
        <w:t>→</w:t>
      </w:r>
      <w:r w:rsidR="008D3FED" w:rsidRPr="008C4570">
        <w:rPr>
          <w:rFonts w:ascii="Arial" w:eastAsia="gobCL" w:hAnsi="Arial" w:cs="Arial"/>
          <w:color w:val="0000FF"/>
          <w:u w:val="single"/>
        </w:rPr>
        <w:t xml:space="preserve"> </w:t>
      </w:r>
      <w:hyperlink r:id="rId14" w:anchor="collapseTwo">
        <w:r w:rsidR="008D3FED" w:rsidRPr="008C4570">
          <w:rPr>
            <w:rFonts w:ascii="Arial" w:eastAsia="gobCL" w:hAnsi="Arial" w:cs="Arial"/>
          </w:rPr>
          <w:t>Generar carpeta tributaria</w:t>
        </w:r>
      </w:hyperlink>
      <w:r w:rsidR="008D3FED" w:rsidRPr="008C4570">
        <w:rPr>
          <w:rFonts w:ascii="Arial" w:eastAsia="gobCL" w:hAnsi="Arial" w:cs="Arial"/>
        </w:rPr>
        <w:t xml:space="preserve"> </w:t>
      </w:r>
      <w:r w:rsidR="008D3FED" w:rsidRPr="008C4570">
        <w:rPr>
          <w:rFonts w:ascii="Arial" w:eastAsia="gobCL" w:hAnsi="Arial" w:cs="Arial"/>
          <w:color w:val="0000FF"/>
          <w:u w:val="single"/>
        </w:rPr>
        <w:t>para solicitar créditos</w:t>
      </w:r>
    </w:p>
    <w:p w14:paraId="50764518" w14:textId="77777777" w:rsidR="00C05310" w:rsidRPr="008C4570" w:rsidRDefault="008D3FED" w:rsidP="0063517E">
      <w:pPr>
        <w:numPr>
          <w:ilvl w:val="0"/>
          <w:numId w:val="13"/>
        </w:numPr>
        <w:spacing w:after="0" w:line="240" w:lineRule="auto"/>
        <w:jc w:val="both"/>
        <w:rPr>
          <w:rFonts w:ascii="Arial" w:eastAsia="gobCL" w:hAnsi="Arial" w:cs="Arial"/>
        </w:rPr>
      </w:pPr>
      <w:r w:rsidRPr="008C4570">
        <w:rPr>
          <w:rFonts w:ascii="Arial" w:eastAsia="gobCL" w:hAnsi="Arial" w:cs="Arial"/>
        </w:rPr>
        <w:t>Enviar su formulario de postulación.</w:t>
      </w:r>
    </w:p>
    <w:p w14:paraId="6445795E" w14:textId="77777777" w:rsidR="00C05310" w:rsidRPr="008C4570" w:rsidRDefault="00C05310">
      <w:pPr>
        <w:spacing w:after="0" w:line="240" w:lineRule="auto"/>
        <w:jc w:val="both"/>
        <w:rPr>
          <w:rFonts w:ascii="Arial" w:eastAsia="gobCL" w:hAnsi="Arial" w:cs="Arial"/>
          <w:b/>
        </w:rPr>
      </w:pPr>
    </w:p>
    <w:p w14:paraId="02ED0E2E" w14:textId="77777777" w:rsidR="002F1A79" w:rsidRPr="00682566" w:rsidRDefault="002F1A79" w:rsidP="002F1A79">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5">
        <w:r w:rsidRPr="00682566">
          <w:rPr>
            <w:rFonts w:ascii="Arial" w:hAnsi="Arial" w:cs="Arial"/>
            <w:color w:val="0563C1"/>
            <w:u w:val="single"/>
          </w:rPr>
          <w:t>www.sercotec.cl</w:t>
        </w:r>
      </w:hyperlink>
    </w:p>
    <w:p w14:paraId="5B45BC6C" w14:textId="77777777" w:rsidR="002F1A79" w:rsidRPr="00682566" w:rsidRDefault="002F1A79" w:rsidP="002F1A79">
      <w:pPr>
        <w:spacing w:after="0" w:line="240" w:lineRule="auto"/>
        <w:rPr>
          <w:rFonts w:ascii="Arial" w:hAnsi="Arial" w:cs="Arial"/>
          <w:b/>
          <w:color w:val="0563C1"/>
          <w:u w:val="single"/>
        </w:rPr>
      </w:pPr>
    </w:p>
    <w:p w14:paraId="1D5A608B" w14:textId="77777777" w:rsidR="002F1A79" w:rsidRPr="00682566" w:rsidRDefault="002F1A79" w:rsidP="002F1A79">
      <w:pPr>
        <w:spacing w:after="0" w:line="240" w:lineRule="auto"/>
        <w:rPr>
          <w:rFonts w:ascii="Arial" w:hAnsi="Arial" w:cs="Arial"/>
        </w:rPr>
      </w:pPr>
      <w:r w:rsidRPr="00682566">
        <w:rPr>
          <w:rFonts w:ascii="Arial" w:hAnsi="Arial" w:cs="Arial"/>
        </w:rPr>
        <w:t>Además, podrán obtener orientación a través del agente operador de Sercotec.</w:t>
      </w:r>
    </w:p>
    <w:p w14:paraId="2F366ECB" w14:textId="77777777" w:rsidR="002F1A79" w:rsidRPr="00682566" w:rsidRDefault="002F1A79" w:rsidP="002F1A79">
      <w:pPr>
        <w:spacing w:after="0" w:line="240" w:lineRule="auto"/>
        <w:rPr>
          <w:rFonts w:ascii="Arial" w:hAnsi="Arial" w:cs="Arial"/>
        </w:rPr>
      </w:pPr>
    </w:p>
    <w:p w14:paraId="5645215C" w14:textId="77777777" w:rsidR="002F1A79" w:rsidRPr="00682566" w:rsidRDefault="002F1A79" w:rsidP="002F1A79">
      <w:pPr>
        <w:spacing w:after="0" w:line="240" w:lineRule="auto"/>
        <w:rPr>
          <w:rFonts w:ascii="Arial" w:hAnsi="Arial" w:cs="Arial"/>
        </w:rPr>
      </w:pPr>
      <w:r w:rsidRPr="00682566">
        <w:rPr>
          <w:rFonts w:ascii="Arial" w:hAnsi="Arial" w:cs="Arial"/>
        </w:rPr>
        <w:t xml:space="preserve">La atención del Punto Mipe se prestará a través de los siguientes canales: </w:t>
      </w:r>
    </w:p>
    <w:p w14:paraId="351DA86E" w14:textId="77777777" w:rsidR="002F1A79" w:rsidRPr="00682566" w:rsidRDefault="002F1A79" w:rsidP="002F1A79">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294"/>
      </w:tblGrid>
      <w:tr w:rsidR="002F1A79" w:rsidRPr="002F1A79" w14:paraId="3E60EE90" w14:textId="77777777" w:rsidTr="00C413AE">
        <w:trPr>
          <w:jc w:val="center"/>
        </w:trPr>
        <w:tc>
          <w:tcPr>
            <w:tcW w:w="6669" w:type="dxa"/>
            <w:gridSpan w:val="2"/>
            <w:shd w:val="clear" w:color="auto" w:fill="FBD4B4" w:themeFill="accent6" w:themeFillTint="66"/>
          </w:tcPr>
          <w:p w14:paraId="4DD34DEA" w14:textId="77777777" w:rsidR="002F1A79" w:rsidRPr="002F1A79" w:rsidRDefault="002F1A79" w:rsidP="00C413AE">
            <w:pPr>
              <w:jc w:val="center"/>
              <w:rPr>
                <w:rFonts w:ascii="Arial" w:hAnsi="Arial" w:cs="Arial"/>
                <w:sz w:val="22"/>
                <w:szCs w:val="22"/>
              </w:rPr>
            </w:pPr>
            <w:r w:rsidRPr="002F1A79">
              <w:rPr>
                <w:rFonts w:ascii="Arial" w:hAnsi="Arial" w:cs="Arial"/>
                <w:sz w:val="22"/>
                <w:szCs w:val="22"/>
              </w:rPr>
              <w:t>Datos de contacto</w:t>
            </w:r>
          </w:p>
        </w:tc>
      </w:tr>
      <w:tr w:rsidR="002F1A79" w:rsidRPr="002F1A79" w14:paraId="0F8F03D6" w14:textId="77777777" w:rsidTr="00C413AE">
        <w:trPr>
          <w:jc w:val="center"/>
        </w:trPr>
        <w:tc>
          <w:tcPr>
            <w:tcW w:w="2375" w:type="dxa"/>
          </w:tcPr>
          <w:p w14:paraId="27ACDB03" w14:textId="77777777" w:rsidR="002F1A79" w:rsidRPr="002F1A79" w:rsidRDefault="002F1A79" w:rsidP="00C413AE">
            <w:pPr>
              <w:rPr>
                <w:rFonts w:ascii="Arial" w:hAnsi="Arial" w:cs="Arial"/>
                <w:sz w:val="22"/>
                <w:szCs w:val="22"/>
              </w:rPr>
            </w:pPr>
            <w:r w:rsidRPr="002F1A79">
              <w:rPr>
                <w:rFonts w:ascii="Arial" w:hAnsi="Arial" w:cs="Arial"/>
                <w:sz w:val="22"/>
                <w:szCs w:val="22"/>
              </w:rPr>
              <w:t>Contacto OIRS</w:t>
            </w:r>
          </w:p>
        </w:tc>
        <w:tc>
          <w:tcPr>
            <w:tcW w:w="0" w:type="auto"/>
          </w:tcPr>
          <w:p w14:paraId="2D5ACD9E" w14:textId="77777777" w:rsidR="002F1A79" w:rsidRPr="002F1A79" w:rsidRDefault="002F1A79" w:rsidP="00C413AE">
            <w:pPr>
              <w:jc w:val="right"/>
              <w:rPr>
                <w:rFonts w:ascii="Arial" w:hAnsi="Arial" w:cs="Arial"/>
                <w:sz w:val="22"/>
                <w:szCs w:val="22"/>
              </w:rPr>
            </w:pPr>
            <w:r w:rsidRPr="002F1A79">
              <w:rPr>
                <w:rFonts w:ascii="Arial" w:hAnsi="Arial" w:cs="Arial"/>
                <w:sz w:val="22"/>
                <w:szCs w:val="22"/>
              </w:rPr>
              <w:t>www.sercotec.cl/contacto</w:t>
            </w:r>
          </w:p>
        </w:tc>
      </w:tr>
      <w:tr w:rsidR="002F1A79" w:rsidRPr="002F1A79" w14:paraId="08BDEE9A" w14:textId="77777777" w:rsidTr="00C413AE">
        <w:trPr>
          <w:jc w:val="center"/>
        </w:trPr>
        <w:tc>
          <w:tcPr>
            <w:tcW w:w="2375" w:type="dxa"/>
          </w:tcPr>
          <w:p w14:paraId="7C92EF9F" w14:textId="77777777" w:rsidR="002F1A79" w:rsidRPr="002F1A79" w:rsidRDefault="002F1A79" w:rsidP="00C413AE">
            <w:pPr>
              <w:rPr>
                <w:rFonts w:ascii="Arial" w:hAnsi="Arial" w:cs="Arial"/>
                <w:sz w:val="22"/>
                <w:szCs w:val="22"/>
              </w:rPr>
            </w:pPr>
            <w:r w:rsidRPr="002F1A79">
              <w:rPr>
                <w:rFonts w:ascii="Arial" w:hAnsi="Arial" w:cs="Arial"/>
                <w:sz w:val="22"/>
                <w:szCs w:val="22"/>
              </w:rPr>
              <w:t>Teléfonos</w:t>
            </w:r>
          </w:p>
        </w:tc>
        <w:tc>
          <w:tcPr>
            <w:tcW w:w="0" w:type="auto"/>
          </w:tcPr>
          <w:p w14:paraId="2BFFA086" w14:textId="464B6B2F" w:rsidR="002F1A79" w:rsidRPr="002F1A79" w:rsidRDefault="00177747" w:rsidP="00C413AE">
            <w:pPr>
              <w:jc w:val="right"/>
              <w:rPr>
                <w:rFonts w:ascii="Arial" w:hAnsi="Arial" w:cs="Arial"/>
                <w:sz w:val="22"/>
                <w:szCs w:val="22"/>
              </w:rPr>
            </w:pPr>
            <w:r w:rsidRPr="00177747">
              <w:rPr>
                <w:rFonts w:ascii="Arial" w:hAnsi="Arial" w:cs="Arial"/>
                <w:sz w:val="22"/>
                <w:szCs w:val="22"/>
              </w:rPr>
              <w:t>42 2221930</w:t>
            </w:r>
            <w:r w:rsidR="002F1A79" w:rsidRPr="002F1A79">
              <w:rPr>
                <w:rFonts w:ascii="Arial" w:hAnsi="Arial" w:cs="Arial"/>
                <w:sz w:val="22"/>
                <w:szCs w:val="22"/>
              </w:rPr>
              <w:t xml:space="preserve"> </w:t>
            </w:r>
          </w:p>
        </w:tc>
      </w:tr>
      <w:tr w:rsidR="002F1A79" w:rsidRPr="002F1A79" w14:paraId="33DCF5E5" w14:textId="77777777" w:rsidTr="00C413AE">
        <w:trPr>
          <w:jc w:val="center"/>
        </w:trPr>
        <w:tc>
          <w:tcPr>
            <w:tcW w:w="2375" w:type="dxa"/>
          </w:tcPr>
          <w:p w14:paraId="79774D14" w14:textId="77777777" w:rsidR="002F1A79" w:rsidRPr="002F1A79" w:rsidRDefault="002F1A79" w:rsidP="00C413AE">
            <w:pPr>
              <w:rPr>
                <w:rFonts w:ascii="Arial" w:hAnsi="Arial" w:cs="Arial"/>
                <w:sz w:val="22"/>
                <w:szCs w:val="22"/>
              </w:rPr>
            </w:pPr>
            <w:r w:rsidRPr="002F1A79">
              <w:rPr>
                <w:rFonts w:ascii="Arial" w:hAnsi="Arial" w:cs="Arial"/>
                <w:sz w:val="22"/>
                <w:szCs w:val="22"/>
              </w:rPr>
              <w:t>Dirección</w:t>
            </w:r>
          </w:p>
        </w:tc>
        <w:tc>
          <w:tcPr>
            <w:tcW w:w="0" w:type="auto"/>
          </w:tcPr>
          <w:p w14:paraId="70D4EEE0" w14:textId="008B7A48" w:rsidR="002F1A79" w:rsidRPr="002F1A79" w:rsidRDefault="00177747" w:rsidP="00C413AE">
            <w:pPr>
              <w:jc w:val="right"/>
              <w:rPr>
                <w:rFonts w:ascii="Arial" w:hAnsi="Arial" w:cs="Arial"/>
                <w:sz w:val="22"/>
                <w:szCs w:val="22"/>
              </w:rPr>
            </w:pPr>
            <w:r w:rsidRPr="00177747">
              <w:rPr>
                <w:rFonts w:ascii="Arial" w:hAnsi="Arial" w:cs="Arial"/>
                <w:sz w:val="22"/>
                <w:szCs w:val="22"/>
              </w:rPr>
              <w:t>Yerbas Buenas N°735, casa1, Chillán</w:t>
            </w:r>
          </w:p>
        </w:tc>
      </w:tr>
    </w:tbl>
    <w:p w14:paraId="3ED22909" w14:textId="77777777" w:rsidR="002F1A79" w:rsidRPr="00682566" w:rsidRDefault="002F1A79" w:rsidP="002F1A79">
      <w:pPr>
        <w:spacing w:after="0" w:line="240" w:lineRule="auto"/>
        <w:rPr>
          <w:rFonts w:ascii="Arial" w:hAnsi="Arial" w:cs="Arial"/>
        </w:rPr>
      </w:pPr>
    </w:p>
    <w:p w14:paraId="1F7D05C1" w14:textId="77777777" w:rsidR="002F1A79" w:rsidRPr="00682566" w:rsidRDefault="002F1A79" w:rsidP="002F1A79">
      <w:pPr>
        <w:pStyle w:val="Sinespaciado"/>
        <w:rPr>
          <w:rFonts w:ascii="Arial" w:hAnsi="Arial" w:cs="Arial"/>
        </w:rPr>
      </w:pPr>
      <w:r w:rsidRPr="00682566">
        <w:rPr>
          <w:rFonts w:ascii="Arial" w:hAnsi="Arial" w:cs="Arial"/>
        </w:rPr>
        <w:t>Los horarios de atención de los Puntos Mipe son:</w:t>
      </w:r>
    </w:p>
    <w:p w14:paraId="1A527B88"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De lunes a jueves desde las 8:30 - 13:00 hrs y de 15:00 – 18:00 hrs.</w:t>
      </w:r>
    </w:p>
    <w:p w14:paraId="6959CFA5" w14:textId="77777777" w:rsidR="002F1A79" w:rsidRPr="00682566" w:rsidRDefault="002F1A79" w:rsidP="002F1A79">
      <w:pPr>
        <w:pStyle w:val="Sinespaciado"/>
        <w:numPr>
          <w:ilvl w:val="0"/>
          <w:numId w:val="52"/>
        </w:numPr>
        <w:jc w:val="both"/>
        <w:rPr>
          <w:rFonts w:ascii="Arial" w:hAnsi="Arial" w:cs="Arial"/>
        </w:rPr>
      </w:pPr>
      <w:r w:rsidRPr="00682566">
        <w:rPr>
          <w:rFonts w:ascii="Arial" w:hAnsi="Arial" w:cs="Arial"/>
        </w:rPr>
        <w:t>Viernes de 8:30 - 13:00 hrs y de 15:00 – 16:00 hrs.</w:t>
      </w:r>
    </w:p>
    <w:p w14:paraId="532D3577" w14:textId="19DBFA5F"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2720E01C" w14:textId="3A7344A1" w:rsidR="00A90CCD" w:rsidRPr="008C4570" w:rsidRDefault="00A90CCD" w:rsidP="007F7375">
      <w:pPr>
        <w:pBdr>
          <w:top w:val="nil"/>
          <w:left w:val="nil"/>
          <w:bottom w:val="nil"/>
          <w:right w:val="nil"/>
          <w:between w:val="nil"/>
        </w:pBdr>
        <w:spacing w:after="0"/>
        <w:jc w:val="both"/>
        <w:rPr>
          <w:rFonts w:ascii="Arial" w:eastAsia="gobCL" w:hAnsi="Arial" w:cs="Arial"/>
          <w:color w:val="000000"/>
        </w:rPr>
      </w:pPr>
      <w:r w:rsidRPr="008C4570">
        <w:rPr>
          <w:rFonts w:ascii="Arial" w:eastAsia="Times New Roman" w:hAnsi="Arial" w:cs="Arial"/>
          <w:noProof/>
          <w:lang w:val="es-419" w:eastAsia="es-419"/>
        </w:rPr>
        <mc:AlternateContent>
          <mc:Choice Requires="wps">
            <w:drawing>
              <wp:anchor distT="0" distB="0" distL="114300" distR="114300" simplePos="0" relativeHeight="251695104" behindDoc="0" locked="0" layoutInCell="1" allowOverlap="1" wp14:anchorId="352FC7D0" wp14:editId="5DDF0A86">
                <wp:simplePos x="0" y="0"/>
                <wp:positionH relativeFrom="margin">
                  <wp:align>left</wp:align>
                </wp:positionH>
                <wp:positionV relativeFrom="paragraph">
                  <wp:posOffset>222250</wp:posOffset>
                </wp:positionV>
                <wp:extent cx="5612130" cy="3540125"/>
                <wp:effectExtent l="19050" t="19050" r="26670" b="22225"/>
                <wp:wrapSquare wrapText="bothSides"/>
                <wp:docPr id="7" name="Rectángulo 7"/>
                <wp:cNvGraphicFramePr/>
                <a:graphic xmlns:a="http://schemas.openxmlformats.org/drawingml/2006/main">
                  <a:graphicData uri="http://schemas.microsoft.com/office/word/2010/wordprocessingShape">
                    <wps:wsp>
                      <wps:cNvSpPr/>
                      <wps:spPr>
                        <a:xfrm>
                          <a:off x="0" y="0"/>
                          <a:ext cx="5612130" cy="3540125"/>
                        </a:xfrm>
                        <a:prstGeom prst="rect">
                          <a:avLst/>
                        </a:prstGeom>
                        <a:solidFill>
                          <a:schemeClr val="bg1">
                            <a:lumMod val="75000"/>
                          </a:schemeClr>
                        </a:solidFill>
                        <a:ln w="31750" cap="flat" cmpd="sng">
                          <a:solidFill>
                            <a:srgbClr val="000000"/>
                          </a:solidFill>
                          <a:prstDash val="solid"/>
                          <a:miter lim="800000"/>
                          <a:headEnd type="none" w="sm" len="sm"/>
                          <a:tailEnd type="none" w="sm" len="sm"/>
                        </a:ln>
                      </wps:spPr>
                      <wps:txbx>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52FC7D0" id="Rectángulo 7"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" fillcolor="#bfbfbf [2412]" strokeweight="2.5pt">
                <v:stroke startarrowwidth="narrow" startarrowlength="short" endarrowwidth="narrow" endarrowlength="short"/>
                <v:textbox inset="2.53958mm,1.2694mm,2.53958mm,1.2694mm">
                  <w:txbxContent>
                    <w:p w14:paraId="3C096989" w14:textId="77777777" w:rsidR="00C07AA1" w:rsidRPr="003C1BCD" w:rsidRDefault="00C07AA1" w:rsidP="003C1BCD">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5022754D" w14:textId="77777777" w:rsidR="00C07AA1" w:rsidRPr="003C1BCD" w:rsidRDefault="00C07AA1" w:rsidP="003C1BCD">
                      <w:pPr>
                        <w:spacing w:after="0" w:line="275" w:lineRule="auto"/>
                        <w:jc w:val="both"/>
                        <w:textDirection w:val="btLr"/>
                        <w:rPr>
                          <w:rFonts w:ascii="Arial" w:hAnsi="Arial" w:cs="Arial"/>
                          <w:sz w:val="24"/>
                        </w:rPr>
                      </w:pPr>
                    </w:p>
                    <w:p w14:paraId="54FADE38"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372BDC9E" w14:textId="77777777" w:rsidR="00C07AA1" w:rsidRPr="003C1BCD" w:rsidRDefault="00C07AA1" w:rsidP="003C1BCD">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8BB5DCF" w14:textId="08564B30" w:rsidR="00C07AA1" w:rsidRPr="003C1BCD" w:rsidRDefault="00C07AA1" w:rsidP="003C1BCD">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70AA1D2" w14:textId="7D81A3E3" w:rsidR="00C07AA1" w:rsidRPr="003C1BCD" w:rsidRDefault="00C07AA1" w:rsidP="003C1BCD">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717927A9" w14:textId="65AB9CE0" w:rsidR="00C07AA1" w:rsidRPr="003C1BCD" w:rsidRDefault="00C07AA1" w:rsidP="003C1BCD">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En caso de producirse una falla técnica en la plataforma informática, que impida la postulación, que acepte postulaciones improcedentes o que provoque la pérdida de la información ingresada por las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279BF2B" w14:textId="77777777" w:rsidR="00C07AA1" w:rsidRDefault="00C07AA1" w:rsidP="00694374">
                      <w:pPr>
                        <w:spacing w:line="275" w:lineRule="auto"/>
                        <w:textDirection w:val="btLr"/>
                      </w:pPr>
                    </w:p>
                  </w:txbxContent>
                </v:textbox>
                <w10:wrap type="square" anchorx="margin"/>
              </v:rect>
            </w:pict>
          </mc:Fallback>
        </mc:AlternateContent>
      </w:r>
    </w:p>
    <w:p w14:paraId="315CA4E6" w14:textId="71541A00" w:rsidR="00916AB0" w:rsidRPr="008C4570" w:rsidRDefault="00916AB0" w:rsidP="007F7375">
      <w:pPr>
        <w:pBdr>
          <w:top w:val="nil"/>
          <w:left w:val="nil"/>
          <w:bottom w:val="nil"/>
          <w:right w:val="nil"/>
          <w:between w:val="nil"/>
        </w:pBdr>
        <w:spacing w:after="0"/>
        <w:jc w:val="both"/>
        <w:rPr>
          <w:rFonts w:ascii="Arial" w:eastAsia="gobCL" w:hAnsi="Arial" w:cs="Arial"/>
          <w:color w:val="000000"/>
        </w:rPr>
      </w:pPr>
    </w:p>
    <w:p w14:paraId="10F0D544" w14:textId="189C2CE6" w:rsidR="00C05310" w:rsidRPr="008C4570" w:rsidRDefault="00A90CC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AED5734" wp14:editId="242A2C08">
                <wp:extent cx="5574665" cy="2987749"/>
                <wp:effectExtent l="19050" t="19050" r="26035" b="22225"/>
                <wp:docPr id="10" name="Rectángulo 10"/>
                <wp:cNvGraphicFramePr/>
                <a:graphic xmlns:a="http://schemas.openxmlformats.org/drawingml/2006/main">
                  <a:graphicData uri="http://schemas.microsoft.com/office/word/2010/wordprocessingShape">
                    <wps:wsp>
                      <wps:cNvSpPr/>
                      <wps:spPr>
                        <a:xfrm>
                          <a:off x="0" y="0"/>
                          <a:ext cx="5574665" cy="2987749"/>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1AED5734" id="Rectángulo 10"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" fillcolor="#a5a5a5 [2092]" strokeweight="2.5pt">
                <v:stroke startarrowwidth="narrow" startarrowlength="short" endarrowwidth="narrow" endarrowlength="short"/>
                <v:textbox inset="2.53958mm,1.2694mm,2.53958mm,1.2694mm">
                  <w:txbxContent>
                    <w:p w14:paraId="3D663625" w14:textId="358B7B73" w:rsidR="00C07AA1" w:rsidRPr="003C1BCD" w:rsidRDefault="00C07AA1">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430BB854" w14:textId="77777777" w:rsidR="00C07AA1" w:rsidRPr="003C1BCD" w:rsidRDefault="00C07AA1">
                      <w:pPr>
                        <w:spacing w:after="0" w:line="275" w:lineRule="auto"/>
                        <w:jc w:val="both"/>
                        <w:textDirection w:val="btLr"/>
                        <w:rPr>
                          <w:rFonts w:ascii="Arial" w:hAnsi="Arial" w:cs="Arial"/>
                        </w:rPr>
                      </w:pPr>
                    </w:p>
                    <w:p w14:paraId="153810FF" w14:textId="4EA0E15F"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07AA1" w:rsidRPr="003C1BCD" w:rsidRDefault="00C07AA1">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07AA1" w:rsidRDefault="00C07AA1">
                      <w:pPr>
                        <w:spacing w:line="275" w:lineRule="auto"/>
                        <w:textDirection w:val="btLr"/>
                      </w:pPr>
                    </w:p>
                    <w:p w14:paraId="065AE902" w14:textId="77777777" w:rsidR="00C07AA1" w:rsidRDefault="00C07AA1">
                      <w:pPr>
                        <w:spacing w:line="275" w:lineRule="auto"/>
                        <w:textDirection w:val="btLr"/>
                      </w:pPr>
                    </w:p>
                  </w:txbxContent>
                </v:textbox>
                <w10:anchorlock/>
              </v:rect>
            </w:pict>
          </mc:Fallback>
        </mc:AlternateContent>
      </w:r>
    </w:p>
    <w:p w14:paraId="02323932" w14:textId="630C470A" w:rsidR="00C05310" w:rsidRPr="008C4570" w:rsidRDefault="00AF6F9F" w:rsidP="0063517E">
      <w:pPr>
        <w:pStyle w:val="Ttulo1"/>
        <w:numPr>
          <w:ilvl w:val="0"/>
          <w:numId w:val="29"/>
        </w:numPr>
        <w:ind w:left="142" w:hanging="284"/>
        <w:rPr>
          <w:rFonts w:ascii="Arial" w:hAnsi="Arial" w:cs="Arial"/>
          <w:sz w:val="22"/>
        </w:rPr>
      </w:pPr>
      <w:bookmarkStart w:id="33" w:name="_Toc132481058"/>
      <w:r w:rsidRPr="008C4570">
        <w:rPr>
          <w:rFonts w:ascii="Arial" w:hAnsi="Arial" w:cs="Arial"/>
          <w:sz w:val="22"/>
        </w:rPr>
        <w:t xml:space="preserve">Evaluación y </w:t>
      </w:r>
      <w:r w:rsidR="00F35720" w:rsidRPr="008C4570">
        <w:rPr>
          <w:rFonts w:ascii="Arial" w:hAnsi="Arial" w:cs="Arial"/>
          <w:sz w:val="22"/>
        </w:rPr>
        <w:t>s</w:t>
      </w:r>
      <w:r w:rsidRPr="008C4570">
        <w:rPr>
          <w:rFonts w:ascii="Arial" w:hAnsi="Arial" w:cs="Arial"/>
          <w:sz w:val="22"/>
        </w:rPr>
        <w:t>elección</w:t>
      </w:r>
      <w:r w:rsidR="00F35720" w:rsidRPr="008C4570">
        <w:rPr>
          <w:rFonts w:ascii="Arial" w:hAnsi="Arial" w:cs="Arial"/>
          <w:sz w:val="22"/>
        </w:rPr>
        <w:t>.</w:t>
      </w:r>
      <w:bookmarkEnd w:id="33"/>
    </w:p>
    <w:p w14:paraId="687FFCB6" w14:textId="12052560" w:rsidR="00E77D4A" w:rsidRPr="008C4570" w:rsidRDefault="008D3FED" w:rsidP="00683869">
      <w:pPr>
        <w:pStyle w:val="Ttulo2"/>
        <w:numPr>
          <w:ilvl w:val="1"/>
          <w:numId w:val="37"/>
        </w:numPr>
        <w:jc w:val="both"/>
        <w:rPr>
          <w:rFonts w:ascii="Arial" w:hAnsi="Arial" w:cs="Arial"/>
        </w:rPr>
      </w:pPr>
      <w:bookmarkStart w:id="34" w:name="_Toc132481059"/>
      <w:r w:rsidRPr="008C4570">
        <w:rPr>
          <w:rFonts w:ascii="Arial" w:hAnsi="Arial" w:cs="Arial"/>
        </w:rPr>
        <w:t>Admisibilidad de requisitos y evaluación técnica del proyecto.</w:t>
      </w:r>
      <w:bookmarkEnd w:id="34"/>
    </w:p>
    <w:p w14:paraId="6CEA9970" w14:textId="7F756667" w:rsidR="00E77D4A" w:rsidRPr="008C4570" w:rsidRDefault="00E77D4A" w:rsidP="0063517E">
      <w:pPr>
        <w:pStyle w:val="Ttulo3"/>
        <w:numPr>
          <w:ilvl w:val="2"/>
          <w:numId w:val="39"/>
        </w:numPr>
        <w:rPr>
          <w:rFonts w:ascii="Arial" w:hAnsi="Arial" w:cs="Arial"/>
          <w:szCs w:val="22"/>
        </w:rPr>
      </w:pPr>
      <w:bookmarkStart w:id="35" w:name="_Toc132481060"/>
      <w:r w:rsidRPr="008C4570">
        <w:rPr>
          <w:rFonts w:ascii="Arial" w:hAnsi="Arial" w:cs="Arial"/>
          <w:szCs w:val="22"/>
        </w:rPr>
        <w:t>Evaluación de admisibilidad automática</w:t>
      </w:r>
      <w:bookmarkEnd w:id="35"/>
    </w:p>
    <w:p w14:paraId="7BD078A0" w14:textId="7D23247A" w:rsidR="00E77D4A" w:rsidRPr="000056B0" w:rsidRDefault="00E77D4A" w:rsidP="00E77D4A">
      <w:pPr>
        <w:spacing w:after="0" w:line="240" w:lineRule="auto"/>
        <w:jc w:val="both"/>
        <w:rPr>
          <w:rFonts w:ascii="Arial" w:eastAsia="gobCL" w:hAnsi="Arial" w:cs="Arial"/>
        </w:rPr>
      </w:pPr>
      <w:r w:rsidRPr="008C4570">
        <w:rPr>
          <w:rFonts w:ascii="Arial" w:eastAsia="gobCL" w:hAnsi="Arial" w:cs="Arial"/>
        </w:rPr>
        <w:t xml:space="preserve">Iniciada la postulación, la revisión del cumplimiento de los requisitos de admisibilidad establecidos en el </w:t>
      </w:r>
      <w:r w:rsidRPr="000056B0">
        <w:rPr>
          <w:rFonts w:ascii="Arial" w:eastAsia="gobCL" w:hAnsi="Arial" w:cs="Arial"/>
        </w:rPr>
        <w:t xml:space="preserve">punto </w:t>
      </w:r>
      <w:r w:rsidR="002B2961" w:rsidRPr="000056B0">
        <w:rPr>
          <w:rFonts w:ascii="Arial" w:eastAsia="gobCL" w:hAnsi="Arial" w:cs="Arial"/>
        </w:rPr>
        <w:t>1.3.1.</w:t>
      </w:r>
      <w:r w:rsidRPr="000056B0">
        <w:rPr>
          <w:rFonts w:ascii="Arial" w:eastAsia="gobCL" w:hAnsi="Arial" w:cs="Arial"/>
        </w:rPr>
        <w:t xml:space="preserve"> letras a), b), c), d)</w:t>
      </w:r>
      <w:r w:rsidR="00E855F1" w:rsidRPr="000056B0">
        <w:rPr>
          <w:rFonts w:ascii="Arial" w:eastAsia="gobCL" w:hAnsi="Arial" w:cs="Arial"/>
        </w:rPr>
        <w:t xml:space="preserve">, e), f), </w:t>
      </w:r>
      <w:r w:rsidR="00047FC9" w:rsidRPr="000056B0">
        <w:rPr>
          <w:rFonts w:ascii="Arial" w:eastAsia="gobCL" w:hAnsi="Arial" w:cs="Arial"/>
        </w:rPr>
        <w:t>g)</w:t>
      </w:r>
      <w:r w:rsidR="00E855F1" w:rsidRPr="000056B0">
        <w:rPr>
          <w:rFonts w:ascii="Arial" w:eastAsia="gobCL" w:hAnsi="Arial" w:cs="Arial"/>
        </w:rPr>
        <w:t xml:space="preserve"> y h)</w:t>
      </w:r>
      <w:r w:rsidR="00711F80" w:rsidRPr="000056B0">
        <w:rPr>
          <w:rFonts w:ascii="Arial" w:eastAsia="gobCL" w:hAnsi="Arial" w:cs="Arial"/>
        </w:rPr>
        <w:t xml:space="preserve"> de estas bases de c</w:t>
      </w:r>
      <w:r w:rsidRPr="000056B0">
        <w:rPr>
          <w:rFonts w:ascii="Arial" w:eastAsia="gobCL" w:hAnsi="Arial" w:cs="Arial"/>
        </w:rPr>
        <w:t>onvocatoria, los que se d</w:t>
      </w:r>
      <w:r w:rsidR="004429A4" w:rsidRPr="000056B0">
        <w:rPr>
          <w:rFonts w:ascii="Arial" w:eastAsia="gobCL" w:hAnsi="Arial" w:cs="Arial"/>
        </w:rPr>
        <w:t>escriben y precisan en Anexo N°</w:t>
      </w:r>
      <w:r w:rsidRPr="000056B0">
        <w:rPr>
          <w:rFonts w:ascii="Arial" w:eastAsia="gobCL" w:hAnsi="Arial" w:cs="Arial"/>
        </w:rPr>
        <w:t>1, será realizada automáticamente a través de la pl</w:t>
      </w:r>
      <w:r w:rsidR="004429A4" w:rsidRPr="000056B0">
        <w:rPr>
          <w:rFonts w:ascii="Arial" w:eastAsia="gobCL" w:hAnsi="Arial" w:cs="Arial"/>
        </w:rPr>
        <w:t>ataforma web</w:t>
      </w:r>
      <w:r w:rsidRPr="000056B0">
        <w:rPr>
          <w:rFonts w:ascii="Arial" w:eastAsia="gobCL" w:hAnsi="Arial" w:cs="Arial"/>
        </w:rPr>
        <w:t>, lo que determinará quienes podrán enviar el formulario de postulación.</w:t>
      </w:r>
    </w:p>
    <w:p w14:paraId="283701A0" w14:textId="191A9070" w:rsidR="00E77D4A" w:rsidRPr="008C4570" w:rsidRDefault="00E77D4A" w:rsidP="00E77D4A">
      <w:pPr>
        <w:spacing w:after="0" w:line="240" w:lineRule="auto"/>
        <w:jc w:val="both"/>
        <w:rPr>
          <w:rFonts w:ascii="Arial" w:eastAsia="gobCL" w:hAnsi="Arial" w:cs="Arial"/>
        </w:rPr>
      </w:pPr>
      <w:r w:rsidRPr="000056B0">
        <w:rPr>
          <w:rFonts w:ascii="Arial" w:eastAsia="gobCL" w:hAnsi="Arial" w:cs="Arial"/>
        </w:rPr>
        <w:t xml:space="preserve">Finalizado el plazo para la postulación, existirá un período de </w:t>
      </w:r>
      <w:r w:rsidR="002B2961" w:rsidRPr="000056B0">
        <w:rPr>
          <w:rFonts w:ascii="Arial" w:eastAsia="gobCL" w:hAnsi="Arial" w:cs="Arial"/>
        </w:rPr>
        <w:t>3</w:t>
      </w:r>
      <w:r w:rsidRPr="000056B0">
        <w:rPr>
          <w:rFonts w:ascii="Arial" w:eastAsia="gobCL" w:hAnsi="Arial" w:cs="Arial"/>
        </w:rPr>
        <w:t xml:space="preserve"> (</w:t>
      </w:r>
      <w:r w:rsidR="002B2961" w:rsidRPr="000056B0">
        <w:rPr>
          <w:rFonts w:ascii="Arial" w:eastAsia="gobCL" w:hAnsi="Arial" w:cs="Arial"/>
        </w:rPr>
        <w:t>tres</w:t>
      </w:r>
      <w:r w:rsidRPr="000056B0">
        <w:rPr>
          <w:rFonts w:ascii="Arial" w:eastAsia="gobCL" w:hAnsi="Arial" w:cs="Arial"/>
        </w:rPr>
        <w:t>)</w:t>
      </w:r>
      <w:r w:rsidR="00A90CCD" w:rsidRPr="000056B0">
        <w:rPr>
          <w:rFonts w:ascii="Arial" w:eastAsia="gobCL" w:hAnsi="Arial" w:cs="Arial"/>
        </w:rPr>
        <w:t xml:space="preserve"> días hábiles, en el cual los/as</w:t>
      </w:r>
      <w:r w:rsidRPr="000056B0">
        <w:rPr>
          <w:rFonts w:ascii="Arial" w:eastAsia="gobCL" w:hAnsi="Arial" w:cs="Arial"/>
        </w:rPr>
        <w:t xml:space="preserve"> postulantes podrán apelar, en caso de no haber podido enviar el formulario de postulación, debido al no cumplimiento de alguno de los requisitos</w:t>
      </w:r>
      <w:r w:rsidRPr="008C4570">
        <w:rPr>
          <w:rFonts w:ascii="Arial" w:eastAsia="gobCL" w:hAnsi="Arial" w:cs="Arial"/>
        </w:rPr>
        <w:t xml:space="preserve"> de admisibilidad establecidos. Para lo anterior, deberá presentar</w:t>
      </w:r>
      <w:r w:rsidR="00276AA4" w:rsidRPr="008C4570">
        <w:rPr>
          <w:rFonts w:ascii="Arial" w:eastAsia="gobCL" w:hAnsi="Arial" w:cs="Arial"/>
        </w:rPr>
        <w:t xml:space="preserve"> a través de correo electrónico u otro medio</w:t>
      </w:r>
      <w:r w:rsidRPr="008C4570">
        <w:rPr>
          <w:rFonts w:ascii="Arial" w:eastAsia="gobCL" w:hAnsi="Arial" w:cs="Arial"/>
        </w:rPr>
        <w:t xml:space="preserve">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7B662328" w14:textId="5FAA4E8C" w:rsidR="00E77D4A" w:rsidRPr="008C4570" w:rsidRDefault="00E77D4A" w:rsidP="00E77D4A">
      <w:pPr>
        <w:spacing w:after="0" w:line="240" w:lineRule="auto"/>
        <w:jc w:val="both"/>
        <w:rPr>
          <w:rFonts w:ascii="Arial" w:eastAsia="gobCL" w:hAnsi="Arial" w:cs="Arial"/>
        </w:rPr>
      </w:pPr>
    </w:p>
    <w:p w14:paraId="446C7C0F" w14:textId="4DA55811" w:rsidR="00C05310" w:rsidRPr="008C4570" w:rsidRDefault="00E77D4A" w:rsidP="0063517E">
      <w:pPr>
        <w:pStyle w:val="Ttulo3"/>
        <w:numPr>
          <w:ilvl w:val="2"/>
          <w:numId w:val="39"/>
        </w:numPr>
        <w:rPr>
          <w:rFonts w:ascii="Arial" w:hAnsi="Arial" w:cs="Arial"/>
          <w:szCs w:val="22"/>
        </w:rPr>
      </w:pPr>
      <w:bookmarkStart w:id="36" w:name="_Toc132481061"/>
      <w:r w:rsidRPr="008C4570">
        <w:rPr>
          <w:rFonts w:ascii="Arial" w:hAnsi="Arial" w:cs="Arial"/>
          <w:szCs w:val="22"/>
        </w:rPr>
        <w:t>Evaluación de admisibilidad manual</w:t>
      </w:r>
      <w:bookmarkEnd w:id="36"/>
    </w:p>
    <w:p w14:paraId="10E02883" w14:textId="18C69236" w:rsidR="00C05310" w:rsidRPr="008C4570" w:rsidRDefault="00C919B7">
      <w:pPr>
        <w:spacing w:after="0" w:line="240" w:lineRule="auto"/>
        <w:jc w:val="both"/>
        <w:rPr>
          <w:rFonts w:ascii="Arial" w:eastAsia="gobCL" w:hAnsi="Arial" w:cs="Arial"/>
        </w:rPr>
      </w:pPr>
      <w:r w:rsidRPr="008C4570">
        <w:rPr>
          <w:rFonts w:ascii="Arial" w:eastAsia="gobCL" w:hAnsi="Arial" w:cs="Arial"/>
        </w:rPr>
        <w:t>Finalizado</w:t>
      </w:r>
      <w:r w:rsidR="008D3FED" w:rsidRPr="008C4570">
        <w:rPr>
          <w:rFonts w:ascii="Arial" w:eastAsia="gobCL" w:hAnsi="Arial" w:cs="Arial"/>
        </w:rPr>
        <w:t xml:space="preserve"> e</w:t>
      </w:r>
      <w:r w:rsidR="00E77D4A" w:rsidRPr="008C4570">
        <w:rPr>
          <w:rFonts w:ascii="Arial" w:eastAsia="gobCL" w:hAnsi="Arial" w:cs="Arial"/>
        </w:rPr>
        <w:t>l plazo de postulación, el Agente Operador Sercotec</w:t>
      </w:r>
      <w:r w:rsidR="008D3FED" w:rsidRPr="008C4570">
        <w:rPr>
          <w:rFonts w:ascii="Arial" w:eastAsia="gobCL" w:hAnsi="Arial" w:cs="Arial"/>
        </w:rPr>
        <w:t xml:space="preserve"> procederá a verificar el cumplimiento de los requisitos definidos para postular. Esta verificación </w:t>
      </w:r>
      <w:r w:rsidR="001C475C" w:rsidRPr="008C4570">
        <w:rPr>
          <w:rFonts w:ascii="Arial" w:eastAsia="gobCL" w:hAnsi="Arial" w:cs="Arial"/>
        </w:rPr>
        <w:t>podrá realizarse</w:t>
      </w:r>
      <w:r w:rsidR="008D3FED" w:rsidRPr="008C4570">
        <w:rPr>
          <w:rFonts w:ascii="Arial" w:eastAsia="gobCL" w:hAnsi="Arial" w:cs="Arial"/>
        </w:rPr>
        <w:t xml:space="preserve"> por medio de la solicitud de información a otros servicios públicos (por </w:t>
      </w:r>
      <w:r w:rsidR="003A6185" w:rsidRPr="008C4570">
        <w:rPr>
          <w:rFonts w:ascii="Arial" w:eastAsia="gobCL" w:hAnsi="Arial" w:cs="Arial"/>
        </w:rPr>
        <w:t>ejemplo,</w:t>
      </w:r>
      <w:r w:rsidR="00483147" w:rsidRPr="008C4570">
        <w:rPr>
          <w:rFonts w:ascii="Arial" w:eastAsia="gobCL" w:hAnsi="Arial" w:cs="Arial"/>
        </w:rPr>
        <w:t xml:space="preserve"> al Servicio de Impuestos Internos</w:t>
      </w:r>
      <w:r w:rsidR="008D3FED" w:rsidRPr="008C4570">
        <w:rPr>
          <w:rFonts w:ascii="Arial" w:eastAsia="gobCL" w:hAnsi="Arial" w:cs="Arial"/>
        </w:rPr>
        <w:t>) y por la revisión documental, para lo cual mandata en esa tarea a un A</w:t>
      </w:r>
      <w:r w:rsidR="003A627E" w:rsidRPr="008C4570">
        <w:rPr>
          <w:rFonts w:ascii="Arial" w:eastAsia="gobCL" w:hAnsi="Arial" w:cs="Arial"/>
        </w:rPr>
        <w:t xml:space="preserve">gente </w:t>
      </w:r>
      <w:r w:rsidR="008D3FED" w:rsidRPr="008C4570">
        <w:rPr>
          <w:rFonts w:ascii="Arial" w:eastAsia="gobCL" w:hAnsi="Arial" w:cs="Arial"/>
        </w:rPr>
        <w:t>O</w:t>
      </w:r>
      <w:r w:rsidR="003A627E" w:rsidRPr="008C4570">
        <w:rPr>
          <w:rFonts w:ascii="Arial" w:eastAsia="gobCL" w:hAnsi="Arial" w:cs="Arial"/>
        </w:rPr>
        <w:t xml:space="preserve">perador </w:t>
      </w:r>
      <w:r w:rsidR="008D3FED" w:rsidRPr="008C4570">
        <w:rPr>
          <w:rFonts w:ascii="Arial" w:eastAsia="gobCL" w:hAnsi="Arial" w:cs="Arial"/>
        </w:rPr>
        <w:t>S</w:t>
      </w:r>
      <w:r w:rsidR="003A627E" w:rsidRPr="008C4570">
        <w:rPr>
          <w:rFonts w:ascii="Arial" w:eastAsia="gobCL" w:hAnsi="Arial" w:cs="Arial"/>
        </w:rPr>
        <w:t>ercotec</w:t>
      </w:r>
      <w:r w:rsidR="004414E2" w:rsidRPr="008C4570">
        <w:rPr>
          <w:rFonts w:ascii="Arial" w:eastAsia="gobCL" w:hAnsi="Arial" w:cs="Arial"/>
        </w:rPr>
        <w:t xml:space="preserve"> (AOS)</w:t>
      </w:r>
      <w:r w:rsidR="008D3FED" w:rsidRPr="008C4570">
        <w:rPr>
          <w:rFonts w:ascii="Arial" w:eastAsia="gobCL" w:hAnsi="Arial" w:cs="Arial"/>
        </w:rPr>
        <w:t>.</w:t>
      </w:r>
    </w:p>
    <w:p w14:paraId="027EF3FF" w14:textId="1AA457FE" w:rsidR="00C05310" w:rsidRPr="008C4570" w:rsidRDefault="00C05310">
      <w:pPr>
        <w:spacing w:after="0" w:line="240" w:lineRule="auto"/>
        <w:jc w:val="both"/>
        <w:rPr>
          <w:rFonts w:ascii="Arial" w:eastAsia="gobCL" w:hAnsi="Arial" w:cs="Arial"/>
        </w:rPr>
      </w:pPr>
    </w:p>
    <w:p w14:paraId="5B633F46" w14:textId="6808FEEC" w:rsidR="00C05310" w:rsidRPr="008C4570" w:rsidRDefault="008D3FED">
      <w:pPr>
        <w:spacing w:after="0" w:line="240" w:lineRule="auto"/>
        <w:jc w:val="both"/>
        <w:rPr>
          <w:rFonts w:ascii="Arial" w:eastAsia="gobCL" w:hAnsi="Arial" w:cs="Arial"/>
        </w:rPr>
      </w:pPr>
      <w:r w:rsidRPr="008C4570">
        <w:rPr>
          <w:rFonts w:ascii="Arial" w:eastAsia="gobCL" w:hAnsi="Arial" w:cs="Arial"/>
        </w:rPr>
        <w:lastRenderedPageBreak/>
        <w:t xml:space="preserve">Las </w:t>
      </w:r>
      <w:r w:rsidR="00152BC6" w:rsidRPr="008C4570">
        <w:rPr>
          <w:rFonts w:ascii="Arial" w:eastAsia="gobCL" w:hAnsi="Arial" w:cs="Arial"/>
        </w:rPr>
        <w:t xml:space="preserve">postulaciones </w:t>
      </w:r>
      <w:r w:rsidRPr="008C4570">
        <w:rPr>
          <w:rFonts w:ascii="Arial" w:eastAsia="gobCL" w:hAnsi="Arial" w:cs="Arial"/>
        </w:rPr>
        <w:t>son evaluadas respecto del cumplimiento de requisitos de admisibil</w:t>
      </w:r>
      <w:r w:rsidR="00A90CCD" w:rsidRPr="008C4570">
        <w:rPr>
          <w:rFonts w:ascii="Arial" w:eastAsia="gobCL" w:hAnsi="Arial" w:cs="Arial"/>
        </w:rPr>
        <w:t>idad previstos en el punto 1.3.2</w:t>
      </w:r>
      <w:r w:rsidRPr="008C4570">
        <w:rPr>
          <w:rFonts w:ascii="Arial" w:eastAsia="gobCL" w:hAnsi="Arial" w:cs="Arial"/>
        </w:rPr>
        <w:t xml:space="preserve"> </w:t>
      </w:r>
      <w:r w:rsidRPr="000056B0">
        <w:rPr>
          <w:rFonts w:ascii="Arial" w:eastAsia="gobCL" w:hAnsi="Arial" w:cs="Arial"/>
        </w:rPr>
        <w:t xml:space="preserve">letras </w:t>
      </w:r>
      <w:r w:rsidR="00EC3BEF" w:rsidRPr="000056B0">
        <w:rPr>
          <w:rFonts w:ascii="Arial" w:eastAsia="gobCL" w:hAnsi="Arial" w:cs="Arial"/>
        </w:rPr>
        <w:t xml:space="preserve">a), </w:t>
      </w:r>
      <w:r w:rsidR="00A90CCD" w:rsidRPr="000056B0">
        <w:rPr>
          <w:rFonts w:ascii="Arial" w:eastAsia="gobCL" w:hAnsi="Arial" w:cs="Arial"/>
        </w:rPr>
        <w:t>b)</w:t>
      </w:r>
      <w:r w:rsidR="00047FC9" w:rsidRPr="000056B0">
        <w:rPr>
          <w:rFonts w:ascii="Arial" w:eastAsia="gobCL" w:hAnsi="Arial" w:cs="Arial"/>
        </w:rPr>
        <w:t xml:space="preserve">, </w:t>
      </w:r>
      <w:r w:rsidR="00EC3BEF" w:rsidRPr="000056B0">
        <w:rPr>
          <w:rFonts w:ascii="Arial" w:eastAsia="gobCL" w:hAnsi="Arial" w:cs="Arial"/>
        </w:rPr>
        <w:t>c)</w:t>
      </w:r>
      <w:r w:rsidR="00047FC9" w:rsidRPr="000056B0">
        <w:rPr>
          <w:rFonts w:ascii="Arial" w:eastAsia="gobCL" w:hAnsi="Arial" w:cs="Arial"/>
        </w:rPr>
        <w:t xml:space="preserve"> y d)</w:t>
      </w:r>
      <w:r w:rsidR="00A90CCD" w:rsidRPr="000056B0">
        <w:rPr>
          <w:rFonts w:ascii="Arial" w:eastAsia="gobCL" w:hAnsi="Arial" w:cs="Arial"/>
        </w:rPr>
        <w:t xml:space="preserve"> </w:t>
      </w:r>
      <w:r w:rsidRPr="000056B0">
        <w:rPr>
          <w:rFonts w:ascii="Arial" w:eastAsia="gobCL" w:hAnsi="Arial" w:cs="Arial"/>
        </w:rPr>
        <w:t>de</w:t>
      </w:r>
      <w:r w:rsidRPr="008C4570">
        <w:rPr>
          <w:rFonts w:ascii="Arial" w:eastAsia="gobCL" w:hAnsi="Arial" w:cs="Arial"/>
        </w:rPr>
        <w:t xml:space="preserve"> estas bases de convocatoria, los que se describen y precisan en el anexo N° 1.</w:t>
      </w:r>
    </w:p>
    <w:p w14:paraId="7AB598AA" w14:textId="18E312FD" w:rsidR="00483147" w:rsidRPr="008C4570" w:rsidRDefault="00483147">
      <w:pPr>
        <w:spacing w:after="0" w:line="240" w:lineRule="auto"/>
        <w:jc w:val="both"/>
        <w:rPr>
          <w:rFonts w:ascii="Arial" w:eastAsia="gobCL" w:hAnsi="Arial" w:cs="Arial"/>
        </w:rPr>
      </w:pPr>
    </w:p>
    <w:p w14:paraId="6137A02E" w14:textId="095F22B3" w:rsidR="00483147" w:rsidRPr="008C4570" w:rsidRDefault="00483147" w:rsidP="00483147">
      <w:pPr>
        <w:spacing w:after="0" w:line="240" w:lineRule="auto"/>
        <w:jc w:val="both"/>
        <w:rPr>
          <w:rFonts w:ascii="Arial" w:eastAsia="gobCL" w:hAnsi="Arial" w:cs="Arial"/>
        </w:rPr>
      </w:pPr>
      <w:r w:rsidRPr="008C4570">
        <w:rPr>
          <w:rFonts w:ascii="Arial" w:eastAsia="gobCL" w:hAnsi="Arial" w:cs="Arial"/>
        </w:rPr>
        <w:t>El no cumplimiento de alguno de ellos, según verificación correspondiente, dará lugar a la eliminación de la empresa del proceso, en cuyo caso Sercotec o el AOS le comunicará dicha situación vía correo electrónico</w:t>
      </w:r>
      <w:r w:rsidRPr="008C4570">
        <w:rPr>
          <w:rFonts w:ascii="Arial" w:eastAsia="gobCL" w:hAnsi="Arial" w:cs="Arial"/>
          <w:vertAlign w:val="superscript"/>
        </w:rPr>
        <w:footnoteReference w:id="7"/>
      </w:r>
      <w:r w:rsidRPr="008C4570">
        <w:rPr>
          <w:rFonts w:ascii="Arial" w:eastAsia="gobCL" w:hAnsi="Arial" w:cs="Arial"/>
        </w:rPr>
        <w:t>.</w:t>
      </w:r>
    </w:p>
    <w:p w14:paraId="25475C9B" w14:textId="7141DCB2" w:rsidR="004414E2" w:rsidRPr="008C4570" w:rsidRDefault="004414E2">
      <w:pPr>
        <w:spacing w:after="0" w:line="240" w:lineRule="auto"/>
        <w:jc w:val="both"/>
        <w:rPr>
          <w:rFonts w:ascii="Arial" w:eastAsia="gobCL" w:hAnsi="Arial" w:cs="Arial"/>
        </w:rPr>
      </w:pPr>
    </w:p>
    <w:p w14:paraId="65F00E9A" w14:textId="697BAC71" w:rsidR="00C05310" w:rsidRPr="00683869" w:rsidRDefault="00885DF8" w:rsidP="00683869">
      <w:pPr>
        <w:pStyle w:val="Ttulo3"/>
        <w:numPr>
          <w:ilvl w:val="2"/>
          <w:numId w:val="39"/>
        </w:numPr>
        <w:rPr>
          <w:rFonts w:ascii="Arial" w:hAnsi="Arial" w:cs="Arial"/>
          <w:szCs w:val="22"/>
        </w:rPr>
      </w:pPr>
      <w:bookmarkStart w:id="37" w:name="_Toc132481062"/>
      <w:r w:rsidRPr="008C4570">
        <w:rPr>
          <w:rFonts w:ascii="Arial" w:hAnsi="Arial" w:cs="Arial"/>
          <w:szCs w:val="22"/>
        </w:rPr>
        <w:t>Evaluac</w:t>
      </w:r>
      <w:r w:rsidR="008D3FED" w:rsidRPr="008C4570">
        <w:rPr>
          <w:rFonts w:ascii="Arial" w:hAnsi="Arial" w:cs="Arial"/>
          <w:szCs w:val="22"/>
        </w:rPr>
        <w:t>ión técnica del proyecto</w:t>
      </w:r>
      <w:bookmarkEnd w:id="37"/>
    </w:p>
    <w:p w14:paraId="456D16BE" w14:textId="3940A726"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El AOS realizará la evaluación técnica de todos los proyectos postulados, definirá un ranking y realizará una </w:t>
      </w:r>
      <w:r w:rsidR="005570B9" w:rsidRPr="008C4570">
        <w:rPr>
          <w:rFonts w:ascii="Arial" w:eastAsia="gobCL" w:hAnsi="Arial" w:cs="Arial"/>
        </w:rPr>
        <w:t xml:space="preserve">propuesta a Sercotec. Luego </w:t>
      </w:r>
      <w:r w:rsidR="006F53EE" w:rsidRPr="008C4570">
        <w:rPr>
          <w:rFonts w:ascii="Arial" w:eastAsia="gobCL" w:hAnsi="Arial" w:cs="Arial"/>
        </w:rPr>
        <w:t>el Director o Directora</w:t>
      </w:r>
      <w:r w:rsidR="005570B9" w:rsidRPr="008C4570">
        <w:rPr>
          <w:rFonts w:ascii="Arial" w:eastAsia="gobCL" w:hAnsi="Arial" w:cs="Arial"/>
        </w:rPr>
        <w:t xml:space="preserve"> R</w:t>
      </w:r>
      <w:r w:rsidRPr="008C4570">
        <w:rPr>
          <w:rFonts w:ascii="Arial" w:eastAsia="gobCL" w:hAnsi="Arial" w:cs="Arial"/>
        </w:rPr>
        <w:t xml:space="preserve">egional </w:t>
      </w:r>
      <w:r w:rsidR="002B4BF6" w:rsidRPr="008C4570">
        <w:rPr>
          <w:rFonts w:ascii="Arial" w:eastAsia="gobCL" w:hAnsi="Arial" w:cs="Arial"/>
        </w:rPr>
        <w:t xml:space="preserve">de Sercotec </w:t>
      </w:r>
      <w:r w:rsidR="00EC3BEF" w:rsidRPr="008C4570">
        <w:rPr>
          <w:rFonts w:ascii="Arial" w:eastAsia="gobCL" w:hAnsi="Arial" w:cs="Arial"/>
        </w:rPr>
        <w:t>(</w:t>
      </w:r>
      <w:r w:rsidR="006F53EE" w:rsidRPr="008C4570">
        <w:rPr>
          <w:rFonts w:ascii="Arial" w:eastAsia="gobCL" w:hAnsi="Arial" w:cs="Arial"/>
        </w:rPr>
        <w:t>o quien</w:t>
      </w:r>
      <w:r w:rsidRPr="008C4570">
        <w:rPr>
          <w:rFonts w:ascii="Arial" w:eastAsia="gobCL" w:hAnsi="Arial" w:cs="Arial"/>
        </w:rPr>
        <w:t xml:space="preserve"> subrogue</w:t>
      </w:r>
      <w:r w:rsidR="00EC3BEF" w:rsidRPr="008C4570">
        <w:rPr>
          <w:rFonts w:ascii="Arial" w:eastAsia="gobCL" w:hAnsi="Arial" w:cs="Arial"/>
        </w:rPr>
        <w:t>)</w:t>
      </w:r>
      <w:r w:rsidRPr="008C4570">
        <w:rPr>
          <w:rFonts w:ascii="Arial" w:eastAsia="gobCL" w:hAnsi="Arial" w:cs="Arial"/>
        </w:rPr>
        <w:t xml:space="preserve">, definirá un puntaje de corte en base a la disponibilidad presupuestaria y sancionará la lista de los postulantes que continuarán el proceso. </w:t>
      </w:r>
    </w:p>
    <w:p w14:paraId="050E46FA" w14:textId="77777777" w:rsidR="00C05310" w:rsidRPr="008C4570" w:rsidRDefault="00C05310" w:rsidP="005570B9">
      <w:pPr>
        <w:spacing w:after="0" w:line="240" w:lineRule="auto"/>
        <w:jc w:val="both"/>
        <w:rPr>
          <w:rFonts w:ascii="Arial" w:eastAsia="gobCL" w:hAnsi="Arial" w:cs="Arial"/>
        </w:rPr>
      </w:pPr>
    </w:p>
    <w:p w14:paraId="0FC59108" w14:textId="77777777"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6D6F1D26" w14:textId="0C260E1E" w:rsidR="00C05310" w:rsidRPr="008C4570" w:rsidRDefault="008D3FED" w:rsidP="005570B9">
      <w:pPr>
        <w:spacing w:after="0" w:line="240" w:lineRule="auto"/>
        <w:jc w:val="both"/>
        <w:rPr>
          <w:rFonts w:ascii="Arial" w:eastAsia="gobCL" w:hAnsi="Arial" w:cs="Arial"/>
        </w:rPr>
      </w:pPr>
      <w:r w:rsidRPr="008C4570">
        <w:rPr>
          <w:rFonts w:ascii="Arial" w:eastAsia="gobCL" w:hAnsi="Arial" w:cs="Arial"/>
        </w:rPr>
        <w:t xml:space="preserve">La pauta de evaluación considera los siguientes criterios </w:t>
      </w:r>
      <w:r w:rsidR="00BC4FBE" w:rsidRPr="008C4570">
        <w:rPr>
          <w:rFonts w:ascii="Arial" w:eastAsia="gobCL" w:hAnsi="Arial" w:cs="Arial"/>
        </w:rPr>
        <w:t>y ponderaciones, según</w:t>
      </w:r>
      <w:r w:rsidR="00483147" w:rsidRPr="008C4570">
        <w:rPr>
          <w:rFonts w:ascii="Arial" w:eastAsia="gobCL" w:hAnsi="Arial" w:cs="Arial"/>
        </w:rPr>
        <w:t xml:space="preserve"> detalles del</w:t>
      </w:r>
      <w:r w:rsidR="00BC4FBE" w:rsidRPr="008C4570">
        <w:rPr>
          <w:rFonts w:ascii="Arial" w:eastAsia="gobCL" w:hAnsi="Arial" w:cs="Arial"/>
        </w:rPr>
        <w:t xml:space="preserve"> Anexo N°6</w:t>
      </w:r>
      <w:r w:rsidR="00483147" w:rsidRPr="008C4570">
        <w:rPr>
          <w:rFonts w:ascii="Arial" w:eastAsia="gobCL" w:hAnsi="Arial" w:cs="Arial"/>
        </w:rPr>
        <w:t xml:space="preserve"> indicado al final de este documento</w:t>
      </w:r>
      <w:r w:rsidRPr="008C4570">
        <w:rPr>
          <w:rFonts w:ascii="Arial" w:eastAsia="gobCL" w:hAnsi="Arial" w:cs="Arial"/>
        </w:rPr>
        <w:t>:</w:t>
      </w:r>
    </w:p>
    <w:p w14:paraId="5ABE316A" w14:textId="77777777" w:rsidR="00C05310" w:rsidRPr="008C4570"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8C4570"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8C4570" w:rsidRDefault="008D3FED" w:rsidP="00BC4FBE">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C05310" w:rsidRPr="008C4570"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8C4570" w:rsidRDefault="008D3FED" w:rsidP="0063517E">
            <w:pPr>
              <w:numPr>
                <w:ilvl w:val="0"/>
                <w:numId w:val="25"/>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20%</w:t>
            </w:r>
          </w:p>
        </w:tc>
      </w:tr>
      <w:tr w:rsidR="00C05310" w:rsidRPr="008C4570"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7B046507" w14:textId="68D54FBA" w:rsidR="00A66340" w:rsidRPr="008C4570" w:rsidRDefault="00A66340" w:rsidP="00C757E6">
      <w:pPr>
        <w:rPr>
          <w:rFonts w:ascii="Arial" w:hAnsi="Arial" w:cs="Arial"/>
        </w:rPr>
      </w:pPr>
      <w:bookmarkStart w:id="38" w:name="_1y810tw" w:colFirst="0" w:colLast="0"/>
      <w:bookmarkEnd w:id="38"/>
    </w:p>
    <w:p w14:paraId="134B80DB" w14:textId="25623495" w:rsidR="00C05310" w:rsidRPr="008C4570" w:rsidRDefault="008D3FED" w:rsidP="0063517E">
      <w:pPr>
        <w:pStyle w:val="Ttulo2"/>
        <w:numPr>
          <w:ilvl w:val="1"/>
          <w:numId w:val="37"/>
        </w:numPr>
        <w:rPr>
          <w:rFonts w:ascii="Arial" w:hAnsi="Arial" w:cs="Arial"/>
        </w:rPr>
      </w:pPr>
      <w:bookmarkStart w:id="39" w:name="_Toc132481063"/>
      <w:r w:rsidRPr="008C4570">
        <w:rPr>
          <w:rFonts w:ascii="Arial" w:hAnsi="Arial" w:cs="Arial"/>
        </w:rPr>
        <w:t>Evaluación técnica en terreno</w:t>
      </w:r>
      <w:bookmarkEnd w:id="39"/>
    </w:p>
    <w:p w14:paraId="529B0050" w14:textId="77777777" w:rsidR="00C05310" w:rsidRPr="008C4570" w:rsidRDefault="00C05310">
      <w:pPr>
        <w:spacing w:after="0" w:line="240" w:lineRule="auto"/>
        <w:jc w:val="both"/>
        <w:rPr>
          <w:rFonts w:ascii="Arial" w:eastAsia="gobCL" w:hAnsi="Arial" w:cs="Arial"/>
        </w:rPr>
      </w:pPr>
    </w:p>
    <w:p w14:paraId="1F67E417" w14:textId="4238E784" w:rsidR="00C05310" w:rsidRPr="008C4570" w:rsidRDefault="008D3FED">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w:t>
      </w:r>
      <w:r w:rsidR="005570B9" w:rsidRPr="008C4570">
        <w:rPr>
          <w:rStyle w:val="Refdenotaalpie"/>
          <w:rFonts w:ascii="Arial" w:eastAsia="gobCL" w:hAnsi="Arial" w:cs="Arial"/>
        </w:rPr>
        <w:footnoteReference w:id="8"/>
      </w:r>
      <w:r w:rsidRPr="008C4570">
        <w:rPr>
          <w:rFonts w:ascii="Arial" w:eastAsia="gobCL" w:hAnsi="Arial" w:cs="Arial"/>
        </w:rPr>
        <w:t xml:space="preserve"> por un AOS, con el objetivo de:</w:t>
      </w:r>
    </w:p>
    <w:p w14:paraId="6FA616D3" w14:textId="77777777" w:rsidR="00C05310" w:rsidRPr="008C4570" w:rsidRDefault="00C05310">
      <w:pPr>
        <w:spacing w:after="0" w:line="240" w:lineRule="auto"/>
        <w:jc w:val="both"/>
        <w:rPr>
          <w:rFonts w:ascii="Arial" w:eastAsia="gobCL" w:hAnsi="Arial" w:cs="Arial"/>
        </w:rPr>
      </w:pPr>
    </w:p>
    <w:p w14:paraId="51C6A000" w14:textId="25399F28" w:rsidR="00C05310" w:rsidRPr="008C4570" w:rsidRDefault="008D3FED" w:rsidP="0063517E">
      <w:pPr>
        <w:numPr>
          <w:ilvl w:val="0"/>
          <w:numId w:val="3"/>
        </w:numPr>
        <w:spacing w:after="0" w:line="240" w:lineRule="auto"/>
        <w:jc w:val="both"/>
        <w:rPr>
          <w:rFonts w:ascii="Arial" w:hAnsi="Arial" w:cs="Arial"/>
          <w:color w:val="000000"/>
        </w:rPr>
      </w:pPr>
      <w:r w:rsidRPr="008C4570">
        <w:rPr>
          <w:rFonts w:ascii="Arial" w:eastAsia="gobCL" w:hAnsi="Arial" w:cs="Arial"/>
        </w:rPr>
        <w:t xml:space="preserve">Verificar el </w:t>
      </w:r>
      <w:r w:rsidR="00EC3BEF" w:rsidRPr="008C4570">
        <w:rPr>
          <w:rFonts w:ascii="Arial" w:eastAsia="gobCL" w:hAnsi="Arial" w:cs="Arial"/>
          <w:color w:val="000000"/>
        </w:rPr>
        <w:t>cumplimiento del requisito a) del punto 1.3.3</w:t>
      </w:r>
      <w:r w:rsidR="00A36AC5" w:rsidRPr="008C4570">
        <w:rPr>
          <w:rFonts w:ascii="Arial" w:eastAsia="gobCL" w:hAnsi="Arial" w:cs="Arial"/>
          <w:color w:val="000000"/>
        </w:rPr>
        <w:t xml:space="preserve"> de estas Bases de Convocatoria.</w:t>
      </w:r>
    </w:p>
    <w:p w14:paraId="4BF509E0" w14:textId="77777777" w:rsidR="00C05310" w:rsidRPr="008C4570" w:rsidRDefault="00C05310">
      <w:pPr>
        <w:spacing w:after="0" w:line="240" w:lineRule="auto"/>
        <w:ind w:left="720"/>
        <w:jc w:val="both"/>
        <w:rPr>
          <w:rFonts w:ascii="Arial" w:eastAsia="gobCL" w:hAnsi="Arial" w:cs="Arial"/>
        </w:rPr>
      </w:pPr>
    </w:p>
    <w:p w14:paraId="1288A31B" w14:textId="6C83F624" w:rsidR="00C05310" w:rsidRPr="008C4570" w:rsidRDefault="008D3FED" w:rsidP="0063517E">
      <w:pPr>
        <w:numPr>
          <w:ilvl w:val="0"/>
          <w:numId w:val="3"/>
        </w:numPr>
        <w:spacing w:after="0" w:line="240" w:lineRule="auto"/>
        <w:jc w:val="both"/>
        <w:rPr>
          <w:rFonts w:ascii="Arial" w:hAnsi="Arial" w:cs="Arial"/>
        </w:rPr>
      </w:pPr>
      <w:r w:rsidRPr="008C4570">
        <w:rPr>
          <w:rFonts w:ascii="Arial" w:eastAsia="gobCL" w:hAnsi="Arial" w:cs="Arial"/>
        </w:rPr>
        <w:t xml:space="preserve">Realizar una evaluación del proyecto </w:t>
      </w:r>
      <w:r w:rsidR="003F1F63" w:rsidRPr="008C4570">
        <w:rPr>
          <w:rFonts w:ascii="Arial" w:eastAsia="gobCL" w:hAnsi="Arial" w:cs="Arial"/>
        </w:rPr>
        <w:t xml:space="preserve">(posterior a los cambios o mejoras que puedan surgir en esta etapa) </w:t>
      </w:r>
      <w:r w:rsidRPr="008C4570">
        <w:rPr>
          <w:rFonts w:ascii="Arial" w:eastAsia="gobCL" w:hAnsi="Arial" w:cs="Arial"/>
        </w:rPr>
        <w:t>de acuerdo a una pauta de evaluación, la cual considera los siguientes criterios y ponderaciones</w:t>
      </w:r>
      <w:r w:rsidRPr="008C4570">
        <w:rPr>
          <w:rFonts w:ascii="Arial" w:eastAsia="gobCL" w:hAnsi="Arial" w:cs="Arial"/>
          <w:vertAlign w:val="superscript"/>
        </w:rPr>
        <w:footnoteReference w:id="9"/>
      </w:r>
      <w:r w:rsidRPr="008C4570">
        <w:rPr>
          <w:rFonts w:ascii="Arial" w:eastAsia="gobCL" w:hAnsi="Arial" w:cs="Arial"/>
        </w:rPr>
        <w:t xml:space="preserve">: </w:t>
      </w:r>
    </w:p>
    <w:p w14:paraId="77262030" w14:textId="77777777" w:rsidR="00C05310" w:rsidRPr="008C4570"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8C4570"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8C4570" w:rsidRDefault="008D3FED">
            <w:pPr>
              <w:spacing w:after="0" w:line="240" w:lineRule="auto"/>
              <w:ind w:left="284"/>
              <w:jc w:val="center"/>
              <w:rPr>
                <w:rFonts w:ascii="Arial" w:eastAsia="gobCL" w:hAnsi="Arial" w:cs="Arial"/>
                <w:b/>
                <w:color w:val="FFFFFF"/>
              </w:rPr>
            </w:pPr>
            <w:r w:rsidRPr="008C4570">
              <w:rPr>
                <w:rFonts w:ascii="Arial" w:eastAsia="gobCL" w:hAnsi="Arial" w:cs="Arial"/>
                <w:b/>
                <w:color w:val="FFFFFF"/>
              </w:rPr>
              <w:lastRenderedPageBreak/>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8C4570" w:rsidRDefault="008D3FED" w:rsidP="00885DF8">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8C4570" w:rsidRDefault="003F152E" w:rsidP="00D8628D">
            <w:pPr>
              <w:spacing w:after="0" w:line="240" w:lineRule="auto"/>
              <w:jc w:val="both"/>
              <w:rPr>
                <w:rFonts w:ascii="Arial" w:eastAsia="gobCL" w:hAnsi="Arial" w:cs="Arial"/>
              </w:rPr>
            </w:pPr>
            <w:r w:rsidRPr="008C4570">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8C4570" w:rsidRDefault="007C7C76" w:rsidP="00172B8B">
            <w:pPr>
              <w:pStyle w:val="Prrafodelista"/>
              <w:numPr>
                <w:ilvl w:val="0"/>
                <w:numId w:val="32"/>
              </w:numPr>
              <w:spacing w:after="0" w:line="240" w:lineRule="auto"/>
              <w:jc w:val="both"/>
              <w:rPr>
                <w:rFonts w:ascii="Arial" w:eastAsia="gobCL" w:hAnsi="Arial" w:cs="Arial"/>
              </w:rPr>
            </w:pPr>
            <w:r w:rsidRPr="008C4570">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8C4570" w:rsidRDefault="008D3FED" w:rsidP="00172B8B">
            <w:pPr>
              <w:numPr>
                <w:ilvl w:val="0"/>
                <w:numId w:val="32"/>
              </w:numPr>
              <w:spacing w:after="0" w:line="240" w:lineRule="auto"/>
              <w:jc w:val="both"/>
              <w:rPr>
                <w:rFonts w:ascii="Arial" w:eastAsia="gobCL" w:hAnsi="Arial" w:cs="Arial"/>
              </w:rPr>
            </w:pPr>
            <w:r w:rsidRPr="008C4570">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8C4570" w:rsidRDefault="00510E94">
            <w:pPr>
              <w:spacing w:after="0" w:line="240" w:lineRule="auto"/>
              <w:jc w:val="center"/>
              <w:rPr>
                <w:rFonts w:ascii="Arial" w:eastAsia="gobCL" w:hAnsi="Arial" w:cs="Arial"/>
              </w:rPr>
            </w:pPr>
            <w:r w:rsidRPr="008C4570">
              <w:rPr>
                <w:rFonts w:ascii="Arial" w:eastAsia="gobCL" w:hAnsi="Arial" w:cs="Arial"/>
              </w:rPr>
              <w:t>40</w:t>
            </w:r>
            <w:r w:rsidR="008D3FED" w:rsidRPr="008C4570">
              <w:rPr>
                <w:rFonts w:ascii="Arial" w:eastAsia="gobCL" w:hAnsi="Arial" w:cs="Arial"/>
              </w:rPr>
              <w:t>%</w:t>
            </w:r>
          </w:p>
        </w:tc>
      </w:tr>
      <w:tr w:rsidR="00C05310" w:rsidRPr="008C4570"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8C4570" w:rsidRDefault="008D3FED">
            <w:pPr>
              <w:spacing w:after="0" w:line="240" w:lineRule="auto"/>
              <w:ind w:left="284"/>
              <w:jc w:val="center"/>
              <w:rPr>
                <w:rFonts w:ascii="Arial" w:eastAsia="gobCL" w:hAnsi="Arial" w:cs="Arial"/>
                <w:b/>
              </w:rPr>
            </w:pPr>
            <w:r w:rsidRPr="008C4570">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5ABAB8E1" w14:textId="77777777" w:rsidR="00C05310" w:rsidRPr="008C4570" w:rsidRDefault="00C05310">
      <w:pPr>
        <w:spacing w:after="0" w:line="240" w:lineRule="auto"/>
        <w:rPr>
          <w:rFonts w:ascii="Arial" w:eastAsia="gobCL" w:hAnsi="Arial" w:cs="Arial"/>
          <w:color w:val="1F497D"/>
        </w:rPr>
      </w:pPr>
    </w:p>
    <w:p w14:paraId="4853891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8C4570" w:rsidRDefault="00C05310">
      <w:pPr>
        <w:spacing w:after="0" w:line="240" w:lineRule="auto"/>
        <w:jc w:val="both"/>
        <w:rPr>
          <w:rFonts w:ascii="Arial" w:eastAsia="gobCL" w:hAnsi="Arial" w:cs="Arial"/>
        </w:rPr>
      </w:pPr>
    </w:p>
    <w:p w14:paraId="377CDA0C" w14:textId="77777777" w:rsidR="00C05310" w:rsidRPr="008C4570" w:rsidRDefault="008D3FED">
      <w:pPr>
        <w:spacing w:after="0" w:line="240" w:lineRule="auto"/>
        <w:rPr>
          <w:rFonts w:ascii="Arial" w:eastAsia="gobCL" w:hAnsi="Arial" w:cs="Arial"/>
          <w:color w:val="1F497D"/>
        </w:rPr>
      </w:pPr>
      <w:r w:rsidRPr="008C4570">
        <w:rPr>
          <w:rFonts w:ascii="Arial" w:eastAsia="Times New Roman" w:hAnsi="Arial" w:cs="Arial"/>
          <w:noProof/>
          <w:lang w:val="es-419" w:eastAsia="es-419"/>
        </w:rPr>
        <mc:AlternateContent>
          <mc:Choice Requires="wps">
            <w:drawing>
              <wp:inline distT="0" distB="0" distL="0" distR="0" wp14:anchorId="10AAA29D" wp14:editId="03F0E38A">
                <wp:extent cx="5574665" cy="1148316"/>
                <wp:effectExtent l="19050" t="19050" r="26035" b="13970"/>
                <wp:docPr id="9" name="Rectángulo 9"/>
                <wp:cNvGraphicFramePr/>
                <a:graphic xmlns:a="http://schemas.openxmlformats.org/drawingml/2006/main">
                  <a:graphicData uri="http://schemas.microsoft.com/office/word/2010/wordprocessingShape">
                    <wps:wsp>
                      <wps:cNvSpPr/>
                      <wps:spPr>
                        <a:xfrm>
                          <a:off x="0" y="0"/>
                          <a:ext cx="5574665" cy="1148316"/>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" strokeweight="2.5pt">
                <v:stroke startarrowwidth="narrow" startarrowlength="short" endarrowwidth="narrow" endarrowlength="short"/>
                <v:textbox inset="2.53958mm,1.2694mm,2.53958mm,1.2694mm">
                  <w:txbxContent>
                    <w:p w14:paraId="5138F648" w14:textId="710E9273" w:rsidR="00C07AA1" w:rsidRPr="008C4570" w:rsidRDefault="00C07AA1">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8C4570" w:rsidRDefault="00C05310">
      <w:pPr>
        <w:spacing w:after="0" w:line="240" w:lineRule="auto"/>
        <w:jc w:val="both"/>
        <w:rPr>
          <w:rFonts w:ascii="Arial" w:eastAsia="gobCL" w:hAnsi="Arial" w:cs="Arial"/>
        </w:rPr>
      </w:pPr>
    </w:p>
    <w:p w14:paraId="7EEA3ADF" w14:textId="32A835C0"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rPr>
        <w:t>Como resultado de la evaluación técnica</w:t>
      </w:r>
      <w:r w:rsidR="005570B9" w:rsidRPr="008C4570">
        <w:rPr>
          <w:rFonts w:ascii="Arial" w:eastAsia="gobCL" w:hAnsi="Arial" w:cs="Arial"/>
        </w:rPr>
        <w:t xml:space="preserve"> en terreno</w:t>
      </w:r>
      <w:r w:rsidRPr="008C4570">
        <w:rPr>
          <w:rFonts w:ascii="Arial" w:eastAsia="gobCL" w:hAnsi="Arial" w:cs="Arial"/>
        </w:rPr>
        <w:t xml:space="preserve">,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8C4570" w:rsidRDefault="00C05310">
      <w:pPr>
        <w:spacing w:after="0" w:line="240" w:lineRule="auto"/>
        <w:jc w:val="both"/>
        <w:rPr>
          <w:rFonts w:ascii="Arial" w:eastAsia="gobCL" w:hAnsi="Arial" w:cs="Arial"/>
        </w:rPr>
      </w:pPr>
    </w:p>
    <w:p w14:paraId="7526C31E" w14:textId="77777777" w:rsidR="00C05310" w:rsidRPr="008C4570" w:rsidRDefault="008D3FED" w:rsidP="00683869">
      <w:pPr>
        <w:pStyle w:val="Ttulo2"/>
        <w:numPr>
          <w:ilvl w:val="1"/>
          <w:numId w:val="37"/>
        </w:numPr>
        <w:jc w:val="both"/>
        <w:rPr>
          <w:rFonts w:ascii="Arial" w:hAnsi="Arial" w:cs="Arial"/>
        </w:rPr>
      </w:pPr>
      <w:bookmarkStart w:id="40" w:name="_Toc132481064"/>
      <w:r w:rsidRPr="008C4570">
        <w:rPr>
          <w:rFonts w:ascii="Arial" w:hAnsi="Arial" w:cs="Arial"/>
        </w:rPr>
        <w:t>Evaluación y asignación de recursos del Comité de Evaluación Regional (CER)</w:t>
      </w:r>
      <w:bookmarkEnd w:id="40"/>
    </w:p>
    <w:p w14:paraId="6B183D26" w14:textId="77777777" w:rsidR="00C05310" w:rsidRPr="008C4570" w:rsidRDefault="00C05310">
      <w:pPr>
        <w:spacing w:after="0" w:line="240" w:lineRule="auto"/>
        <w:jc w:val="both"/>
        <w:rPr>
          <w:rFonts w:ascii="Arial" w:eastAsia="gobCL" w:hAnsi="Arial" w:cs="Arial"/>
        </w:rPr>
      </w:pPr>
    </w:p>
    <w:p w14:paraId="1BEEC056" w14:textId="046E76ED" w:rsidR="00C05310" w:rsidRPr="008C4570" w:rsidRDefault="008D3FED">
      <w:pPr>
        <w:spacing w:after="0" w:line="240" w:lineRule="auto"/>
        <w:jc w:val="both"/>
        <w:rPr>
          <w:rFonts w:ascii="Arial" w:eastAsia="gobCL" w:hAnsi="Arial" w:cs="Arial"/>
        </w:rPr>
      </w:pPr>
      <w:r w:rsidRPr="008C4570">
        <w:rPr>
          <w:rFonts w:ascii="Arial" w:eastAsia="gobCL" w:hAnsi="Arial" w:cs="Arial"/>
        </w:rPr>
        <w:t>El CER es una instancia colegiada de cada Dirección Regional</w:t>
      </w:r>
      <w:r w:rsidR="005570B9" w:rsidRPr="008C4570">
        <w:rPr>
          <w:rFonts w:ascii="Arial" w:eastAsia="gobCL" w:hAnsi="Arial" w:cs="Arial"/>
        </w:rPr>
        <w:t xml:space="preserve"> de Sercotec</w:t>
      </w:r>
      <w:r w:rsidRPr="008C4570">
        <w:rPr>
          <w:rFonts w:ascii="Arial" w:eastAsia="gobCL" w:hAnsi="Arial" w:cs="Arial"/>
        </w:rPr>
        <w:t>, en la cual se realiza la evaluación de los proyectos</w:t>
      </w:r>
      <w:r w:rsidR="00A36AC5" w:rsidRPr="008C4570">
        <w:rPr>
          <w:rFonts w:ascii="Arial" w:eastAsia="gobCL" w:hAnsi="Arial" w:cs="Arial"/>
        </w:rPr>
        <w:t xml:space="preserve"> que pasan a esta etapa</w:t>
      </w:r>
      <w:r w:rsidRPr="008C4570">
        <w:rPr>
          <w:rFonts w:ascii="Arial" w:eastAsia="gobCL" w:hAnsi="Arial" w:cs="Arial"/>
        </w:rPr>
        <w:t xml:space="preserve">, de acuerdo a una pauta de evaluación indicada en el Anexo N°8 de las bases. Este </w:t>
      </w:r>
      <w:r w:rsidR="00651912" w:rsidRPr="008C4570">
        <w:rPr>
          <w:rFonts w:ascii="Arial" w:eastAsia="gobCL" w:hAnsi="Arial" w:cs="Arial"/>
        </w:rPr>
        <w:t>comité lo integran el Director o D</w:t>
      </w:r>
      <w:r w:rsidR="00A36AC5" w:rsidRPr="008C4570">
        <w:rPr>
          <w:rFonts w:ascii="Arial" w:eastAsia="gobCL" w:hAnsi="Arial" w:cs="Arial"/>
        </w:rPr>
        <w:t xml:space="preserve">irectora Regional de Sercotec (o </w:t>
      </w:r>
      <w:r w:rsidR="00651912" w:rsidRPr="008C4570">
        <w:rPr>
          <w:rFonts w:ascii="Arial" w:eastAsia="gobCL" w:hAnsi="Arial" w:cs="Arial"/>
        </w:rPr>
        <w:t>quien subrogue</w:t>
      </w:r>
      <w:r w:rsidR="00A36AC5" w:rsidRPr="008C4570">
        <w:rPr>
          <w:rFonts w:ascii="Arial" w:eastAsia="gobCL" w:hAnsi="Arial" w:cs="Arial"/>
        </w:rPr>
        <w:t>)</w:t>
      </w:r>
      <w:r w:rsidR="00651912" w:rsidRPr="008C4570">
        <w:rPr>
          <w:rFonts w:ascii="Arial" w:eastAsia="gobCL" w:hAnsi="Arial" w:cs="Arial"/>
        </w:rPr>
        <w:t>, un secretario o secretaria, el Coordinador o Coordinadora</w:t>
      </w:r>
      <w:r w:rsidR="005570B9" w:rsidRPr="008C4570">
        <w:rPr>
          <w:rFonts w:ascii="Arial" w:eastAsia="gobCL" w:hAnsi="Arial" w:cs="Arial"/>
        </w:rPr>
        <w:t xml:space="preserve"> de Planificació</w:t>
      </w:r>
      <w:r w:rsidR="00651912" w:rsidRPr="008C4570">
        <w:rPr>
          <w:rFonts w:ascii="Arial" w:eastAsia="gobCL" w:hAnsi="Arial" w:cs="Arial"/>
        </w:rPr>
        <w:t>n, un Ejecutivo o Ejecutiva</w:t>
      </w:r>
      <w:r w:rsidR="005570B9" w:rsidRPr="008C4570">
        <w:rPr>
          <w:rFonts w:ascii="Arial" w:eastAsia="gobCL" w:hAnsi="Arial" w:cs="Arial"/>
        </w:rPr>
        <w:t xml:space="preserve"> de fomento y un E</w:t>
      </w:r>
      <w:r w:rsidR="00651912" w:rsidRPr="008C4570">
        <w:rPr>
          <w:rFonts w:ascii="Arial" w:eastAsia="gobCL" w:hAnsi="Arial" w:cs="Arial"/>
        </w:rPr>
        <w:t>jecutivo o Ejecutiva</w:t>
      </w:r>
      <w:r w:rsidRPr="008C4570">
        <w:rPr>
          <w:rFonts w:ascii="Arial" w:eastAsia="gobCL" w:hAnsi="Arial" w:cs="Arial"/>
        </w:rPr>
        <w:t xml:space="preserve"> de finanzas.</w:t>
      </w:r>
      <w:r w:rsidRPr="008C4570">
        <w:rPr>
          <w:rFonts w:ascii="Arial" w:eastAsia="gobCL" w:hAnsi="Arial" w:cs="Arial"/>
          <w:color w:val="FF0000"/>
        </w:rPr>
        <w:t xml:space="preserve"> </w:t>
      </w:r>
      <w:r w:rsidR="00651912" w:rsidRPr="008C4570">
        <w:rPr>
          <w:rFonts w:ascii="Arial" w:eastAsia="gobCL" w:hAnsi="Arial" w:cs="Arial"/>
        </w:rPr>
        <w:t>El Director o Directora</w:t>
      </w:r>
      <w:r w:rsidRPr="008C4570">
        <w:rPr>
          <w:rFonts w:ascii="Arial" w:eastAsia="gobCL" w:hAnsi="Arial" w:cs="Arial"/>
        </w:rPr>
        <w:t xml:space="preserve"> Regional tendrá la facultad de invitar a otros integrantes al comité</w:t>
      </w:r>
      <w:r w:rsidR="00510E94" w:rsidRPr="008C4570">
        <w:rPr>
          <w:rFonts w:ascii="Arial" w:eastAsia="gobCL" w:hAnsi="Arial" w:cs="Arial"/>
        </w:rPr>
        <w:t xml:space="preserve">, sin derecho a voto y </w:t>
      </w:r>
      <w:r w:rsidRPr="008C4570">
        <w:rPr>
          <w:rFonts w:ascii="Arial" w:eastAsia="gobCL" w:hAnsi="Arial" w:cs="Arial"/>
        </w:rPr>
        <w:t>cuya función sea pertinente con el objetivo de la convocatoria.</w:t>
      </w:r>
    </w:p>
    <w:p w14:paraId="31555B8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32A49A3D" w14:textId="77777777" w:rsidR="00C05310" w:rsidRPr="008C4570" w:rsidRDefault="00C05310">
      <w:pPr>
        <w:spacing w:after="0" w:line="240" w:lineRule="auto"/>
        <w:jc w:val="both"/>
        <w:rPr>
          <w:rFonts w:ascii="Arial" w:eastAsia="gobCL" w:hAnsi="Arial" w:cs="Arial"/>
        </w:rPr>
      </w:pPr>
    </w:p>
    <w:p w14:paraId="5819FA88" w14:textId="77777777" w:rsidR="00CB7681" w:rsidRPr="008C4570"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8C4570" w14:paraId="539E4DA7" w14:textId="77777777" w:rsidTr="00024170">
        <w:tc>
          <w:tcPr>
            <w:tcW w:w="6975" w:type="dxa"/>
            <w:shd w:val="clear" w:color="auto" w:fill="808080"/>
          </w:tcPr>
          <w:p w14:paraId="77AD175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6F5714F9" w14:textId="77777777" w:rsidTr="00024170">
        <w:trPr>
          <w:trHeight w:val="260"/>
        </w:trPr>
        <w:tc>
          <w:tcPr>
            <w:tcW w:w="6975" w:type="dxa"/>
            <w:shd w:val="clear" w:color="auto" w:fill="FFFFFF"/>
            <w:vAlign w:val="center"/>
          </w:tcPr>
          <w:p w14:paraId="7B15E112" w14:textId="1A8DEE56" w:rsidR="00C05310" w:rsidRPr="008C4570" w:rsidRDefault="003F152E">
            <w:pPr>
              <w:spacing w:after="0" w:line="240" w:lineRule="auto"/>
              <w:jc w:val="both"/>
              <w:rPr>
                <w:rFonts w:ascii="Arial" w:eastAsia="gobCL" w:hAnsi="Arial" w:cs="Arial"/>
              </w:rPr>
            </w:pPr>
            <w:r w:rsidRPr="008C4570">
              <w:rPr>
                <w:rFonts w:ascii="Arial" w:eastAsia="gobCL" w:hAnsi="Arial" w:cs="Arial"/>
              </w:rPr>
              <w:t xml:space="preserve">1. </w:t>
            </w:r>
            <w:r w:rsidR="003F1F63" w:rsidRPr="008C4570">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8C4570" w:rsidRDefault="00510E94">
            <w:pPr>
              <w:spacing w:after="0" w:line="240" w:lineRule="auto"/>
              <w:jc w:val="center"/>
              <w:rPr>
                <w:rFonts w:ascii="Arial" w:eastAsia="gobCL" w:hAnsi="Arial" w:cs="Arial"/>
              </w:rPr>
            </w:pPr>
            <w:r w:rsidRPr="008C4570">
              <w:rPr>
                <w:rFonts w:ascii="Arial" w:eastAsia="gobCL" w:hAnsi="Arial" w:cs="Arial"/>
              </w:rPr>
              <w:t>3</w:t>
            </w:r>
            <w:r w:rsidR="008D3FED" w:rsidRPr="008C4570">
              <w:rPr>
                <w:rFonts w:ascii="Arial" w:eastAsia="gobCL" w:hAnsi="Arial" w:cs="Arial"/>
              </w:rPr>
              <w:t>0%</w:t>
            </w:r>
          </w:p>
        </w:tc>
      </w:tr>
      <w:tr w:rsidR="00C05310" w:rsidRPr="008C4570" w14:paraId="48583FED" w14:textId="77777777" w:rsidTr="00024170">
        <w:trPr>
          <w:trHeight w:val="440"/>
        </w:trPr>
        <w:tc>
          <w:tcPr>
            <w:tcW w:w="6975" w:type="dxa"/>
            <w:shd w:val="clear" w:color="auto" w:fill="auto"/>
            <w:vAlign w:val="center"/>
          </w:tcPr>
          <w:p w14:paraId="7ACC8F7C" w14:textId="59C456DB" w:rsidR="00C05310" w:rsidRPr="008C4570" w:rsidRDefault="003F152E">
            <w:pPr>
              <w:spacing w:after="0" w:line="240" w:lineRule="auto"/>
              <w:jc w:val="both"/>
              <w:rPr>
                <w:rFonts w:ascii="Arial" w:eastAsia="gobCL" w:hAnsi="Arial" w:cs="Arial"/>
              </w:rPr>
            </w:pPr>
            <w:r w:rsidRPr="008C4570">
              <w:rPr>
                <w:rFonts w:ascii="Arial" w:eastAsia="gobCL" w:hAnsi="Arial" w:cs="Arial"/>
              </w:rPr>
              <w:lastRenderedPageBreak/>
              <w:t xml:space="preserve">2. </w:t>
            </w:r>
            <w:r w:rsidR="00510E94" w:rsidRPr="008C4570">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30%</w:t>
            </w:r>
          </w:p>
        </w:tc>
      </w:tr>
      <w:tr w:rsidR="00C05310" w:rsidRPr="008C4570" w14:paraId="4AC9A7EF" w14:textId="77777777" w:rsidTr="00024170">
        <w:trPr>
          <w:trHeight w:val="320"/>
        </w:trPr>
        <w:tc>
          <w:tcPr>
            <w:tcW w:w="6975" w:type="dxa"/>
            <w:shd w:val="clear" w:color="auto" w:fill="auto"/>
            <w:vAlign w:val="center"/>
          </w:tcPr>
          <w:p w14:paraId="7C99408F" w14:textId="34CE2154" w:rsidR="00C05310" w:rsidRPr="008C4570" w:rsidRDefault="003F152E" w:rsidP="00066E82">
            <w:pPr>
              <w:spacing w:after="0" w:line="240" w:lineRule="auto"/>
              <w:jc w:val="both"/>
              <w:rPr>
                <w:rFonts w:ascii="Arial" w:eastAsia="gobCL" w:hAnsi="Arial" w:cs="Arial"/>
              </w:rPr>
            </w:pPr>
            <w:r w:rsidRPr="008C4570">
              <w:rPr>
                <w:rFonts w:ascii="Arial" w:eastAsia="gobCL" w:hAnsi="Arial" w:cs="Arial"/>
              </w:rPr>
              <w:t xml:space="preserve">3. </w:t>
            </w:r>
            <w:r w:rsidR="00510E94" w:rsidRPr="008C4570">
              <w:rPr>
                <w:rFonts w:ascii="Arial" w:eastAsia="gobCL" w:hAnsi="Arial" w:cs="Arial"/>
              </w:rPr>
              <w:t xml:space="preserve">Factibilidad de implementación del proyecto dadas las condiciones </w:t>
            </w:r>
            <w:r w:rsidR="00066E82" w:rsidRPr="008C4570">
              <w:rPr>
                <w:rFonts w:ascii="Arial" w:eastAsia="gobCL" w:hAnsi="Arial" w:cs="Arial"/>
              </w:rPr>
              <w:t>del Almacén y e</w:t>
            </w:r>
            <w:r w:rsidR="00510E94" w:rsidRPr="008C4570">
              <w:rPr>
                <w:rFonts w:ascii="Arial" w:eastAsia="gobCL" w:hAnsi="Arial" w:cs="Arial"/>
              </w:rPr>
              <w:t>l</w:t>
            </w:r>
            <w:r w:rsidR="00066E82" w:rsidRPr="008C4570">
              <w:rPr>
                <w:rFonts w:ascii="Arial" w:eastAsia="gobCL" w:hAnsi="Arial" w:cs="Arial"/>
              </w:rPr>
              <w:t>/la</w:t>
            </w:r>
            <w:r w:rsidR="00510E94" w:rsidRPr="008C4570">
              <w:rPr>
                <w:rFonts w:ascii="Arial" w:eastAsia="gobCL" w:hAnsi="Arial" w:cs="Arial"/>
              </w:rPr>
              <w:t xml:space="preserve"> postulante</w:t>
            </w:r>
            <w:r w:rsidR="00066E82" w:rsidRPr="008C4570">
              <w:rPr>
                <w:rFonts w:ascii="Arial" w:eastAsia="gobCL" w:hAnsi="Arial" w:cs="Arial"/>
              </w:rPr>
              <w:t>.</w:t>
            </w:r>
          </w:p>
        </w:tc>
        <w:tc>
          <w:tcPr>
            <w:tcW w:w="1593" w:type="dxa"/>
            <w:shd w:val="clear" w:color="auto" w:fill="auto"/>
            <w:vAlign w:val="center"/>
          </w:tcPr>
          <w:p w14:paraId="1E4EA982" w14:textId="4C9DDBD6" w:rsidR="00C05310" w:rsidRPr="008C4570" w:rsidRDefault="00510E94">
            <w:pPr>
              <w:spacing w:after="0" w:line="240" w:lineRule="auto"/>
              <w:jc w:val="center"/>
              <w:rPr>
                <w:rFonts w:ascii="Arial" w:eastAsia="gobCL" w:hAnsi="Arial" w:cs="Arial"/>
              </w:rPr>
            </w:pPr>
            <w:r w:rsidRPr="008C4570">
              <w:rPr>
                <w:rFonts w:ascii="Arial" w:eastAsia="gobCL" w:hAnsi="Arial" w:cs="Arial"/>
              </w:rPr>
              <w:t>4</w:t>
            </w:r>
            <w:r w:rsidR="008D3FED" w:rsidRPr="008C4570">
              <w:rPr>
                <w:rFonts w:ascii="Arial" w:eastAsia="gobCL" w:hAnsi="Arial" w:cs="Arial"/>
              </w:rPr>
              <w:t>0%</w:t>
            </w:r>
          </w:p>
        </w:tc>
      </w:tr>
      <w:tr w:rsidR="00C05310" w:rsidRPr="008C4570" w14:paraId="6C924D57" w14:textId="77777777" w:rsidTr="00024170">
        <w:tc>
          <w:tcPr>
            <w:tcW w:w="6975" w:type="dxa"/>
            <w:shd w:val="clear" w:color="auto" w:fill="D9D9D9"/>
            <w:vAlign w:val="center"/>
          </w:tcPr>
          <w:p w14:paraId="66969578"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39F0F92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43ADE117" w14:textId="77777777" w:rsidR="00C05310" w:rsidRPr="008C4570" w:rsidRDefault="00C05310">
      <w:pPr>
        <w:spacing w:after="0" w:line="240" w:lineRule="auto"/>
        <w:jc w:val="both"/>
        <w:rPr>
          <w:rFonts w:ascii="Arial" w:eastAsia="gobCL" w:hAnsi="Arial" w:cs="Arial"/>
        </w:rPr>
      </w:pPr>
    </w:p>
    <w:p w14:paraId="00A10B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3D355179" w14:textId="77777777" w:rsidR="00C05310" w:rsidRPr="008C4570" w:rsidRDefault="00C05310">
      <w:pPr>
        <w:spacing w:after="0" w:line="240" w:lineRule="auto"/>
        <w:jc w:val="both"/>
        <w:rPr>
          <w:rFonts w:ascii="Arial" w:eastAsia="gobCL" w:hAnsi="Arial" w:cs="Arial"/>
        </w:rPr>
      </w:pPr>
    </w:p>
    <w:p w14:paraId="4183704A" w14:textId="20E79BFC"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Evaluar la totalidad de los proyectos que han llegado a la etapa de CER y calificar </w:t>
      </w:r>
      <w:r w:rsidR="00A36AC5" w:rsidRPr="008C4570">
        <w:rPr>
          <w:rFonts w:ascii="Arial" w:eastAsia="gobCL" w:hAnsi="Arial" w:cs="Arial"/>
        </w:rPr>
        <w:t xml:space="preserve">en consenso de todos los integrantes </w:t>
      </w:r>
      <w:r w:rsidRPr="008C4570">
        <w:rPr>
          <w:rFonts w:ascii="Arial" w:eastAsia="gobCL" w:hAnsi="Arial" w:cs="Arial"/>
        </w:rPr>
        <w:t>(</w:t>
      </w:r>
      <w:r w:rsidR="00EB09DB" w:rsidRPr="008C4570">
        <w:rPr>
          <w:rFonts w:ascii="Arial" w:eastAsia="gobCL" w:hAnsi="Arial" w:cs="Arial"/>
        </w:rPr>
        <w:t xml:space="preserve">asignar </w:t>
      </w:r>
      <w:r w:rsidRPr="008C4570">
        <w:rPr>
          <w:rFonts w:ascii="Arial" w:eastAsia="gobCL" w:hAnsi="Arial" w:cs="Arial"/>
        </w:rPr>
        <w:t>nota)</w:t>
      </w:r>
      <w:r w:rsidR="005570B9" w:rsidRPr="008C4570">
        <w:rPr>
          <w:rFonts w:ascii="Arial" w:eastAsia="gobCL" w:hAnsi="Arial" w:cs="Arial"/>
        </w:rPr>
        <w:t>.</w:t>
      </w:r>
    </w:p>
    <w:p w14:paraId="6A77AA4F"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0BCD9A54" w14:textId="573E7324"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beneficiarios </w:t>
      </w:r>
      <w:r w:rsidR="00651912" w:rsidRPr="008C4570">
        <w:rPr>
          <w:rFonts w:ascii="Arial" w:eastAsia="gobCL" w:hAnsi="Arial" w:cs="Arial"/>
        </w:rPr>
        <w:t xml:space="preserve">y beneficiarias, además de la </w:t>
      </w:r>
      <w:r w:rsidRPr="008C4570">
        <w:rPr>
          <w:rFonts w:ascii="Arial" w:eastAsia="gobCL" w:hAnsi="Arial" w:cs="Arial"/>
        </w:rPr>
        <w:t>lista de espera de cada convocatoria.</w:t>
      </w:r>
    </w:p>
    <w:p w14:paraId="69A64521"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49B4A3F7" w14:textId="22329753"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w:t>
      </w:r>
      <w:r w:rsidR="00510E94" w:rsidRPr="008C4570">
        <w:rPr>
          <w:rFonts w:ascii="Arial" w:eastAsia="gobCL" w:hAnsi="Arial" w:cs="Arial"/>
        </w:rPr>
        <w:t xml:space="preserve"> ni el objetivo del proyecto</w:t>
      </w:r>
      <w:r w:rsidRPr="008C4570">
        <w:rPr>
          <w:rFonts w:ascii="Arial" w:eastAsia="gobCL" w:hAnsi="Arial" w:cs="Arial"/>
        </w:rPr>
        <w:t>, y contar con la aprobación del postulante.</w:t>
      </w:r>
    </w:p>
    <w:p w14:paraId="3203104D" w14:textId="77777777" w:rsidR="00C05310" w:rsidRPr="008C4570" w:rsidRDefault="008D3FED" w:rsidP="0063517E">
      <w:pPr>
        <w:numPr>
          <w:ilvl w:val="0"/>
          <w:numId w:val="14"/>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8C4570" w:rsidRDefault="00C05310">
      <w:pPr>
        <w:spacing w:after="0" w:line="240" w:lineRule="auto"/>
        <w:ind w:left="709"/>
        <w:jc w:val="both"/>
        <w:rPr>
          <w:rFonts w:ascii="Arial" w:eastAsia="gobCL" w:hAnsi="Arial" w:cs="Arial"/>
        </w:rPr>
      </w:pPr>
    </w:p>
    <w:p w14:paraId="05AFE9BE"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48A6D6E5" w14:textId="77777777" w:rsidR="00C05310" w:rsidRPr="008C4570"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8C4570" w14:paraId="2F11E1B3" w14:textId="77777777" w:rsidTr="00024170">
        <w:trPr>
          <w:jc w:val="center"/>
        </w:trPr>
        <w:tc>
          <w:tcPr>
            <w:tcW w:w="3823" w:type="dxa"/>
            <w:shd w:val="clear" w:color="auto" w:fill="7F7F7F"/>
            <w:vAlign w:val="center"/>
          </w:tcPr>
          <w:p w14:paraId="438EE3DC"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5BC85280"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C05310" w:rsidRPr="008C4570" w14:paraId="43AB88DE" w14:textId="77777777" w:rsidTr="00024170">
        <w:trPr>
          <w:jc w:val="center"/>
        </w:trPr>
        <w:tc>
          <w:tcPr>
            <w:tcW w:w="3823" w:type="dxa"/>
            <w:shd w:val="clear" w:color="auto" w:fill="auto"/>
            <w:vAlign w:val="center"/>
          </w:tcPr>
          <w:p w14:paraId="5C0C6AC4"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6368B9C4"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40%</w:t>
            </w:r>
          </w:p>
        </w:tc>
      </w:tr>
      <w:tr w:rsidR="00C05310" w:rsidRPr="008C4570" w14:paraId="6A482267" w14:textId="77777777" w:rsidTr="00024170">
        <w:trPr>
          <w:jc w:val="center"/>
        </w:trPr>
        <w:tc>
          <w:tcPr>
            <w:tcW w:w="3823" w:type="dxa"/>
            <w:shd w:val="clear" w:color="auto" w:fill="auto"/>
            <w:vAlign w:val="center"/>
          </w:tcPr>
          <w:p w14:paraId="26AE7F5F"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0F59275F"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60%</w:t>
            </w:r>
          </w:p>
        </w:tc>
      </w:tr>
      <w:tr w:rsidR="00C05310" w:rsidRPr="008C4570" w14:paraId="1FB56E9E" w14:textId="77777777" w:rsidTr="00024170">
        <w:trPr>
          <w:jc w:val="center"/>
        </w:trPr>
        <w:tc>
          <w:tcPr>
            <w:tcW w:w="3823" w:type="dxa"/>
            <w:shd w:val="clear" w:color="auto" w:fill="D9D9D9"/>
          </w:tcPr>
          <w:p w14:paraId="6C5CC0C7"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3D5C79B2"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100%</w:t>
            </w:r>
          </w:p>
        </w:tc>
      </w:tr>
    </w:tbl>
    <w:p w14:paraId="0E616BC8" w14:textId="77777777" w:rsidR="00C05310" w:rsidRPr="008C4570" w:rsidRDefault="00C05310">
      <w:pPr>
        <w:spacing w:after="0" w:line="240" w:lineRule="auto"/>
        <w:jc w:val="both"/>
        <w:rPr>
          <w:rFonts w:ascii="Arial" w:eastAsia="gobCL" w:hAnsi="Arial" w:cs="Arial"/>
        </w:rPr>
      </w:pPr>
    </w:p>
    <w:p w14:paraId="5CBE568C" w14:textId="7CE796FD" w:rsidR="00C05310" w:rsidRPr="008C4570" w:rsidRDefault="008D3FED" w:rsidP="00024170">
      <w:pPr>
        <w:spacing w:after="0" w:line="240" w:lineRule="auto"/>
        <w:jc w:val="both"/>
        <w:rPr>
          <w:rFonts w:ascii="Arial" w:eastAsia="gobCL" w:hAnsi="Arial" w:cs="Arial"/>
        </w:rPr>
      </w:pPr>
      <w:r w:rsidRPr="008C4570">
        <w:rPr>
          <w:rFonts w:ascii="Arial" w:eastAsia="gobCL" w:hAnsi="Arial" w:cs="Arial"/>
        </w:rPr>
        <w:t xml:space="preserve">El CER confeccionará una lista final priorizada de postulantes, en función de los puntajes obtenidos.  En esta lista se identificará aquellas empresas propuestas para ser seleccionadas y </w:t>
      </w:r>
      <w:r w:rsidR="00A36AC5" w:rsidRPr="008C4570">
        <w:rPr>
          <w:rFonts w:ascii="Arial" w:eastAsia="gobCL" w:hAnsi="Arial" w:cs="Arial"/>
        </w:rPr>
        <w:t>las que quedan en condición de lista de espera</w:t>
      </w:r>
      <w:r w:rsidRPr="008C4570">
        <w:rPr>
          <w:rFonts w:ascii="Arial" w:eastAsia="gobCL" w:hAnsi="Arial" w:cs="Arial"/>
        </w:rPr>
        <w:t>. En ningún caso podrá continuar el proceso un proyecto evaluado con nota</w:t>
      </w:r>
      <w:r w:rsidR="00051FDC" w:rsidRPr="008C4570">
        <w:rPr>
          <w:rFonts w:ascii="Arial" w:eastAsia="gobCL" w:hAnsi="Arial" w:cs="Arial"/>
        </w:rPr>
        <w:t xml:space="preserve"> final</w:t>
      </w:r>
      <w:r w:rsidRPr="008C4570">
        <w:rPr>
          <w:rFonts w:ascii="Arial" w:eastAsia="gobCL" w:hAnsi="Arial" w:cs="Arial"/>
        </w:rPr>
        <w:t xml:space="preserve"> menor a 4.00.</w:t>
      </w:r>
    </w:p>
    <w:p w14:paraId="0D0B1387" w14:textId="77777777" w:rsidR="00C05310" w:rsidRPr="008C4570" w:rsidRDefault="00C05310">
      <w:pPr>
        <w:spacing w:after="0" w:line="240" w:lineRule="auto"/>
        <w:rPr>
          <w:rFonts w:ascii="Arial" w:eastAsia="Times New Roman" w:hAnsi="Arial" w:cs="Arial"/>
        </w:rPr>
      </w:pPr>
    </w:p>
    <w:p w14:paraId="7CF8CD46" w14:textId="00E991DB" w:rsidR="00C05310" w:rsidRPr="008C4570" w:rsidRDefault="008D3FED">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8C4570" w:rsidRDefault="00C05310">
      <w:pPr>
        <w:spacing w:after="0" w:line="240" w:lineRule="auto"/>
        <w:jc w:val="both"/>
        <w:rPr>
          <w:rFonts w:ascii="Arial" w:eastAsia="gobCL" w:hAnsi="Arial" w:cs="Arial"/>
        </w:rPr>
      </w:pPr>
    </w:p>
    <w:p w14:paraId="2FD0E354" w14:textId="2518E978" w:rsidR="00C05310" w:rsidRPr="008C4570" w:rsidRDefault="008D3FED">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r w:rsidR="00167EAF" w:rsidRPr="008C4570">
        <w:rPr>
          <w:rFonts w:ascii="Arial" w:eastAsia="gobCL" w:hAnsi="Arial" w:cs="Arial"/>
        </w:rPr>
        <w:t>.</w:t>
      </w:r>
    </w:p>
    <w:p w14:paraId="47C16AC6" w14:textId="77777777" w:rsidR="00C81D17" w:rsidRPr="008C4570" w:rsidRDefault="00C81D17">
      <w:pPr>
        <w:spacing w:after="0" w:line="240" w:lineRule="auto"/>
        <w:jc w:val="both"/>
        <w:rPr>
          <w:rFonts w:ascii="Arial" w:eastAsia="gobCL" w:hAnsi="Arial" w:cs="Arial"/>
        </w:rPr>
      </w:pPr>
    </w:p>
    <w:p w14:paraId="7BADD8F7" w14:textId="77777777" w:rsidR="00C05310" w:rsidRPr="008C4570" w:rsidRDefault="00C05310">
      <w:pPr>
        <w:spacing w:after="0" w:line="240" w:lineRule="auto"/>
        <w:jc w:val="both"/>
        <w:rPr>
          <w:rFonts w:ascii="Arial" w:eastAsia="gobCL" w:hAnsi="Arial" w:cs="Arial"/>
        </w:rPr>
      </w:pPr>
    </w:p>
    <w:p w14:paraId="5769788F" w14:textId="66E7D125"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487834BB" wp14:editId="4F3C247F">
                <wp:extent cx="5574665" cy="1362974"/>
                <wp:effectExtent l="19050" t="19050" r="26035" b="27940"/>
                <wp:docPr id="12" name="Rectángulo 12"/>
                <wp:cNvGraphicFramePr/>
                <a:graphic xmlns:a="http://schemas.openxmlformats.org/drawingml/2006/main">
                  <a:graphicData uri="http://schemas.microsoft.com/office/word/2010/wordprocessingShape">
                    <wps:wsp>
                      <wps:cNvSpPr/>
                      <wps:spPr>
                        <a:xfrm>
                          <a:off x="0" y="0"/>
                          <a:ext cx="5574665" cy="1362974"/>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" fillcolor="#a5a5a5 [2092]" strokeweight="2.5pt">
                <v:stroke startarrowwidth="narrow" startarrowlength="short" endarrowwidth="narrow" endarrowlength="short"/>
                <v:textbox inset="2.53958mm,1.2694mm,2.53958mm,1.2694mm">
                  <w:txbxContent>
                    <w:p w14:paraId="5FCDAFE8" w14:textId="619FA129" w:rsidR="00C07AA1" w:rsidRPr="00167EAF" w:rsidRDefault="00C07AA1">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07AA1" w:rsidRDefault="00C07AA1"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07AA1" w:rsidRDefault="00C07AA1" w:rsidP="00625622">
                      <w:pPr>
                        <w:spacing w:after="0" w:line="275" w:lineRule="auto"/>
                        <w:jc w:val="both"/>
                        <w:textDirection w:val="btLr"/>
                        <w:rPr>
                          <w:rFonts w:ascii="gobCL" w:eastAsia="gobCL" w:hAnsi="gobCL" w:cs="gobCL"/>
                          <w:color w:val="000000"/>
                          <w:sz w:val="20"/>
                        </w:rPr>
                      </w:pPr>
                    </w:p>
                    <w:p w14:paraId="1D591C14" w14:textId="77777777" w:rsidR="00C07AA1" w:rsidRDefault="00C07AA1" w:rsidP="00625622">
                      <w:pPr>
                        <w:spacing w:after="0" w:line="275" w:lineRule="auto"/>
                        <w:jc w:val="both"/>
                        <w:textDirection w:val="btLr"/>
                        <w:rPr>
                          <w:rFonts w:ascii="gobCL" w:eastAsia="gobCL" w:hAnsi="gobCL" w:cs="gobCL"/>
                          <w:color w:val="000000"/>
                          <w:sz w:val="20"/>
                        </w:rPr>
                      </w:pPr>
                    </w:p>
                    <w:p w14:paraId="7937E4A7" w14:textId="77777777" w:rsidR="00C07AA1" w:rsidRDefault="00C07AA1">
                      <w:pPr>
                        <w:spacing w:line="275" w:lineRule="auto"/>
                        <w:jc w:val="both"/>
                        <w:textDirection w:val="btLr"/>
                      </w:pPr>
                    </w:p>
                    <w:p w14:paraId="09398621" w14:textId="77777777" w:rsidR="00C07AA1" w:rsidRDefault="00C07AA1">
                      <w:pPr>
                        <w:spacing w:line="275" w:lineRule="auto"/>
                        <w:jc w:val="both"/>
                        <w:textDirection w:val="btLr"/>
                      </w:pPr>
                    </w:p>
                    <w:p w14:paraId="7EDB5CD4" w14:textId="77777777" w:rsidR="00C07AA1" w:rsidRDefault="00C07AA1">
                      <w:pPr>
                        <w:spacing w:line="275" w:lineRule="auto"/>
                        <w:textDirection w:val="btLr"/>
                      </w:pPr>
                    </w:p>
                    <w:p w14:paraId="40851DBD" w14:textId="77777777" w:rsidR="00C07AA1" w:rsidRDefault="00C07AA1">
                      <w:pPr>
                        <w:spacing w:line="275" w:lineRule="auto"/>
                        <w:textDirection w:val="btLr"/>
                      </w:pPr>
                    </w:p>
                    <w:p w14:paraId="4DD2A4B7" w14:textId="77777777" w:rsidR="00C07AA1" w:rsidRDefault="00C07AA1">
                      <w:pPr>
                        <w:spacing w:line="275" w:lineRule="auto"/>
                        <w:textDirection w:val="btLr"/>
                      </w:pPr>
                    </w:p>
                  </w:txbxContent>
                </v:textbox>
                <w10:anchorlock/>
              </v:rect>
            </w:pict>
          </mc:Fallback>
        </mc:AlternateContent>
      </w:r>
    </w:p>
    <w:p w14:paraId="664F593F" w14:textId="77777777" w:rsidR="00C81D17" w:rsidRPr="008C4570" w:rsidRDefault="00C81D17">
      <w:pPr>
        <w:spacing w:after="0" w:line="240" w:lineRule="auto"/>
        <w:jc w:val="both"/>
        <w:rPr>
          <w:rFonts w:ascii="Arial" w:eastAsia="gobCL" w:hAnsi="Arial" w:cs="Arial"/>
        </w:rPr>
      </w:pPr>
    </w:p>
    <w:p w14:paraId="0442F778" w14:textId="2B0771D8" w:rsidR="00AF6F9F" w:rsidRPr="008C4570" w:rsidRDefault="00364CF1" w:rsidP="0063517E">
      <w:pPr>
        <w:pStyle w:val="Ttulo1"/>
        <w:numPr>
          <w:ilvl w:val="0"/>
          <w:numId w:val="29"/>
        </w:numPr>
        <w:ind w:left="142" w:hanging="284"/>
        <w:rPr>
          <w:rFonts w:ascii="Arial" w:hAnsi="Arial" w:cs="Arial"/>
          <w:sz w:val="22"/>
        </w:rPr>
      </w:pPr>
      <w:bookmarkStart w:id="41" w:name="_Toc132481065"/>
      <w:r w:rsidRPr="008C4570">
        <w:rPr>
          <w:rFonts w:ascii="Arial" w:hAnsi="Arial" w:cs="Arial"/>
          <w:sz w:val="22"/>
        </w:rPr>
        <w:t>Formalización</w:t>
      </w:r>
      <w:bookmarkEnd w:id="41"/>
    </w:p>
    <w:p w14:paraId="181C7131" w14:textId="77777777" w:rsidR="00AF6F9F" w:rsidRPr="008C4570" w:rsidRDefault="00AF6F9F">
      <w:pPr>
        <w:spacing w:after="0" w:line="240" w:lineRule="auto"/>
        <w:jc w:val="both"/>
        <w:rPr>
          <w:rFonts w:ascii="Arial" w:eastAsia="gobCL" w:hAnsi="Arial" w:cs="Arial"/>
        </w:rPr>
      </w:pPr>
    </w:p>
    <w:p w14:paraId="162F19EE" w14:textId="7FB44E24"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Sercotec, a través de la firma de un contrato </w:t>
      </w:r>
      <w:r w:rsidR="00152BC6" w:rsidRPr="008C4570">
        <w:rPr>
          <w:rFonts w:ascii="Arial" w:eastAsia="gobCL" w:hAnsi="Arial" w:cs="Arial"/>
        </w:rPr>
        <w:t xml:space="preserve">con </w:t>
      </w:r>
      <w:r w:rsidRPr="008C4570">
        <w:rPr>
          <w:rFonts w:ascii="Arial" w:eastAsia="gobCL" w:hAnsi="Arial" w:cs="Arial"/>
        </w:rPr>
        <w:t>el AOS, en el cual se estipul</w:t>
      </w:r>
      <w:r w:rsidR="00152BC6" w:rsidRPr="008C4570">
        <w:rPr>
          <w:rFonts w:ascii="Arial" w:eastAsia="gobCL" w:hAnsi="Arial" w:cs="Arial"/>
        </w:rPr>
        <w:t>a</w:t>
      </w:r>
      <w:r w:rsidRPr="008C4570">
        <w:rPr>
          <w:rFonts w:ascii="Arial" w:eastAsia="gobCL" w:hAnsi="Arial" w:cs="Arial"/>
        </w:rPr>
        <w:t>n los derechos y obligaciones de las partes.</w:t>
      </w:r>
      <w:r w:rsidR="002A4601">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w:t>
      </w:r>
      <w:r w:rsidR="00223B9B" w:rsidRPr="008C4570">
        <w:rPr>
          <w:rFonts w:ascii="Arial" w:eastAsia="gobCL" w:hAnsi="Arial" w:cs="Arial"/>
        </w:rPr>
        <w:t xml:space="preserve"> y/o AOS correspondiente</w:t>
      </w:r>
      <w:r w:rsidRPr="008C4570">
        <w:rPr>
          <w:rFonts w:ascii="Arial" w:eastAsia="gobCL" w:hAnsi="Arial" w:cs="Arial"/>
        </w:rPr>
        <w:t xml:space="preserve"> informará</w:t>
      </w:r>
      <w:r w:rsidR="00223B9B" w:rsidRPr="008C4570">
        <w:rPr>
          <w:rFonts w:ascii="Arial" w:eastAsia="gobCL" w:hAnsi="Arial" w:cs="Arial"/>
        </w:rPr>
        <w:t>n</w:t>
      </w:r>
      <w:r w:rsidRPr="008C4570">
        <w:rPr>
          <w:rFonts w:ascii="Arial" w:eastAsia="gobCL" w:hAnsi="Arial" w:cs="Arial"/>
        </w:rPr>
        <w:t xml:space="preserve"> oportunamente el procedimiento y condiciones para su materialización.</w:t>
      </w:r>
      <w:r w:rsidR="00B52871">
        <w:rPr>
          <w:rFonts w:ascii="Arial" w:eastAsia="gobCL" w:hAnsi="Arial" w:cs="Arial"/>
        </w:rPr>
        <w:t xml:space="preserve"> </w:t>
      </w:r>
    </w:p>
    <w:p w14:paraId="28026A9F" w14:textId="77777777" w:rsidR="00C05310" w:rsidRPr="008C4570" w:rsidRDefault="00C05310">
      <w:pPr>
        <w:spacing w:after="0" w:line="240" w:lineRule="auto"/>
        <w:jc w:val="both"/>
        <w:rPr>
          <w:rFonts w:ascii="Arial" w:eastAsia="gobCL" w:hAnsi="Arial" w:cs="Arial"/>
        </w:rPr>
      </w:pPr>
    </w:p>
    <w:p w14:paraId="7FC1213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8C4570" w:rsidRDefault="00C05310">
      <w:pPr>
        <w:spacing w:after="0" w:line="240" w:lineRule="auto"/>
        <w:jc w:val="both"/>
        <w:rPr>
          <w:rFonts w:ascii="Arial" w:eastAsia="gobCL" w:hAnsi="Arial" w:cs="Arial"/>
        </w:rPr>
      </w:pPr>
    </w:p>
    <w:p w14:paraId="15BE33EF" w14:textId="6D686BCD"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En el caso de que </w:t>
      </w:r>
      <w:r w:rsidR="00A36AC5" w:rsidRPr="008C4570">
        <w:rPr>
          <w:rFonts w:ascii="Arial" w:eastAsia="gobCL" w:hAnsi="Arial" w:cs="Arial"/>
        </w:rPr>
        <w:t>la empresa seleccionada</w:t>
      </w:r>
      <w:r w:rsidRPr="008C4570">
        <w:rPr>
          <w:rFonts w:ascii="Arial" w:eastAsia="gobCL" w:hAnsi="Arial" w:cs="Arial"/>
        </w:rPr>
        <w:t xml:space="preserve"> no acepte las condiciones para formalizar, se procederá de igual modo con </w:t>
      </w:r>
      <w:r w:rsidR="00A36AC5" w:rsidRPr="008C4570">
        <w:rPr>
          <w:rFonts w:ascii="Arial" w:eastAsia="gobCL" w:hAnsi="Arial" w:cs="Arial"/>
        </w:rPr>
        <w:t>quien le siga</w:t>
      </w:r>
      <w:r w:rsidRPr="008C4570">
        <w:rPr>
          <w:rFonts w:ascii="Arial" w:eastAsia="gobCL" w:hAnsi="Arial" w:cs="Arial"/>
        </w:rPr>
        <w:t xml:space="preserve"> en orden de puntaje y así sucesivamente.</w:t>
      </w:r>
    </w:p>
    <w:p w14:paraId="3CDB126B" w14:textId="4B46D652" w:rsidR="00C05310" w:rsidRDefault="00C05310">
      <w:pPr>
        <w:spacing w:after="0" w:line="240" w:lineRule="auto"/>
        <w:rPr>
          <w:rFonts w:ascii="Arial" w:eastAsia="gobCL" w:hAnsi="Arial" w:cs="Arial"/>
          <w:b/>
        </w:rPr>
      </w:pPr>
      <w:bookmarkStart w:id="42" w:name="_3whwml4" w:colFirst="0" w:colLast="0"/>
      <w:bookmarkEnd w:id="42"/>
    </w:p>
    <w:p w14:paraId="7798DCE8" w14:textId="77777777" w:rsidR="00C07AA1" w:rsidRPr="008C4570" w:rsidRDefault="00C07AA1">
      <w:pPr>
        <w:spacing w:after="0" w:line="240" w:lineRule="auto"/>
        <w:rPr>
          <w:rFonts w:ascii="Arial" w:eastAsia="gobCL" w:hAnsi="Arial" w:cs="Arial"/>
          <w:b/>
        </w:rPr>
      </w:pPr>
    </w:p>
    <w:p w14:paraId="3B5E6E5C" w14:textId="0229AE3B" w:rsidR="00C05310" w:rsidRPr="008C4570" w:rsidRDefault="00364CF1" w:rsidP="0063517E">
      <w:pPr>
        <w:pStyle w:val="Ttulo2"/>
        <w:numPr>
          <w:ilvl w:val="1"/>
          <w:numId w:val="41"/>
        </w:numPr>
        <w:rPr>
          <w:rFonts w:ascii="Arial" w:hAnsi="Arial" w:cs="Arial"/>
        </w:rPr>
      </w:pPr>
      <w:bookmarkStart w:id="43" w:name="_Toc132481066"/>
      <w:r w:rsidRPr="008C4570">
        <w:rPr>
          <w:rFonts w:ascii="Arial" w:hAnsi="Arial" w:cs="Arial"/>
        </w:rPr>
        <w:t>Para la firma del contrato</w:t>
      </w:r>
      <w:bookmarkEnd w:id="43"/>
      <w:r w:rsidRPr="008C4570">
        <w:rPr>
          <w:rFonts w:ascii="Arial" w:hAnsi="Arial" w:cs="Arial"/>
        </w:rPr>
        <w:t xml:space="preserve"> </w:t>
      </w:r>
    </w:p>
    <w:p w14:paraId="6D649248" w14:textId="59915B70" w:rsidR="005205B8" w:rsidRPr="008C4570" w:rsidRDefault="005205B8" w:rsidP="005205B8">
      <w:pPr>
        <w:spacing w:after="0" w:line="240" w:lineRule="auto"/>
        <w:jc w:val="both"/>
        <w:rPr>
          <w:rFonts w:ascii="Arial" w:eastAsia="gobCL" w:hAnsi="Arial" w:cs="Arial"/>
        </w:rPr>
      </w:pPr>
    </w:p>
    <w:p w14:paraId="14A24B17" w14:textId="7298A8A8"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Previo a la firma del contrato, las empresas seleccionadas deberán enviar</w:t>
      </w:r>
      <w:r w:rsidR="00704067" w:rsidRPr="008C4570">
        <w:rPr>
          <w:rFonts w:ascii="Arial" w:eastAsia="gobCL" w:hAnsi="Arial" w:cs="Arial"/>
        </w:rPr>
        <w:t xml:space="preserve"> al Agente Operador Sercotec por correo electrónico u otro mecanismo,</w:t>
      </w:r>
      <w:r w:rsidRPr="008C4570">
        <w:rPr>
          <w:rFonts w:ascii="Arial" w:eastAsia="gobCL" w:hAnsi="Arial" w:cs="Arial"/>
        </w:rPr>
        <w:t xml:space="preserve"> todos los verificadores correspondientes a los requisitos de formalizac</w:t>
      </w:r>
      <w:r w:rsidR="00704067" w:rsidRPr="008C4570">
        <w:rPr>
          <w:rFonts w:ascii="Arial" w:eastAsia="gobCL" w:hAnsi="Arial" w:cs="Arial"/>
        </w:rPr>
        <w:t>ión establecidos en el punto 1.3</w:t>
      </w:r>
      <w:r w:rsidR="00E57DFC" w:rsidRPr="008C4570">
        <w:rPr>
          <w:rFonts w:ascii="Arial" w:eastAsia="gobCL" w:hAnsi="Arial" w:cs="Arial"/>
        </w:rPr>
        <w:t>.4</w:t>
      </w:r>
      <w:r w:rsidRPr="008C4570">
        <w:rPr>
          <w:rFonts w:ascii="Arial" w:eastAsia="gobCL" w:hAnsi="Arial" w:cs="Arial"/>
        </w:rPr>
        <w:t xml:space="preserve"> de las presentes Bases de Convocatoria y que </w:t>
      </w:r>
      <w:r w:rsidR="00704067" w:rsidRPr="008C4570">
        <w:rPr>
          <w:rFonts w:ascii="Arial" w:eastAsia="gobCL" w:hAnsi="Arial" w:cs="Arial"/>
        </w:rPr>
        <w:t xml:space="preserve">además </w:t>
      </w:r>
      <w:r w:rsidRPr="008C4570">
        <w:rPr>
          <w:rFonts w:ascii="Arial" w:eastAsia="gobCL" w:hAnsi="Arial" w:cs="Arial"/>
        </w:rPr>
        <w:t>se detallan en el Anexo N° 1. Lo anterior, en un plazo máximo de 7 días hábiles administrativos</w:t>
      </w:r>
      <w:r w:rsidR="00C90ED1" w:rsidRPr="008C4570">
        <w:rPr>
          <w:rStyle w:val="Refdenotaalpie"/>
          <w:rFonts w:ascii="Arial" w:eastAsia="gobCL" w:hAnsi="Arial" w:cs="Arial"/>
        </w:rPr>
        <w:footnoteReference w:id="10"/>
      </w:r>
      <w:r w:rsidRPr="008C4570">
        <w:rPr>
          <w:rFonts w:ascii="Arial" w:eastAsia="gobCL" w:hAnsi="Arial" w:cs="Arial"/>
        </w:rPr>
        <w:t xml:space="preserve">, contados desde la fecha de notificación </w:t>
      </w:r>
      <w:r w:rsidR="00704067" w:rsidRPr="008C4570">
        <w:rPr>
          <w:rFonts w:ascii="Arial" w:eastAsia="gobCL" w:hAnsi="Arial" w:cs="Arial"/>
        </w:rPr>
        <w:t>envida a</w:t>
      </w:r>
      <w:r w:rsidRPr="008C4570">
        <w:rPr>
          <w:rFonts w:ascii="Arial" w:eastAsia="gobCL" w:hAnsi="Arial" w:cs="Arial"/>
        </w:rPr>
        <w:t xml:space="preserve"> través del sistema de evaluación</w:t>
      </w:r>
      <w:r w:rsidR="00704067" w:rsidRPr="008C4570">
        <w:rPr>
          <w:rFonts w:ascii="Arial" w:eastAsia="gobCL" w:hAnsi="Arial" w:cs="Arial"/>
        </w:rPr>
        <w:t xml:space="preserve"> Sercotec</w:t>
      </w:r>
      <w:r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3127723F" w14:textId="3D940FBF" w:rsidR="005205B8" w:rsidRPr="008C4570" w:rsidRDefault="00704067" w:rsidP="005205B8">
      <w:pPr>
        <w:spacing w:after="0" w:line="240" w:lineRule="auto"/>
        <w:jc w:val="both"/>
        <w:rPr>
          <w:rFonts w:ascii="Arial" w:eastAsia="gobCL" w:hAnsi="Arial" w:cs="Arial"/>
        </w:rPr>
      </w:pPr>
      <w:r w:rsidRPr="008C4570">
        <w:rPr>
          <w:rFonts w:ascii="Arial" w:eastAsia="gobCL" w:hAnsi="Arial" w:cs="Arial"/>
        </w:rPr>
        <w:t xml:space="preserve"> </w:t>
      </w:r>
    </w:p>
    <w:p w14:paraId="515699E7" w14:textId="550ECC0A"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w:t>
      </w:r>
      <w:r w:rsidR="00704067" w:rsidRPr="008C4570">
        <w:rPr>
          <w:rFonts w:ascii="Arial" w:eastAsia="gobCL" w:hAnsi="Arial" w:cs="Arial"/>
        </w:rPr>
        <w:t>empresa seleccionada</w:t>
      </w:r>
      <w:r w:rsidRPr="008C4570">
        <w:rPr>
          <w:rFonts w:ascii="Arial" w:eastAsia="gobCL" w:hAnsi="Arial" w:cs="Arial"/>
        </w:rPr>
        <w:t xml:space="preserve"> podrá solicitar una ampliación del plazo de entrega de los verificadores detallados en el Anexo N° 1. La solicitud de ampliación debe ser enviada previo a la expiración del plazo inicial dispuesto para el envío d</w:t>
      </w:r>
      <w:r w:rsidR="00704067" w:rsidRPr="008C4570">
        <w:rPr>
          <w:rFonts w:ascii="Arial" w:eastAsia="gobCL" w:hAnsi="Arial" w:cs="Arial"/>
        </w:rPr>
        <w:t>e los documentos requeridos. El Ejecutivo o Ejecutiva</w:t>
      </w:r>
      <w:r w:rsidRPr="008C4570">
        <w:rPr>
          <w:rFonts w:ascii="Arial" w:eastAsia="gobCL" w:hAnsi="Arial" w:cs="Arial"/>
        </w:rPr>
        <w:t xml:space="preserve"> de Fomento</w:t>
      </w:r>
      <w:r w:rsidR="00704067" w:rsidRPr="008C4570">
        <w:rPr>
          <w:rFonts w:ascii="Arial" w:eastAsia="gobCL" w:hAnsi="Arial" w:cs="Arial"/>
        </w:rPr>
        <w:t xml:space="preserve"> Sercotec</w:t>
      </w:r>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w:t>
      </w:r>
      <w:r w:rsidR="00704067" w:rsidRPr="008C4570">
        <w:rPr>
          <w:rFonts w:ascii="Arial" w:eastAsia="gobCL" w:hAnsi="Arial" w:cs="Arial"/>
        </w:rPr>
        <w:t xml:space="preserve">con </w:t>
      </w:r>
      <w:r w:rsidRPr="008C4570">
        <w:rPr>
          <w:rFonts w:ascii="Arial" w:eastAsia="gobCL" w:hAnsi="Arial" w:cs="Arial"/>
        </w:rPr>
        <w:t>persona</w:t>
      </w:r>
      <w:r w:rsidR="00704067" w:rsidRPr="008C4570">
        <w:rPr>
          <w:rFonts w:ascii="Arial" w:eastAsia="gobCL" w:hAnsi="Arial" w:cs="Arial"/>
        </w:rPr>
        <w:t>lidad</w:t>
      </w:r>
      <w:r w:rsidRPr="008C4570">
        <w:rPr>
          <w:rFonts w:ascii="Arial" w:eastAsia="gobCL" w:hAnsi="Arial" w:cs="Arial"/>
        </w:rPr>
        <w:t xml:space="preserve"> jurídica y para efectos de la entrega del certificado de vigencia, este plazo podría ser ampliado, lo cual d</w:t>
      </w:r>
      <w:r w:rsidR="00704067" w:rsidRPr="008C4570">
        <w:rPr>
          <w:rFonts w:ascii="Arial" w:eastAsia="gobCL" w:hAnsi="Arial" w:cs="Arial"/>
        </w:rPr>
        <w:t>eberá ser autorizado por el Ejecutivo o Ejecutiva</w:t>
      </w:r>
      <w:r w:rsidRPr="008C4570">
        <w:rPr>
          <w:rFonts w:ascii="Arial" w:eastAsia="gobCL" w:hAnsi="Arial" w:cs="Arial"/>
        </w:rPr>
        <w:t xml:space="preserve"> de Fomento correspondiente. </w:t>
      </w:r>
    </w:p>
    <w:p w14:paraId="025B038B" w14:textId="77777777" w:rsidR="005205B8" w:rsidRPr="008C4570" w:rsidRDefault="005205B8" w:rsidP="005205B8">
      <w:pPr>
        <w:spacing w:after="0" w:line="240" w:lineRule="auto"/>
        <w:jc w:val="both"/>
        <w:rPr>
          <w:rFonts w:ascii="Arial" w:eastAsia="gobCL" w:hAnsi="Arial" w:cs="Arial"/>
        </w:rPr>
      </w:pPr>
    </w:p>
    <w:p w14:paraId="78A3B00D" w14:textId="2173838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w:t>
      </w:r>
      <w:r w:rsidRPr="008C4570">
        <w:rPr>
          <w:rFonts w:ascii="Arial" w:eastAsia="gobCL" w:hAnsi="Arial" w:cs="Arial"/>
        </w:rPr>
        <w:lastRenderedPageBreak/>
        <w:t>máximo de 2 días hábiles administrativos para el envío de la información, contados desde la notificación correspondiente</w:t>
      </w:r>
      <w:r w:rsidR="00C90ED1" w:rsidRPr="008C4570">
        <w:rPr>
          <w:rStyle w:val="Refdenotaalpie"/>
          <w:rFonts w:ascii="Arial" w:eastAsia="gobCL" w:hAnsi="Arial" w:cs="Arial"/>
        </w:rPr>
        <w:footnoteReference w:id="11"/>
      </w:r>
      <w:r w:rsidRPr="008C4570">
        <w:rPr>
          <w:rFonts w:ascii="Arial" w:eastAsia="gobCL" w:hAnsi="Arial" w:cs="Arial"/>
        </w:rPr>
        <w:t>.</w:t>
      </w:r>
    </w:p>
    <w:p w14:paraId="3AA5EAA5" w14:textId="77777777" w:rsidR="005205B8" w:rsidRPr="008C4570" w:rsidRDefault="005205B8" w:rsidP="005205B8">
      <w:pPr>
        <w:spacing w:after="0" w:line="240" w:lineRule="auto"/>
        <w:jc w:val="both"/>
        <w:rPr>
          <w:rFonts w:ascii="Arial" w:eastAsia="gobCL" w:hAnsi="Arial" w:cs="Arial"/>
        </w:rPr>
      </w:pPr>
    </w:p>
    <w:p w14:paraId="0A279988" w14:textId="4C2852FD"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Una </w:t>
      </w:r>
      <w:r w:rsidR="00704067" w:rsidRPr="008C4570">
        <w:rPr>
          <w:rFonts w:ascii="Arial" w:eastAsia="gobCL" w:hAnsi="Arial" w:cs="Arial"/>
        </w:rPr>
        <w:t>vez que el Agente Operador tenga</w:t>
      </w:r>
      <w:r w:rsidRPr="008C4570">
        <w:rPr>
          <w:rFonts w:ascii="Arial" w:eastAsia="gobCL" w:hAnsi="Arial" w:cs="Arial"/>
        </w:rPr>
        <w:t xml:space="preserve"> toda la información necesaria y conforme para la formalización, deberá notificar al/la empresario/</w:t>
      </w:r>
      <w:r w:rsidR="00415F91" w:rsidRPr="008C4570">
        <w:rPr>
          <w:rFonts w:ascii="Arial" w:eastAsia="gobCL" w:hAnsi="Arial" w:cs="Arial"/>
        </w:rPr>
        <w:t xml:space="preserve">a seleccionado/a </w:t>
      </w:r>
      <w:r w:rsidRPr="008C4570">
        <w:rPr>
          <w:rFonts w:ascii="Arial" w:eastAsia="gobCL" w:hAnsi="Arial" w:cs="Arial"/>
        </w:rPr>
        <w:t>y en un plazo no superior a 3 días hábiles administrativos, co</w:t>
      </w:r>
      <w:r w:rsidR="00415F91" w:rsidRPr="008C4570">
        <w:rPr>
          <w:rFonts w:ascii="Arial" w:eastAsia="gobCL" w:hAnsi="Arial" w:cs="Arial"/>
        </w:rPr>
        <w:t>ntados desde dicha notificación,</w:t>
      </w:r>
      <w:r w:rsidRPr="008C4570">
        <w:rPr>
          <w:rFonts w:ascii="Arial" w:eastAsia="gobCL" w:hAnsi="Arial" w:cs="Arial"/>
        </w:rPr>
        <w:t xml:space="preserve"> deberá suscribir el contrato correspondiente.</w:t>
      </w:r>
    </w:p>
    <w:p w14:paraId="2C39A4DD" w14:textId="77777777" w:rsidR="005205B8" w:rsidRPr="008C4570" w:rsidRDefault="005205B8" w:rsidP="005205B8">
      <w:pPr>
        <w:spacing w:after="0" w:line="240" w:lineRule="auto"/>
        <w:jc w:val="both"/>
        <w:rPr>
          <w:rFonts w:ascii="Arial" w:eastAsia="gobCL" w:hAnsi="Arial" w:cs="Arial"/>
        </w:rPr>
      </w:pPr>
    </w:p>
    <w:p w14:paraId="3A767D7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6EB712A4" w14:textId="77777777" w:rsidR="005205B8" w:rsidRPr="008C4570" w:rsidRDefault="005205B8" w:rsidP="005205B8">
      <w:pPr>
        <w:spacing w:after="0" w:line="240" w:lineRule="auto"/>
        <w:jc w:val="both"/>
        <w:rPr>
          <w:rFonts w:ascii="Arial" w:eastAsia="gobCL" w:hAnsi="Arial" w:cs="Arial"/>
        </w:rPr>
      </w:pPr>
    </w:p>
    <w:p w14:paraId="0E5B9060" w14:textId="5B2D7923"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La suscripción del contrato se podrá realizar de forma digital, de acuerdo al procedimiento establecido por Sercotec para es</w:t>
      </w:r>
      <w:r w:rsidR="00704067" w:rsidRPr="008C4570">
        <w:rPr>
          <w:rFonts w:ascii="Arial" w:eastAsia="gobCL" w:hAnsi="Arial" w:cs="Arial"/>
        </w:rPr>
        <w:t>tos efectos. Para lo anterior, el/la empresario/a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w:t>
      </w:r>
      <w:r w:rsidR="00415F91" w:rsidRPr="008C4570">
        <w:rPr>
          <w:rFonts w:ascii="Arial" w:eastAsia="gobCL" w:hAnsi="Arial" w:cs="Arial"/>
        </w:rPr>
        <w:t xml:space="preserve"> plazos establecidos para ello. La Dirección Regional de Sercotec, junto al </w:t>
      </w:r>
      <w:r w:rsidRPr="008C4570">
        <w:rPr>
          <w:rFonts w:ascii="Arial" w:eastAsia="gobCL" w:hAnsi="Arial" w:cs="Arial"/>
        </w:rPr>
        <w:t>Agente Operador orientarán y supervisarán esta actividad para su correcta ejecución.</w:t>
      </w:r>
    </w:p>
    <w:p w14:paraId="69BE6D39" w14:textId="77777777" w:rsidR="005205B8" w:rsidRPr="008C4570" w:rsidRDefault="005205B8" w:rsidP="005205B8">
      <w:pPr>
        <w:spacing w:after="0" w:line="240" w:lineRule="auto"/>
        <w:jc w:val="both"/>
        <w:rPr>
          <w:rFonts w:ascii="Arial" w:eastAsia="gobCL" w:hAnsi="Arial" w:cs="Arial"/>
        </w:rPr>
      </w:pPr>
    </w:p>
    <w:p w14:paraId="49711880"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12C5CF07" w14:textId="77777777" w:rsidR="005205B8" w:rsidRPr="008C4570" w:rsidRDefault="005205B8" w:rsidP="005205B8">
      <w:pPr>
        <w:spacing w:after="0" w:line="240" w:lineRule="auto"/>
        <w:jc w:val="both"/>
        <w:rPr>
          <w:rFonts w:ascii="Arial" w:eastAsia="gobCL" w:hAnsi="Arial" w:cs="Arial"/>
        </w:rPr>
      </w:pPr>
    </w:p>
    <w:p w14:paraId="49A401EE"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3EADEC1" w14:textId="77777777" w:rsidR="005205B8" w:rsidRPr="008C4570" w:rsidRDefault="005205B8" w:rsidP="005205B8">
      <w:pPr>
        <w:spacing w:after="0" w:line="240" w:lineRule="auto"/>
        <w:jc w:val="both"/>
        <w:rPr>
          <w:rFonts w:ascii="Arial" w:eastAsia="gobCL" w:hAnsi="Arial" w:cs="Arial"/>
        </w:rPr>
      </w:pPr>
    </w:p>
    <w:p w14:paraId="54705D0A" w14:textId="77777777" w:rsidR="005205B8" w:rsidRPr="008C4570" w:rsidRDefault="005205B8" w:rsidP="005205B8">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75AE3B0C" w14:textId="77777777" w:rsidR="005205B8" w:rsidRPr="008C4570" w:rsidRDefault="005205B8" w:rsidP="005205B8">
      <w:pPr>
        <w:spacing w:after="0" w:line="240" w:lineRule="auto"/>
        <w:jc w:val="both"/>
        <w:rPr>
          <w:rFonts w:ascii="Arial" w:eastAsia="gobCL" w:hAnsi="Arial" w:cs="Arial"/>
        </w:rPr>
      </w:pPr>
    </w:p>
    <w:p w14:paraId="05B45758" w14:textId="1B679D02" w:rsidR="00F16242" w:rsidRPr="008C4570" w:rsidRDefault="00F16242">
      <w:pPr>
        <w:spacing w:after="0" w:line="240" w:lineRule="auto"/>
        <w:jc w:val="both"/>
        <w:rPr>
          <w:rFonts w:ascii="Arial" w:eastAsia="gobCL" w:hAnsi="Arial" w:cs="Arial"/>
        </w:rPr>
      </w:pPr>
    </w:p>
    <w:p w14:paraId="70FF108B" w14:textId="6AB40401" w:rsidR="00F16242" w:rsidRPr="008C4570" w:rsidRDefault="00457F04">
      <w:pPr>
        <w:spacing w:after="0" w:line="240" w:lineRule="auto"/>
        <w:jc w:val="both"/>
        <w:rPr>
          <w:rFonts w:ascii="Arial" w:eastAsia="gobCL" w:hAnsi="Arial" w:cs="Arial"/>
        </w:rPr>
      </w:pPr>
      <w:r w:rsidRPr="008C4570">
        <w:rPr>
          <w:rFonts w:ascii="Arial" w:eastAsia="Times New Roman" w:hAnsi="Arial" w:cs="Arial"/>
          <w:noProof/>
          <w:lang w:val="es-419" w:eastAsia="es-419"/>
        </w:rPr>
        <mc:AlternateContent>
          <mc:Choice Requires="wps">
            <w:drawing>
              <wp:inline distT="0" distB="0" distL="0" distR="0" wp14:anchorId="170A7F12" wp14:editId="31695EFB">
                <wp:extent cx="5574665" cy="893135"/>
                <wp:effectExtent l="19050" t="19050" r="26035" b="21590"/>
                <wp:docPr id="8" name="Rectángulo 8"/>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170A7F12" id="Rectángulo 8"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" fillcolor="#a6a6a6" strokeweight="2.5pt">
                <v:stroke startarrowwidth="narrow" startarrowlength="short" endarrowwidth="narrow" endarrowlength="short"/>
                <v:textbox inset="2.53958mm,1.2694mm,2.53958mm,1.2694mm">
                  <w:txbxContent>
                    <w:p w14:paraId="5F83B8A7" w14:textId="77777777" w:rsidR="00C07AA1" w:rsidRPr="00167EAF" w:rsidRDefault="00C07AA1" w:rsidP="00457F0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74303166" w14:textId="79C63A33" w:rsidR="00C07AA1" w:rsidRPr="00C81D17" w:rsidRDefault="00C07AA1" w:rsidP="00457F04">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1FE41CAE" w14:textId="77777777" w:rsidR="00C07AA1" w:rsidRDefault="00C07AA1" w:rsidP="00457F04">
                      <w:pPr>
                        <w:spacing w:after="0" w:line="275" w:lineRule="auto"/>
                        <w:jc w:val="both"/>
                        <w:textDirection w:val="btLr"/>
                        <w:rPr>
                          <w:rFonts w:ascii="gobCL" w:eastAsia="gobCL" w:hAnsi="gobCL" w:cs="gobCL"/>
                          <w:color w:val="000000"/>
                          <w:sz w:val="20"/>
                        </w:rPr>
                      </w:pPr>
                    </w:p>
                    <w:p w14:paraId="0D2D08F2" w14:textId="77777777" w:rsidR="00C07AA1" w:rsidRDefault="00C07AA1" w:rsidP="00457F04">
                      <w:pPr>
                        <w:spacing w:after="0" w:line="275" w:lineRule="auto"/>
                        <w:jc w:val="both"/>
                        <w:textDirection w:val="btLr"/>
                        <w:rPr>
                          <w:rFonts w:ascii="gobCL" w:eastAsia="gobCL" w:hAnsi="gobCL" w:cs="gobCL"/>
                          <w:color w:val="000000"/>
                          <w:sz w:val="20"/>
                        </w:rPr>
                      </w:pPr>
                    </w:p>
                    <w:p w14:paraId="13BCD534" w14:textId="77777777" w:rsidR="00C07AA1" w:rsidRDefault="00C07AA1" w:rsidP="00457F04">
                      <w:pPr>
                        <w:spacing w:line="275" w:lineRule="auto"/>
                        <w:jc w:val="both"/>
                        <w:textDirection w:val="btLr"/>
                      </w:pPr>
                    </w:p>
                    <w:p w14:paraId="4E4BE296" w14:textId="77777777" w:rsidR="00C07AA1" w:rsidRDefault="00C07AA1" w:rsidP="00457F04">
                      <w:pPr>
                        <w:spacing w:line="275" w:lineRule="auto"/>
                        <w:jc w:val="both"/>
                        <w:textDirection w:val="btLr"/>
                      </w:pPr>
                    </w:p>
                    <w:p w14:paraId="50408542" w14:textId="77777777" w:rsidR="00C07AA1" w:rsidRDefault="00C07AA1" w:rsidP="00457F04">
                      <w:pPr>
                        <w:spacing w:line="275" w:lineRule="auto"/>
                        <w:textDirection w:val="btLr"/>
                      </w:pPr>
                    </w:p>
                    <w:p w14:paraId="56451CFA" w14:textId="77777777" w:rsidR="00C07AA1" w:rsidRDefault="00C07AA1" w:rsidP="00457F04">
                      <w:pPr>
                        <w:spacing w:line="275" w:lineRule="auto"/>
                        <w:textDirection w:val="btLr"/>
                      </w:pPr>
                    </w:p>
                    <w:p w14:paraId="34758128" w14:textId="77777777" w:rsidR="00C07AA1" w:rsidRDefault="00C07AA1" w:rsidP="00457F04">
                      <w:pPr>
                        <w:spacing w:line="275" w:lineRule="auto"/>
                        <w:textDirection w:val="btLr"/>
                      </w:pPr>
                    </w:p>
                  </w:txbxContent>
                </v:textbox>
                <w10:anchorlock/>
              </v:rect>
            </w:pict>
          </mc:Fallback>
        </mc:AlternateContent>
      </w:r>
    </w:p>
    <w:p w14:paraId="26D7A06C" w14:textId="538E6380" w:rsidR="00774BE6" w:rsidRPr="008C4570" w:rsidRDefault="00774BE6" w:rsidP="00774BE6">
      <w:pPr>
        <w:spacing w:after="0" w:line="240" w:lineRule="auto"/>
        <w:jc w:val="both"/>
        <w:rPr>
          <w:rFonts w:ascii="Arial" w:eastAsia="gobCL" w:hAnsi="Arial" w:cs="Arial"/>
        </w:rPr>
      </w:pPr>
    </w:p>
    <w:p w14:paraId="6851FE79" w14:textId="4E84D53E" w:rsidR="00C05310" w:rsidRPr="008C4570" w:rsidRDefault="008D3FED" w:rsidP="0063517E">
      <w:pPr>
        <w:pStyle w:val="Ttulo2"/>
        <w:numPr>
          <w:ilvl w:val="0"/>
          <w:numId w:val="41"/>
        </w:numPr>
        <w:rPr>
          <w:rFonts w:ascii="Arial" w:hAnsi="Arial" w:cs="Arial"/>
        </w:rPr>
      </w:pPr>
      <w:bookmarkStart w:id="44" w:name="_Toc132481067"/>
      <w:r w:rsidRPr="008C4570">
        <w:rPr>
          <w:rFonts w:ascii="Arial" w:hAnsi="Arial" w:cs="Arial"/>
        </w:rPr>
        <w:t>Ejecución</w:t>
      </w:r>
      <w:bookmarkEnd w:id="44"/>
      <w:r w:rsidRPr="008C4570">
        <w:rPr>
          <w:rFonts w:ascii="Arial" w:hAnsi="Arial" w:cs="Arial"/>
        </w:rPr>
        <w:t xml:space="preserve"> </w:t>
      </w:r>
    </w:p>
    <w:p w14:paraId="2C9C4D43" w14:textId="77777777" w:rsidR="00C05310" w:rsidRPr="008C4570" w:rsidRDefault="00C05310">
      <w:pPr>
        <w:spacing w:after="0" w:line="240" w:lineRule="auto"/>
        <w:jc w:val="both"/>
        <w:rPr>
          <w:rFonts w:ascii="Arial" w:eastAsia="gobCL" w:hAnsi="Arial" w:cs="Arial"/>
        </w:rPr>
      </w:pPr>
    </w:p>
    <w:p w14:paraId="034CCD00" w14:textId="2FFD39F5"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Las empresas </w:t>
      </w:r>
      <w:r w:rsidR="001A6BF6" w:rsidRPr="008C4570">
        <w:rPr>
          <w:rFonts w:ascii="Arial" w:eastAsia="gobCL" w:hAnsi="Arial" w:cs="Arial"/>
        </w:rPr>
        <w:t>que hayan firmado contrato con el AOS</w:t>
      </w:r>
      <w:r w:rsidRPr="008C4570">
        <w:rPr>
          <w:rFonts w:ascii="Arial" w:eastAsia="gobCL" w:hAnsi="Arial" w:cs="Arial"/>
        </w:rPr>
        <w:t xml:space="preserve">, deben ejecutar el proyecto conforme a las condiciones comprometidas </w:t>
      </w:r>
      <w:r w:rsidR="001A6BF6" w:rsidRPr="008C4570">
        <w:rPr>
          <w:rFonts w:ascii="Arial" w:eastAsia="gobCL" w:hAnsi="Arial" w:cs="Arial"/>
        </w:rPr>
        <w:t>en dicho documento</w:t>
      </w:r>
      <w:r w:rsidRPr="008C4570">
        <w:rPr>
          <w:rFonts w:ascii="Arial" w:eastAsia="gobCL" w:hAnsi="Arial" w:cs="Arial"/>
        </w:rPr>
        <w:t xml:space="preserve">. Por lo tanto, todos los gastos </w:t>
      </w:r>
      <w:r w:rsidRPr="008C4570">
        <w:rPr>
          <w:rFonts w:ascii="Arial" w:eastAsia="gobCL" w:hAnsi="Arial" w:cs="Arial"/>
        </w:rPr>
        <w:lastRenderedPageBreak/>
        <w:t>asociados a la implementación del proyecto</w:t>
      </w:r>
      <w:r w:rsidR="004414E2" w:rsidRPr="008C4570">
        <w:rPr>
          <w:rFonts w:ascii="Arial" w:eastAsia="gobCL" w:hAnsi="Arial" w:cs="Arial"/>
        </w:rPr>
        <w:t xml:space="preserve"> (compras)</w:t>
      </w:r>
      <w:r w:rsidRPr="008C4570">
        <w:rPr>
          <w:rFonts w:ascii="Arial" w:eastAsia="gobCL" w:hAnsi="Arial" w:cs="Arial"/>
        </w:rPr>
        <w:t xml:space="preserve">, deberán realizarse posterior </w:t>
      </w:r>
      <w:r w:rsidR="00C90ED1" w:rsidRPr="008C4570">
        <w:rPr>
          <w:rFonts w:ascii="Arial" w:eastAsia="gobCL" w:hAnsi="Arial" w:cs="Arial"/>
        </w:rPr>
        <w:t>a los siguientes hitos:</w:t>
      </w:r>
    </w:p>
    <w:p w14:paraId="34611B51" w14:textId="77777777" w:rsidR="00C05310" w:rsidRPr="008C4570" w:rsidRDefault="00C05310">
      <w:pPr>
        <w:spacing w:after="0" w:line="240" w:lineRule="auto"/>
        <w:jc w:val="both"/>
        <w:rPr>
          <w:rFonts w:ascii="Arial" w:eastAsia="gobCL" w:hAnsi="Arial" w:cs="Arial"/>
        </w:rPr>
      </w:pPr>
    </w:p>
    <w:p w14:paraId="0C61D39D" w14:textId="1086F420" w:rsidR="00C05310"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suscripción </w:t>
      </w:r>
      <w:r w:rsidR="00A42564" w:rsidRPr="008C4570">
        <w:rPr>
          <w:rFonts w:ascii="Arial" w:eastAsia="gobCL" w:hAnsi="Arial" w:cs="Arial"/>
          <w:color w:val="000000"/>
        </w:rPr>
        <w:t xml:space="preserve">o entrada en vigencia </w:t>
      </w:r>
      <w:r w:rsidRPr="008C4570">
        <w:rPr>
          <w:rFonts w:ascii="Arial" w:eastAsia="gobCL" w:hAnsi="Arial" w:cs="Arial"/>
          <w:color w:val="000000"/>
        </w:rPr>
        <w:t>de contrato</w:t>
      </w:r>
      <w:r w:rsidR="00EB09DB" w:rsidRPr="008C4570">
        <w:rPr>
          <w:rFonts w:ascii="Arial" w:eastAsia="gobCL" w:hAnsi="Arial" w:cs="Arial"/>
          <w:color w:val="000000"/>
        </w:rPr>
        <w:t xml:space="preserve"> con el </w:t>
      </w:r>
      <w:r w:rsidR="00C238B2" w:rsidRPr="008C4570">
        <w:rPr>
          <w:rFonts w:ascii="Arial" w:eastAsia="gobCL" w:hAnsi="Arial" w:cs="Arial"/>
          <w:color w:val="000000"/>
        </w:rPr>
        <w:t>AOS.</w:t>
      </w:r>
    </w:p>
    <w:p w14:paraId="172E54F9" w14:textId="593F1657" w:rsidR="00EC3139" w:rsidRPr="008C4570" w:rsidRDefault="00EC3139"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Fecha de la primera visita de seguimiento realizada por el AOS</w:t>
      </w:r>
      <w:r w:rsidR="00826E6B" w:rsidRPr="008C4570">
        <w:rPr>
          <w:rFonts w:ascii="Arial" w:eastAsia="gobCL" w:hAnsi="Arial" w:cs="Arial"/>
          <w:color w:val="000000"/>
        </w:rPr>
        <w:t xml:space="preserve"> a la empresa beneficiaria</w:t>
      </w:r>
      <w:r w:rsidRPr="008C4570">
        <w:rPr>
          <w:rFonts w:ascii="Arial" w:eastAsia="gobCL" w:hAnsi="Arial" w:cs="Arial"/>
          <w:color w:val="000000"/>
        </w:rPr>
        <w:t>.</w:t>
      </w:r>
    </w:p>
    <w:p w14:paraId="5D2A9ADF" w14:textId="2D441F23" w:rsidR="003F152E" w:rsidRPr="008C4570" w:rsidRDefault="008D3FED" w:rsidP="0063517E">
      <w:pPr>
        <w:numPr>
          <w:ilvl w:val="0"/>
          <w:numId w:val="26"/>
        </w:num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Fecha de término de realización </w:t>
      </w:r>
      <w:r w:rsidR="003F152E" w:rsidRPr="008C4570">
        <w:rPr>
          <w:rFonts w:ascii="Arial" w:eastAsia="gobCL" w:hAnsi="Arial" w:cs="Arial"/>
          <w:color w:val="000000"/>
        </w:rPr>
        <w:t>de la capacitación virtual</w:t>
      </w:r>
      <w:r w:rsidRPr="008C4570">
        <w:rPr>
          <w:rFonts w:ascii="Arial" w:eastAsia="gobCL" w:hAnsi="Arial" w:cs="Arial"/>
          <w:color w:val="000000"/>
        </w:rPr>
        <w:t xml:space="preserve"> </w:t>
      </w:r>
      <w:r w:rsidR="00D36E8E" w:rsidRPr="008C4570">
        <w:rPr>
          <w:rFonts w:ascii="Arial" w:eastAsia="gobCL" w:hAnsi="Arial" w:cs="Arial"/>
          <w:color w:val="000000"/>
        </w:rPr>
        <w:t>Almacenes de Chile</w:t>
      </w:r>
      <w:r w:rsidR="00826E6B" w:rsidRPr="008C4570">
        <w:rPr>
          <w:rFonts w:ascii="Arial" w:eastAsia="gobCL" w:hAnsi="Arial" w:cs="Arial"/>
          <w:color w:val="000000"/>
        </w:rPr>
        <w:t xml:space="preserve"> por parte de la empresa beneficiaria</w:t>
      </w:r>
      <w:r w:rsidR="00EB09DB" w:rsidRPr="008C4570">
        <w:rPr>
          <w:rFonts w:ascii="Arial" w:eastAsia="gobCL" w:hAnsi="Arial" w:cs="Arial"/>
          <w:color w:val="000000"/>
        </w:rPr>
        <w:t>,</w:t>
      </w:r>
      <w:r w:rsidRPr="008C4570">
        <w:rPr>
          <w:rFonts w:ascii="Arial" w:eastAsia="gobCL" w:hAnsi="Arial" w:cs="Arial"/>
          <w:color w:val="000000"/>
        </w:rPr>
        <w:t xml:space="preserve"> previa verificación de cumplimiento por el AOS, mediante diploma de finalización </w:t>
      </w:r>
      <w:r w:rsidR="003F152E" w:rsidRPr="008C4570">
        <w:rPr>
          <w:rFonts w:ascii="Arial" w:eastAsia="gobCL" w:hAnsi="Arial" w:cs="Arial"/>
          <w:color w:val="000000"/>
        </w:rPr>
        <w:t>respectiva</w:t>
      </w:r>
      <w:r w:rsidRPr="008C4570">
        <w:rPr>
          <w:rFonts w:ascii="Arial" w:eastAsia="gobCL" w:hAnsi="Arial" w:cs="Arial"/>
          <w:color w:val="000000"/>
        </w:rPr>
        <w:t>.</w:t>
      </w:r>
      <w:r w:rsidR="00066E82" w:rsidRPr="008C4570">
        <w:rPr>
          <w:rFonts w:ascii="Arial" w:eastAsia="gobCL" w:hAnsi="Arial" w:cs="Arial"/>
          <w:color w:val="000000"/>
        </w:rPr>
        <w:t xml:space="preserve"> </w:t>
      </w:r>
      <w:r w:rsidR="003F152E" w:rsidRPr="008C4570">
        <w:rPr>
          <w:rFonts w:ascii="Arial" w:eastAsia="gobCL" w:hAnsi="Arial" w:cs="Arial"/>
          <w:color w:val="000000"/>
        </w:rPr>
        <w:t>Aquellas empresas que la hayan realizado con anterioridad no deberán repetir esta</w:t>
      </w:r>
      <w:r w:rsidR="007B4C69" w:rsidRPr="008C4570">
        <w:rPr>
          <w:rFonts w:ascii="Arial" w:eastAsia="gobCL" w:hAnsi="Arial" w:cs="Arial"/>
          <w:color w:val="000000"/>
        </w:rPr>
        <w:t xml:space="preserve"> actividad</w:t>
      </w:r>
      <w:r w:rsidR="009B4A38" w:rsidRPr="008C4570">
        <w:rPr>
          <w:rStyle w:val="Refdenotaalpie"/>
          <w:rFonts w:ascii="Arial" w:eastAsia="gobCL" w:hAnsi="Arial" w:cs="Arial"/>
          <w:color w:val="000000"/>
        </w:rPr>
        <w:footnoteReference w:id="12"/>
      </w:r>
      <w:r w:rsidR="003F152E" w:rsidRPr="008C4570">
        <w:rPr>
          <w:rFonts w:ascii="Arial" w:eastAsia="gobCL" w:hAnsi="Arial" w:cs="Arial"/>
          <w:color w:val="000000"/>
        </w:rPr>
        <w:t>.</w:t>
      </w:r>
    </w:p>
    <w:p w14:paraId="61DCD6EF" w14:textId="66C468B8" w:rsidR="00A678F7" w:rsidRPr="008C4570"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035EB52" w14:textId="16C625E3" w:rsidR="00EC3139" w:rsidRPr="008C4570"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El agente Operador Sercotec orientará y supervisará esta última actividad para su correcta realización.</w:t>
      </w:r>
    </w:p>
    <w:p w14:paraId="1F2D44B6" w14:textId="77777777" w:rsidR="00EC3139" w:rsidRPr="008C4570" w:rsidRDefault="00EC3139" w:rsidP="00C238B2">
      <w:pPr>
        <w:spacing w:after="0" w:line="240" w:lineRule="auto"/>
        <w:jc w:val="both"/>
        <w:rPr>
          <w:rFonts w:ascii="Arial" w:hAnsi="Arial" w:cs="Arial"/>
        </w:rPr>
      </w:pPr>
    </w:p>
    <w:p w14:paraId="1DF20EA0" w14:textId="682738C6" w:rsidR="00C05310" w:rsidRPr="008C4570" w:rsidRDefault="008D3FED" w:rsidP="00C238B2">
      <w:pPr>
        <w:spacing w:after="0" w:line="240" w:lineRule="auto"/>
        <w:jc w:val="both"/>
        <w:rPr>
          <w:rFonts w:ascii="Arial" w:hAnsi="Arial" w:cs="Arial"/>
        </w:rPr>
      </w:pPr>
      <w:r w:rsidRPr="008C4570">
        <w:rPr>
          <w:rFonts w:ascii="Arial" w:eastAsia="gobCL" w:hAnsi="Arial" w:cs="Arial"/>
        </w:rPr>
        <w:t>Como parte de</w:t>
      </w:r>
      <w:r w:rsidR="00C238B2" w:rsidRPr="008C4570">
        <w:rPr>
          <w:rFonts w:ascii="Arial" w:eastAsia="gobCL" w:hAnsi="Arial" w:cs="Arial"/>
        </w:rPr>
        <w:t xml:space="preserve"> la</w:t>
      </w:r>
      <w:r w:rsidRPr="008C4570">
        <w:rPr>
          <w:rFonts w:ascii="Arial" w:eastAsia="gobCL" w:hAnsi="Arial" w:cs="Arial"/>
        </w:rPr>
        <w:t xml:space="preserve"> etapa</w:t>
      </w:r>
      <w:r w:rsidR="00A678F7" w:rsidRPr="008C4570">
        <w:rPr>
          <w:rFonts w:ascii="Arial" w:eastAsia="gobCL" w:hAnsi="Arial" w:cs="Arial"/>
        </w:rPr>
        <w:t xml:space="preserve"> de ejecución</w:t>
      </w:r>
      <w:r w:rsidRPr="008C4570">
        <w:rPr>
          <w:rFonts w:ascii="Arial" w:eastAsia="gobCL" w:hAnsi="Arial" w:cs="Arial"/>
        </w:rPr>
        <w:t xml:space="preserve">, el AOS realizará seguimiento y asesoría a las empresas, de acuerdo a los lineamientos de ejecución entregados por la Gerencia de </w:t>
      </w:r>
      <w:r w:rsidR="00826E6B" w:rsidRPr="008C4570">
        <w:rPr>
          <w:rFonts w:ascii="Arial" w:eastAsia="gobCL" w:hAnsi="Arial" w:cs="Arial"/>
        </w:rPr>
        <w:t xml:space="preserve">Desarrollo Empresarial </w:t>
      </w:r>
      <w:r w:rsidR="001A6BF6" w:rsidRPr="008C4570">
        <w:rPr>
          <w:rFonts w:ascii="Arial" w:eastAsia="gobCL" w:hAnsi="Arial" w:cs="Arial"/>
        </w:rPr>
        <w:t>de Sercotec</w:t>
      </w:r>
      <w:r w:rsidRPr="008C4570">
        <w:rPr>
          <w:rFonts w:ascii="Arial" w:eastAsia="gobCL" w:hAnsi="Arial" w:cs="Arial"/>
        </w:rPr>
        <w:t xml:space="preserve"> a través de las </w:t>
      </w:r>
      <w:r w:rsidR="00066E82" w:rsidRPr="008C4570">
        <w:rPr>
          <w:rFonts w:ascii="Arial" w:eastAsia="gobCL" w:hAnsi="Arial" w:cs="Arial"/>
        </w:rPr>
        <w:t>D</w:t>
      </w:r>
      <w:r w:rsidRPr="008C4570">
        <w:rPr>
          <w:rFonts w:ascii="Arial" w:eastAsia="gobCL" w:hAnsi="Arial" w:cs="Arial"/>
        </w:rPr>
        <w:t xml:space="preserve">irecciones </w:t>
      </w:r>
      <w:r w:rsidR="00066E82" w:rsidRPr="008C4570">
        <w:rPr>
          <w:rFonts w:ascii="Arial" w:eastAsia="gobCL" w:hAnsi="Arial" w:cs="Arial"/>
        </w:rPr>
        <w:t>R</w:t>
      </w:r>
      <w:r w:rsidRPr="008C4570">
        <w:rPr>
          <w:rFonts w:ascii="Arial" w:eastAsia="gobCL" w:hAnsi="Arial" w:cs="Arial"/>
        </w:rPr>
        <w:t xml:space="preserve">egionales para este instrumento. Durante esta etapa, el AOS deberá realizar la medición de los indicadores </w:t>
      </w:r>
      <w:r w:rsidR="007B4C69" w:rsidRPr="008C4570">
        <w:rPr>
          <w:rFonts w:ascii="Arial" w:eastAsia="gobCL" w:hAnsi="Arial" w:cs="Arial"/>
        </w:rPr>
        <w:t>cualitativos y cuantitativos</w:t>
      </w:r>
      <w:r w:rsidRPr="008C4570">
        <w:rPr>
          <w:rFonts w:ascii="Arial" w:eastAsia="gobCL" w:hAnsi="Arial" w:cs="Arial"/>
        </w:rPr>
        <w:t xml:space="preserve">, asesorar y proponer mejoras a los proyectos, asistir al empresario/a en la realización o reforzamiento de los contenidos </w:t>
      </w:r>
      <w:r w:rsidR="003F152E" w:rsidRPr="008C4570">
        <w:rPr>
          <w:rFonts w:ascii="Arial" w:eastAsia="gobCL" w:hAnsi="Arial" w:cs="Arial"/>
        </w:rPr>
        <w:t>de la capacitación</w:t>
      </w:r>
      <w:r w:rsidR="00A25498" w:rsidRPr="008C4570">
        <w:rPr>
          <w:rFonts w:ascii="Arial" w:eastAsia="gobCL" w:hAnsi="Arial" w:cs="Arial"/>
        </w:rPr>
        <w:t xml:space="preserve"> </w:t>
      </w:r>
      <w:r w:rsidR="00364CF1" w:rsidRPr="008C4570">
        <w:rPr>
          <w:rFonts w:ascii="Arial" w:eastAsia="gobCL" w:hAnsi="Arial" w:cs="Arial"/>
        </w:rPr>
        <w:t>virtual</w:t>
      </w:r>
      <w:r w:rsidRPr="008C4570">
        <w:rPr>
          <w:rFonts w:ascii="Arial" w:eastAsia="gobCL" w:hAnsi="Arial" w:cs="Arial"/>
        </w:rPr>
        <w:t xml:space="preserve"> “Almacenes de Chile”</w:t>
      </w:r>
      <w:r w:rsidR="001A6BF6" w:rsidRPr="008C4570">
        <w:rPr>
          <w:rFonts w:ascii="Arial" w:eastAsia="gobCL" w:hAnsi="Arial" w:cs="Arial"/>
        </w:rPr>
        <w:t>. Posteriormente deberá asistir</w:t>
      </w:r>
      <w:r w:rsidRPr="008C4570">
        <w:rPr>
          <w:rFonts w:ascii="Arial" w:eastAsia="gobCL" w:hAnsi="Arial" w:cs="Arial"/>
        </w:rPr>
        <w:t xml:space="preserve"> en la adquisición de las inversiones y acciones de gestión empresarial, guiar </w:t>
      </w:r>
      <w:r w:rsidR="00826E6B" w:rsidRPr="008C4570">
        <w:rPr>
          <w:rFonts w:ascii="Arial" w:eastAsia="gobCL" w:hAnsi="Arial" w:cs="Arial"/>
        </w:rPr>
        <w:t>al almacenero y almacenera</w:t>
      </w:r>
      <w:r w:rsidRPr="008C4570">
        <w:rPr>
          <w:rFonts w:ascii="Arial" w:eastAsia="gobCL" w:hAnsi="Arial" w:cs="Arial"/>
        </w:rPr>
        <w:t xml:space="preserve"> en la generación de nuevas prácticas de gestión de los negocios y realizar seguimiento al estado de ejecución de los proyectos.</w:t>
      </w:r>
    </w:p>
    <w:p w14:paraId="6A27E312" w14:textId="6E8E0D13" w:rsidR="00C05310" w:rsidRPr="008C4570" w:rsidRDefault="00C05310" w:rsidP="00C238B2">
      <w:pPr>
        <w:spacing w:after="0" w:line="240" w:lineRule="auto"/>
        <w:jc w:val="both"/>
        <w:rPr>
          <w:rFonts w:ascii="Arial" w:eastAsia="gobCL" w:hAnsi="Arial" w:cs="Arial"/>
        </w:rPr>
      </w:pPr>
    </w:p>
    <w:p w14:paraId="173F064E" w14:textId="60CE4BA5" w:rsidR="00C05310" w:rsidRPr="008C4570" w:rsidRDefault="008D3FED" w:rsidP="00C238B2">
      <w:pPr>
        <w:spacing w:after="0" w:line="240" w:lineRule="auto"/>
        <w:jc w:val="both"/>
        <w:rPr>
          <w:rFonts w:ascii="Arial" w:hAnsi="Arial" w:cs="Arial"/>
        </w:rPr>
      </w:pPr>
      <w:r w:rsidRPr="008C4570">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8C4570">
        <w:rPr>
          <w:rFonts w:ascii="Arial" w:eastAsia="gobCL" w:hAnsi="Arial" w:cs="Arial"/>
        </w:rPr>
        <w:t>de cada uno de los proyectos</w:t>
      </w:r>
      <w:r w:rsidRPr="008C4570">
        <w:rPr>
          <w:rFonts w:ascii="Arial" w:eastAsia="gobCL" w:hAnsi="Arial" w:cs="Arial"/>
        </w:rPr>
        <w:t>.</w:t>
      </w:r>
    </w:p>
    <w:p w14:paraId="67E18CDD" w14:textId="77777777" w:rsidR="00C05310" w:rsidRPr="008C4570" w:rsidRDefault="00C05310">
      <w:pPr>
        <w:spacing w:after="0" w:line="240" w:lineRule="auto"/>
        <w:jc w:val="both"/>
        <w:rPr>
          <w:rFonts w:ascii="Arial" w:eastAsia="gobCL" w:hAnsi="Arial" w:cs="Arial"/>
        </w:rPr>
      </w:pPr>
    </w:p>
    <w:p w14:paraId="5A9F4C67" w14:textId="43599ADD" w:rsidR="00C05310" w:rsidRPr="008C4570" w:rsidRDefault="008D3FED">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w:t>
      </w:r>
      <w:r w:rsidR="001A6BF6" w:rsidRPr="008C4570">
        <w:rPr>
          <w:rFonts w:ascii="Arial" w:eastAsia="gobCL" w:hAnsi="Arial" w:cs="Arial"/>
        </w:rPr>
        <w:t xml:space="preserve"> posteriormente a la firma de contrato con el AOS</w:t>
      </w:r>
      <w:r w:rsidRPr="008C4570">
        <w:rPr>
          <w:rFonts w:ascii="Arial" w:eastAsia="gobCL" w:hAnsi="Arial" w:cs="Arial"/>
        </w:rPr>
        <w:t>:</w:t>
      </w:r>
    </w:p>
    <w:p w14:paraId="2C42E748" w14:textId="77777777" w:rsidR="00C05310" w:rsidRPr="008C4570" w:rsidRDefault="00C05310">
      <w:pPr>
        <w:spacing w:after="0" w:line="240" w:lineRule="auto"/>
        <w:jc w:val="both"/>
        <w:rPr>
          <w:rFonts w:ascii="Arial" w:eastAsia="gobCL" w:hAnsi="Arial" w:cs="Arial"/>
        </w:rPr>
      </w:pPr>
    </w:p>
    <w:p w14:paraId="1DAF8329" w14:textId="77777777" w:rsidR="00C05310" w:rsidRPr="008C4570" w:rsidRDefault="008D3FED" w:rsidP="0063517E">
      <w:pPr>
        <w:numPr>
          <w:ilvl w:val="0"/>
          <w:numId w:val="28"/>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8C4570" w:rsidRDefault="008D3FED" w:rsidP="007B4C69">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w:t>
      </w:r>
      <w:r w:rsidR="007221FF" w:rsidRPr="008C4570">
        <w:rPr>
          <w:rFonts w:ascii="Arial" w:eastAsia="gobCL" w:hAnsi="Arial" w:cs="Arial"/>
          <w:b/>
        </w:rPr>
        <w:t xml:space="preserve">, </w:t>
      </w:r>
      <w:r w:rsidRPr="008C4570">
        <w:rPr>
          <w:rFonts w:ascii="Arial" w:eastAsia="gobCL" w:hAnsi="Arial" w:cs="Arial"/>
          <w:b/>
        </w:rPr>
        <w:t>el monto de las mismas deberá ser igual o superior a $100.000.- (cien mil pesos) netos. De esta forma todas las compras bajo dicho monto deben ser financiada a través el mecanismo de reembolso.</w:t>
      </w:r>
    </w:p>
    <w:p w14:paraId="5D09BB5D" w14:textId="67EFAF76" w:rsidR="00C05310" w:rsidRPr="008C4570" w:rsidRDefault="008D3FED" w:rsidP="007B4C69">
      <w:pPr>
        <w:spacing w:after="0" w:line="240" w:lineRule="auto"/>
        <w:ind w:left="360"/>
        <w:jc w:val="both"/>
        <w:rPr>
          <w:rFonts w:ascii="Arial" w:eastAsia="gobCL" w:hAnsi="Arial" w:cs="Arial"/>
        </w:rPr>
      </w:pPr>
      <w:r w:rsidRPr="008C4570">
        <w:rPr>
          <w:rFonts w:ascii="Arial" w:eastAsia="gobCL" w:hAnsi="Arial" w:cs="Arial"/>
        </w:rPr>
        <w:t xml:space="preserve">Se entenderá por una compra asistida todas aquellas compras que se realicen en una salida con el AOS independiente del número de productos y/o servicios que se </w:t>
      </w:r>
      <w:r w:rsidR="007B4C69" w:rsidRPr="008C4570">
        <w:rPr>
          <w:rFonts w:ascii="Arial" w:eastAsia="gobCL" w:hAnsi="Arial" w:cs="Arial"/>
        </w:rPr>
        <w:t>adquieren.</w:t>
      </w:r>
    </w:p>
    <w:p w14:paraId="5965BE9E" w14:textId="77777777" w:rsidR="00C05310" w:rsidRPr="008C4570" w:rsidRDefault="008D3FED">
      <w:pPr>
        <w:spacing w:after="0" w:line="240" w:lineRule="auto"/>
        <w:ind w:left="360"/>
        <w:jc w:val="both"/>
        <w:rPr>
          <w:rFonts w:ascii="Arial" w:eastAsia="gobCL" w:hAnsi="Arial" w:cs="Arial"/>
        </w:rPr>
      </w:pPr>
      <w:r w:rsidRPr="008C4570">
        <w:rPr>
          <w:rFonts w:ascii="Arial" w:eastAsia="gobCL" w:hAnsi="Arial" w:cs="Arial"/>
        </w:rPr>
        <w:t xml:space="preserve"> </w:t>
      </w:r>
    </w:p>
    <w:p w14:paraId="2AF3BA8C" w14:textId="17930360" w:rsidR="00826E6B" w:rsidRPr="008C4570" w:rsidRDefault="008D3FED" w:rsidP="0063517E">
      <w:pPr>
        <w:pStyle w:val="Prrafodelista"/>
        <w:numPr>
          <w:ilvl w:val="0"/>
          <w:numId w:val="28"/>
        </w:numPr>
        <w:spacing w:after="0" w:line="240" w:lineRule="auto"/>
        <w:ind w:left="426"/>
        <w:jc w:val="both"/>
        <w:rPr>
          <w:rFonts w:ascii="Arial" w:eastAsia="gobCL" w:hAnsi="Arial" w:cs="Arial"/>
        </w:rPr>
      </w:pPr>
      <w:r w:rsidRPr="008C4570">
        <w:rPr>
          <w:rFonts w:ascii="Arial" w:eastAsia="gobCL" w:hAnsi="Arial" w:cs="Arial"/>
          <w:u w:val="single"/>
        </w:rPr>
        <w:t>Reembolso:</w:t>
      </w:r>
      <w:r w:rsidR="00712710" w:rsidRPr="008C4570">
        <w:rPr>
          <w:rFonts w:ascii="Arial" w:eastAsia="gobCL" w:hAnsi="Arial" w:cs="Arial"/>
        </w:rPr>
        <w:t xml:space="preserve"> El beneficiario/a deberá presentar al AOS la factura en original del bien o servicio pagado que se encuentre en cada proyecto, además de todos los respaldos exigidos por S</w:t>
      </w:r>
      <w:r w:rsidR="007B4C69" w:rsidRPr="008C4570">
        <w:rPr>
          <w:rFonts w:ascii="Arial" w:eastAsia="gobCL" w:hAnsi="Arial" w:cs="Arial"/>
        </w:rPr>
        <w:t>ercotec</w:t>
      </w:r>
      <w:r w:rsidR="00712710" w:rsidRPr="008C4570">
        <w:rPr>
          <w:rFonts w:ascii="Arial" w:eastAsia="gobCL" w:hAnsi="Arial" w:cs="Arial"/>
        </w:rPr>
        <w:t>, para su posterior reembolso. El Agente</w:t>
      </w:r>
      <w:r w:rsidR="007B4C69" w:rsidRPr="008C4570">
        <w:rPr>
          <w:rFonts w:ascii="Arial" w:eastAsia="gobCL" w:hAnsi="Arial" w:cs="Arial"/>
        </w:rPr>
        <w:t xml:space="preserve"> Operador</w:t>
      </w:r>
      <w:r w:rsidR="00712710" w:rsidRPr="008C4570">
        <w:rPr>
          <w:rFonts w:ascii="Arial" w:eastAsia="gobCL" w:hAnsi="Arial" w:cs="Arial"/>
        </w:rPr>
        <w:t xml:space="preserve"> reembolsará </w:t>
      </w:r>
      <w:r w:rsidR="007B4C69" w:rsidRPr="008C4570">
        <w:rPr>
          <w:rFonts w:ascii="Arial" w:eastAsia="gobCL" w:hAnsi="Arial" w:cs="Arial"/>
        </w:rPr>
        <w:t xml:space="preserve">a la empresa beneficiaria </w:t>
      </w:r>
      <w:r w:rsidR="00712710" w:rsidRPr="008C4570">
        <w:rPr>
          <w:rFonts w:ascii="Arial" w:eastAsia="gobCL" w:hAnsi="Arial" w:cs="Arial"/>
        </w:rPr>
        <w:t>los recursos correspondien</w:t>
      </w:r>
      <w:r w:rsidR="00BB6FBC">
        <w:rPr>
          <w:rFonts w:ascii="Arial" w:eastAsia="gobCL" w:hAnsi="Arial" w:cs="Arial"/>
        </w:rPr>
        <w:t>tes en un plazo no superior a 10</w:t>
      </w:r>
      <w:r w:rsidR="00712710" w:rsidRPr="008C4570">
        <w:rPr>
          <w:rFonts w:ascii="Arial" w:eastAsia="gobCL" w:hAnsi="Arial" w:cs="Arial"/>
        </w:rPr>
        <w:t xml:space="preserve"> (</w:t>
      </w:r>
      <w:r w:rsidR="00485B21">
        <w:rPr>
          <w:rFonts w:ascii="Arial" w:eastAsia="gobCL" w:hAnsi="Arial" w:cs="Arial"/>
        </w:rPr>
        <w:t>diez</w:t>
      </w:r>
      <w:r w:rsidR="00712710" w:rsidRPr="008C4570">
        <w:rPr>
          <w:rFonts w:ascii="Arial" w:eastAsia="gobCL" w:hAnsi="Arial" w:cs="Arial"/>
        </w:rPr>
        <w:t>) días hábiles administrativos contados desde</w:t>
      </w:r>
      <w:r w:rsidR="00BB6FBC">
        <w:rPr>
          <w:rFonts w:ascii="Arial" w:eastAsia="gobCL" w:hAnsi="Arial" w:cs="Arial"/>
        </w:rPr>
        <w:t xml:space="preserve"> la recepción conforme por parte del </w:t>
      </w:r>
      <w:r w:rsidR="00BB6FBC">
        <w:rPr>
          <w:rFonts w:ascii="Arial" w:eastAsia="gobCL" w:hAnsi="Arial" w:cs="Arial"/>
        </w:rPr>
        <w:lastRenderedPageBreak/>
        <w:t>Agente Operador, de toda la documentación requerida para efectos de la rendición del gasto correspondiente.</w:t>
      </w:r>
      <w:r w:rsidR="00712710"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8C4570">
        <w:rPr>
          <w:rFonts w:ascii="Arial" w:eastAsia="gobCL" w:hAnsi="Arial" w:cs="Arial"/>
        </w:rPr>
        <w:t xml:space="preserve">Excepcionalmente, la Dirección Regional podrá autorizar </w:t>
      </w:r>
      <w:r w:rsidR="00826E6B" w:rsidRPr="008C4570">
        <w:rPr>
          <w:rFonts w:ascii="Arial" w:eastAsia="gobCL" w:hAnsi="Arial" w:cs="Arial"/>
        </w:rPr>
        <w:t xml:space="preserve">(dentro del plazo inicial), la </w:t>
      </w:r>
      <w:r w:rsidRPr="008C4570">
        <w:rPr>
          <w:rFonts w:ascii="Arial" w:eastAsia="gobCL" w:hAnsi="Arial" w:cs="Arial"/>
        </w:rPr>
        <w:t>ampliación del plazo</w:t>
      </w:r>
      <w:r w:rsidR="00826E6B" w:rsidRPr="008C4570">
        <w:rPr>
          <w:rFonts w:ascii="Arial" w:eastAsia="gobCL" w:hAnsi="Arial" w:cs="Arial"/>
        </w:rPr>
        <w:t xml:space="preserve"> </w:t>
      </w:r>
      <w:r w:rsidRPr="008C4570">
        <w:rPr>
          <w:rFonts w:ascii="Arial" w:eastAsia="gobCL" w:hAnsi="Arial" w:cs="Arial"/>
        </w:rPr>
        <w:t>consideran</w:t>
      </w:r>
      <w:r w:rsidR="00826E6B" w:rsidRPr="008C4570">
        <w:rPr>
          <w:rFonts w:ascii="Arial" w:eastAsia="gobCL" w:hAnsi="Arial" w:cs="Arial"/>
        </w:rPr>
        <w:t>do los antecedentes presentados.</w:t>
      </w:r>
    </w:p>
    <w:p w14:paraId="1A3B1AF4" w14:textId="77777777" w:rsidR="00047FC9" w:rsidRPr="008C4570" w:rsidRDefault="00047FC9" w:rsidP="00047FC9">
      <w:pPr>
        <w:pStyle w:val="Prrafodelista"/>
        <w:spacing w:after="0" w:line="240" w:lineRule="auto"/>
        <w:ind w:left="426"/>
        <w:jc w:val="both"/>
        <w:rPr>
          <w:rFonts w:ascii="Arial" w:eastAsia="gobCL" w:hAnsi="Arial" w:cs="Arial"/>
        </w:rPr>
      </w:pPr>
    </w:p>
    <w:p w14:paraId="411FE6F2" w14:textId="493197E7" w:rsidR="00C05310" w:rsidRPr="008C4570" w:rsidRDefault="008D3FED" w:rsidP="00826E6B">
      <w:pPr>
        <w:spacing w:after="0" w:line="240" w:lineRule="auto"/>
        <w:jc w:val="both"/>
        <w:rPr>
          <w:rFonts w:ascii="Arial" w:eastAsia="gobCL" w:hAnsi="Arial" w:cs="Arial"/>
        </w:rPr>
      </w:pPr>
      <w:r w:rsidRPr="008C4570">
        <w:rPr>
          <w:rFonts w:ascii="Arial" w:eastAsia="gobCL" w:hAnsi="Arial" w:cs="Arial"/>
        </w:rPr>
        <w:t>El plazo de ejecución y rendición</w:t>
      </w:r>
      <w:r w:rsidR="00712710" w:rsidRPr="008C4570">
        <w:rPr>
          <w:rFonts w:ascii="Arial" w:eastAsia="gobCL" w:hAnsi="Arial" w:cs="Arial"/>
        </w:rPr>
        <w:t xml:space="preserve"> de los recursos</w:t>
      </w:r>
      <w:r w:rsidRPr="008C4570">
        <w:rPr>
          <w:rFonts w:ascii="Arial" w:eastAsia="gobCL" w:hAnsi="Arial" w:cs="Arial"/>
        </w:rPr>
        <w:t>, no podrá ser superior a 4 meses, contados a partir de la fecha de firma</w:t>
      </w:r>
      <w:r w:rsidR="00A42564" w:rsidRPr="008C4570">
        <w:rPr>
          <w:rFonts w:ascii="Arial" w:eastAsia="gobCL" w:hAnsi="Arial" w:cs="Arial"/>
        </w:rPr>
        <w:t xml:space="preserve"> o entrada en vigencia</w:t>
      </w:r>
      <w:r w:rsidRPr="008C4570">
        <w:rPr>
          <w:rFonts w:ascii="Arial" w:eastAsia="gobCL" w:hAnsi="Arial" w:cs="Arial"/>
        </w:rPr>
        <w:t xml:space="preserve"> del contrato; no obstante, </w:t>
      </w:r>
      <w:r w:rsidR="007221FF" w:rsidRPr="008C4570">
        <w:rPr>
          <w:rFonts w:ascii="Arial" w:eastAsia="gobCL" w:hAnsi="Arial" w:cs="Arial"/>
        </w:rPr>
        <w:t xml:space="preserve">la empresa </w:t>
      </w:r>
      <w:r w:rsidRPr="008C4570">
        <w:rPr>
          <w:rFonts w:ascii="Arial" w:eastAsia="gobCL" w:hAnsi="Arial" w:cs="Arial"/>
        </w:rPr>
        <w:t>beneficiaria podrá solicitar por escrito a la Dirección Regional</w:t>
      </w:r>
      <w:r w:rsidR="00A42564" w:rsidRPr="008C4570">
        <w:rPr>
          <w:rFonts w:ascii="Arial" w:eastAsia="gobCL" w:hAnsi="Arial" w:cs="Arial"/>
        </w:rPr>
        <w:t xml:space="preserve"> de Sercotec</w:t>
      </w:r>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w:t>
      </w:r>
      <w:r w:rsidR="00892F91" w:rsidRPr="008C4570">
        <w:rPr>
          <w:rFonts w:ascii="Arial" w:eastAsia="gobCL" w:hAnsi="Arial" w:cs="Arial"/>
        </w:rPr>
        <w:t>.</w:t>
      </w:r>
      <w:r w:rsidRPr="008C4570">
        <w:rPr>
          <w:rFonts w:ascii="Arial" w:eastAsia="gobCL" w:hAnsi="Arial" w:cs="Arial"/>
        </w:rPr>
        <w:t xml:space="preserve"> </w:t>
      </w:r>
      <w:r w:rsidR="00892F91" w:rsidRPr="008C4570">
        <w:rPr>
          <w:rFonts w:ascii="Arial" w:eastAsia="gobCL" w:hAnsi="Arial" w:cs="Arial"/>
        </w:rPr>
        <w:t>V</w:t>
      </w:r>
      <w:r w:rsidRPr="008C4570">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8C4570" w:rsidRDefault="00C05310">
      <w:pPr>
        <w:spacing w:after="0" w:line="240" w:lineRule="auto"/>
        <w:jc w:val="both"/>
        <w:rPr>
          <w:rFonts w:ascii="Arial" w:eastAsia="gobCL" w:hAnsi="Arial" w:cs="Arial"/>
        </w:rPr>
      </w:pPr>
    </w:p>
    <w:p w14:paraId="10D249A6" w14:textId="6305223D" w:rsidR="00C05310" w:rsidRDefault="008D3FED">
      <w:pPr>
        <w:spacing w:after="0" w:line="240" w:lineRule="auto"/>
        <w:jc w:val="both"/>
        <w:rPr>
          <w:rFonts w:ascii="Arial" w:eastAsia="gobCL" w:hAnsi="Arial" w:cs="Arial"/>
        </w:rPr>
      </w:pPr>
      <w:r w:rsidRPr="008C4570">
        <w:rPr>
          <w:rFonts w:ascii="Arial" w:eastAsia="gobCL" w:hAnsi="Arial" w:cs="Arial"/>
        </w:rPr>
        <w:t xml:space="preserve">En el caso que </w:t>
      </w:r>
      <w:r w:rsidR="007221FF" w:rsidRPr="008C4570">
        <w:rPr>
          <w:rFonts w:ascii="Arial" w:eastAsia="gobCL" w:hAnsi="Arial" w:cs="Arial"/>
        </w:rPr>
        <w:t xml:space="preserve">la empresa beneficiaria </w:t>
      </w:r>
      <w:r w:rsidRPr="008C4570">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3"/>
      </w:r>
      <w:r w:rsidRPr="008C4570">
        <w:rPr>
          <w:rFonts w:ascii="Arial" w:eastAsia="gobCL" w:hAnsi="Arial" w:cs="Arial"/>
        </w:rPr>
        <w:t xml:space="preserve">, deberá ser solicitado por </w:t>
      </w:r>
      <w:r w:rsidR="007221FF" w:rsidRPr="008C4570">
        <w:rPr>
          <w:rFonts w:ascii="Arial" w:eastAsia="gobCL" w:hAnsi="Arial" w:cs="Arial"/>
        </w:rPr>
        <w:t>la empresa</w:t>
      </w:r>
      <w:r w:rsidRPr="008C4570">
        <w:rPr>
          <w:rFonts w:ascii="Arial" w:eastAsia="gobCL" w:hAnsi="Arial" w:cs="Arial"/>
        </w:rPr>
        <w:t xml:space="preserve"> beneficiaria de manera escrita al AOS y antes de la compra del bien y/o servicios modificados o reasignados. El </w:t>
      </w:r>
      <w:r w:rsidR="00826E6B" w:rsidRPr="008C4570">
        <w:rPr>
          <w:rFonts w:ascii="Arial" w:eastAsia="gobCL" w:hAnsi="Arial" w:cs="Arial"/>
        </w:rPr>
        <w:t>Ejecutivo o Ejecutiva de Fomento</w:t>
      </w:r>
      <w:r w:rsidRPr="008C4570">
        <w:rPr>
          <w:rFonts w:ascii="Arial" w:eastAsia="gobCL" w:hAnsi="Arial" w:cs="Arial"/>
        </w:rPr>
        <w:t xml:space="preserve">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56FF7BD0" w14:textId="1F625AD1" w:rsidR="008829A5" w:rsidRDefault="008829A5">
      <w:pPr>
        <w:spacing w:after="0" w:line="240" w:lineRule="auto"/>
        <w:jc w:val="both"/>
        <w:rPr>
          <w:rFonts w:ascii="Arial" w:eastAsia="gobCL" w:hAnsi="Arial" w:cs="Arial"/>
        </w:rPr>
      </w:pPr>
    </w:p>
    <w:p w14:paraId="1B42BE26" w14:textId="7E3DE1F8" w:rsidR="008829A5" w:rsidRPr="008C4570" w:rsidRDefault="008829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36E8601C" w14:textId="0880C6B0" w:rsidR="00840568" w:rsidRPr="008C4570" w:rsidRDefault="00A42564" w:rsidP="00840568">
      <w:pPr>
        <w:pStyle w:val="Ttulo2"/>
        <w:rPr>
          <w:rFonts w:ascii="Arial" w:hAnsi="Arial" w:cs="Arial"/>
        </w:rPr>
      </w:pPr>
      <w:bookmarkStart w:id="45" w:name="_Toc132481068"/>
      <w:r w:rsidRPr="008C4570">
        <w:rPr>
          <w:rFonts w:ascii="Arial" w:hAnsi="Arial" w:cs="Arial"/>
        </w:rPr>
        <w:t>5.1</w:t>
      </w:r>
      <w:r w:rsidRPr="008C4570">
        <w:rPr>
          <w:rFonts w:ascii="Arial" w:hAnsi="Arial" w:cs="Arial"/>
        </w:rPr>
        <w:tab/>
        <w:t>Término anticipado del c</w:t>
      </w:r>
      <w:r w:rsidR="00840568" w:rsidRPr="008C4570">
        <w:rPr>
          <w:rFonts w:ascii="Arial" w:hAnsi="Arial" w:cs="Arial"/>
        </w:rPr>
        <w:t>ontrato</w:t>
      </w:r>
      <w:bookmarkEnd w:id="45"/>
    </w:p>
    <w:p w14:paraId="0BBBF382" w14:textId="77777777" w:rsidR="00840568" w:rsidRPr="008C4570" w:rsidRDefault="00840568" w:rsidP="00840568">
      <w:pPr>
        <w:spacing w:after="0" w:line="240" w:lineRule="auto"/>
        <w:jc w:val="both"/>
        <w:rPr>
          <w:rFonts w:ascii="Arial" w:eastAsia="gobCL" w:hAnsi="Arial" w:cs="Arial"/>
        </w:rPr>
      </w:pPr>
    </w:p>
    <w:p w14:paraId="447973D4"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C4570" w:rsidRDefault="00840568" w:rsidP="00840568">
      <w:pPr>
        <w:spacing w:after="0" w:line="240" w:lineRule="auto"/>
        <w:jc w:val="both"/>
        <w:rPr>
          <w:rFonts w:ascii="Arial" w:eastAsia="gobCL" w:hAnsi="Arial" w:cs="Arial"/>
        </w:rPr>
      </w:pPr>
    </w:p>
    <w:p w14:paraId="558383EF"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a.</w:t>
      </w:r>
      <w:r w:rsidRPr="008C4570">
        <w:rPr>
          <w:rFonts w:ascii="Arial" w:eastAsia="gobCL" w:hAnsi="Arial" w:cs="Arial"/>
          <w:b/>
        </w:rPr>
        <w:tab/>
        <w:t>Término anticipado del contrato por causas no imputables a la empresa beneficiaria:</w:t>
      </w:r>
    </w:p>
    <w:p w14:paraId="3169530D" w14:textId="77777777" w:rsidR="00840568" w:rsidRPr="008C4570" w:rsidRDefault="00840568" w:rsidP="00840568">
      <w:pPr>
        <w:spacing w:after="0" w:line="240" w:lineRule="auto"/>
        <w:jc w:val="both"/>
        <w:rPr>
          <w:rFonts w:ascii="Arial" w:eastAsia="gobCL" w:hAnsi="Arial" w:cs="Arial"/>
        </w:rPr>
      </w:pPr>
    </w:p>
    <w:p w14:paraId="30A3E16E"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C4570" w:rsidRDefault="00840568" w:rsidP="00840568">
      <w:pPr>
        <w:spacing w:after="0" w:line="240" w:lineRule="auto"/>
        <w:jc w:val="both"/>
        <w:rPr>
          <w:rFonts w:ascii="Arial" w:eastAsia="gobCL" w:hAnsi="Arial" w:cs="Arial"/>
        </w:rPr>
      </w:pPr>
    </w:p>
    <w:p w14:paraId="5B3FFF65" w14:textId="501ECE9C"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C4570" w:rsidRDefault="00840568" w:rsidP="00840568">
      <w:pPr>
        <w:spacing w:after="0" w:line="240" w:lineRule="auto"/>
        <w:jc w:val="both"/>
        <w:rPr>
          <w:rFonts w:ascii="Arial" w:eastAsia="gobCL" w:hAnsi="Arial" w:cs="Arial"/>
        </w:rPr>
      </w:pPr>
    </w:p>
    <w:p w14:paraId="43217FF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C4570" w:rsidRDefault="00840568" w:rsidP="00840568">
      <w:pPr>
        <w:spacing w:after="0" w:line="240" w:lineRule="auto"/>
        <w:jc w:val="both"/>
        <w:rPr>
          <w:rFonts w:ascii="Arial" w:eastAsia="gobCL" w:hAnsi="Arial" w:cs="Arial"/>
        </w:rPr>
      </w:pPr>
    </w:p>
    <w:p w14:paraId="11ED2BE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C4570" w:rsidRDefault="00840568" w:rsidP="00840568">
      <w:pPr>
        <w:spacing w:after="0" w:line="240" w:lineRule="auto"/>
        <w:jc w:val="both"/>
        <w:rPr>
          <w:rFonts w:ascii="Arial" w:eastAsia="gobCL" w:hAnsi="Arial" w:cs="Arial"/>
        </w:rPr>
      </w:pPr>
    </w:p>
    <w:p w14:paraId="6FEA16C8" w14:textId="77777777" w:rsidR="00840568" w:rsidRPr="008C4570" w:rsidRDefault="00840568" w:rsidP="00840568">
      <w:pPr>
        <w:spacing w:after="0" w:line="240" w:lineRule="auto"/>
        <w:jc w:val="both"/>
        <w:rPr>
          <w:rFonts w:ascii="Arial" w:eastAsia="gobCL" w:hAnsi="Arial" w:cs="Arial"/>
          <w:b/>
        </w:rPr>
      </w:pPr>
      <w:r w:rsidRPr="008C4570">
        <w:rPr>
          <w:rFonts w:ascii="Arial" w:eastAsia="gobCL" w:hAnsi="Arial" w:cs="Arial"/>
          <w:b/>
        </w:rPr>
        <w:t>b.</w:t>
      </w:r>
      <w:r w:rsidRPr="008C4570">
        <w:rPr>
          <w:rFonts w:ascii="Arial" w:eastAsia="gobCL" w:hAnsi="Arial" w:cs="Arial"/>
          <w:b/>
        </w:rPr>
        <w:tab/>
        <w:t>Término anticipado del contrato por hecho o acto imputable a la empresa beneficiaria:</w:t>
      </w:r>
    </w:p>
    <w:p w14:paraId="0278E0D5" w14:textId="77777777" w:rsidR="00840568" w:rsidRPr="008C4570" w:rsidRDefault="00840568" w:rsidP="00840568">
      <w:pPr>
        <w:spacing w:after="0" w:line="240" w:lineRule="auto"/>
        <w:jc w:val="both"/>
        <w:rPr>
          <w:rFonts w:ascii="Arial" w:eastAsia="gobCL" w:hAnsi="Arial" w:cs="Arial"/>
        </w:rPr>
      </w:pPr>
    </w:p>
    <w:p w14:paraId="72560DB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C4570" w:rsidRDefault="00840568" w:rsidP="00840568">
      <w:pPr>
        <w:spacing w:after="0" w:line="240" w:lineRule="auto"/>
        <w:jc w:val="both"/>
        <w:rPr>
          <w:rFonts w:ascii="Arial" w:eastAsia="gobCL" w:hAnsi="Arial" w:cs="Arial"/>
        </w:rPr>
      </w:pPr>
    </w:p>
    <w:p w14:paraId="4F5C5340"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F2AE32" w14:textId="77777777" w:rsidR="00840568" w:rsidRPr="008C4570" w:rsidRDefault="00840568" w:rsidP="00840568">
      <w:pPr>
        <w:spacing w:after="0" w:line="240" w:lineRule="auto"/>
        <w:jc w:val="both"/>
        <w:rPr>
          <w:rFonts w:ascii="Arial" w:eastAsia="gobCL" w:hAnsi="Arial" w:cs="Arial"/>
        </w:rPr>
      </w:pPr>
    </w:p>
    <w:p w14:paraId="4F0D5066" w14:textId="55F699C2"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w:t>
      </w:r>
      <w:r w:rsidR="0018088F" w:rsidRPr="008C4570">
        <w:rPr>
          <w:rFonts w:ascii="Arial" w:eastAsia="gobCL" w:hAnsi="Arial" w:cs="Arial"/>
        </w:rPr>
        <w:t>a Regional de Sercotec.</w:t>
      </w:r>
    </w:p>
    <w:p w14:paraId="774F6F63" w14:textId="1C998854"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3FA02BEB" w14:textId="37BB6A0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w:t>
      </w:r>
      <w:r w:rsidR="0018088F" w:rsidRPr="008C4570">
        <w:rPr>
          <w:rFonts w:ascii="Arial" w:eastAsia="gobCL" w:hAnsi="Arial" w:cs="Arial"/>
        </w:rPr>
        <w:t>sa o adulterada).</w:t>
      </w:r>
    </w:p>
    <w:p w14:paraId="6E4BE854" w14:textId="2793AC6C"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w:t>
      </w:r>
      <w:r w:rsidR="00826E6B" w:rsidRPr="008C4570">
        <w:rPr>
          <w:rFonts w:ascii="Arial" w:eastAsia="gobCL" w:hAnsi="Arial" w:cs="Arial"/>
        </w:rPr>
        <w:t>Director o Directora Regional</w:t>
      </w:r>
      <w:r w:rsidRPr="008C4570">
        <w:rPr>
          <w:rFonts w:ascii="Arial" w:eastAsia="gobCL" w:hAnsi="Arial" w:cs="Arial"/>
        </w:rPr>
        <w:t xml:space="preserve"> de Sercotec.</w:t>
      </w:r>
    </w:p>
    <w:p w14:paraId="711CBFB2" w14:textId="77777777" w:rsidR="00840568" w:rsidRPr="008C4570" w:rsidRDefault="00840568" w:rsidP="00840568">
      <w:pPr>
        <w:spacing w:after="0" w:line="240" w:lineRule="auto"/>
        <w:jc w:val="both"/>
        <w:rPr>
          <w:rFonts w:ascii="Arial" w:eastAsia="gobCL" w:hAnsi="Arial" w:cs="Arial"/>
        </w:rPr>
      </w:pPr>
    </w:p>
    <w:p w14:paraId="76F3002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C4570" w:rsidRDefault="00840568" w:rsidP="00840568">
      <w:pPr>
        <w:spacing w:after="0" w:line="240" w:lineRule="auto"/>
        <w:jc w:val="both"/>
        <w:rPr>
          <w:rFonts w:ascii="Arial" w:eastAsia="gobCL" w:hAnsi="Arial" w:cs="Arial"/>
        </w:rPr>
      </w:pPr>
    </w:p>
    <w:p w14:paraId="6444EB15"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C4570" w:rsidRDefault="00840568" w:rsidP="00840568">
      <w:pPr>
        <w:spacing w:after="0" w:line="240" w:lineRule="auto"/>
        <w:jc w:val="both"/>
        <w:rPr>
          <w:rFonts w:ascii="Arial" w:eastAsia="gobCL" w:hAnsi="Arial" w:cs="Arial"/>
        </w:rPr>
      </w:pPr>
    </w:p>
    <w:p w14:paraId="4488A38B"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 </w:t>
      </w:r>
    </w:p>
    <w:p w14:paraId="44CB6EC4" w14:textId="77777777" w:rsidR="00840568" w:rsidRPr="008C4570" w:rsidRDefault="00840568" w:rsidP="00C07AA1">
      <w:pPr>
        <w:pStyle w:val="Ttulo2"/>
      </w:pPr>
      <w:bookmarkStart w:id="46" w:name="_Toc132481069"/>
      <w:r w:rsidRPr="008C4570">
        <w:lastRenderedPageBreak/>
        <w:t>5.2</w:t>
      </w:r>
      <w:r w:rsidRPr="008C4570">
        <w:tab/>
        <w:t>Incumplimiento del Contrato (verificado con posterioridad a la vigencia del contrato).</w:t>
      </w:r>
      <w:bookmarkEnd w:id="46"/>
    </w:p>
    <w:p w14:paraId="4B6525D3" w14:textId="77777777" w:rsidR="00840568" w:rsidRPr="008C4570" w:rsidRDefault="00840568" w:rsidP="00840568">
      <w:pPr>
        <w:spacing w:after="0" w:line="240" w:lineRule="auto"/>
        <w:jc w:val="both"/>
        <w:rPr>
          <w:rFonts w:ascii="Arial" w:eastAsia="gobCL" w:hAnsi="Arial" w:cs="Arial"/>
        </w:rPr>
      </w:pPr>
    </w:p>
    <w:p w14:paraId="0268FA94" w14:textId="16AAD7C4"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8C4570" w:rsidRDefault="00840568" w:rsidP="00840568">
      <w:pPr>
        <w:spacing w:after="0" w:line="240" w:lineRule="auto"/>
        <w:jc w:val="both"/>
        <w:rPr>
          <w:rFonts w:ascii="Arial" w:eastAsia="gobCL" w:hAnsi="Arial" w:cs="Arial"/>
        </w:rPr>
      </w:pPr>
    </w:p>
    <w:p w14:paraId="104E35E1"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375C04C" w14:textId="77777777" w:rsidR="00840568" w:rsidRPr="008C4570" w:rsidRDefault="00840568" w:rsidP="00840568">
      <w:pPr>
        <w:spacing w:after="0" w:line="240" w:lineRule="auto"/>
        <w:jc w:val="both"/>
        <w:rPr>
          <w:rFonts w:ascii="Arial" w:eastAsia="gobCL" w:hAnsi="Arial" w:cs="Arial"/>
        </w:rPr>
      </w:pPr>
    </w:p>
    <w:p w14:paraId="3F398E27" w14:textId="1161791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w:t>
      </w:r>
      <w:r w:rsidR="0018088F" w:rsidRPr="008C4570">
        <w:rPr>
          <w:rFonts w:ascii="Arial" w:eastAsia="gobCL" w:hAnsi="Arial" w:cs="Arial"/>
        </w:rPr>
        <w:t>irector/a Regional de Sercotec.</w:t>
      </w:r>
    </w:p>
    <w:p w14:paraId="5F2890FA" w14:textId="3323D5F8"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Incumplimiento de cualquier disposición es</w:t>
      </w:r>
      <w:r w:rsidR="00C91AAA" w:rsidRPr="008C4570">
        <w:rPr>
          <w:rFonts w:ascii="Arial" w:eastAsia="gobCL" w:hAnsi="Arial" w:cs="Arial"/>
        </w:rPr>
        <w:t>tablecida en el Reglamento y/o bases de c</w:t>
      </w:r>
      <w:r w:rsidR="0018088F" w:rsidRPr="008C4570">
        <w:rPr>
          <w:rFonts w:ascii="Arial" w:eastAsia="gobCL" w:hAnsi="Arial" w:cs="Arial"/>
        </w:rPr>
        <w:t>onvocatoria.</w:t>
      </w:r>
    </w:p>
    <w:p w14:paraId="29E51211" w14:textId="041EA54A"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w:t>
      </w:r>
      <w:r w:rsidR="0018088F" w:rsidRPr="008C4570">
        <w:rPr>
          <w:rFonts w:ascii="Arial" w:eastAsia="gobCL" w:hAnsi="Arial" w:cs="Arial"/>
        </w:rPr>
        <w:t>cumentación falsa o adulterada).</w:t>
      </w:r>
    </w:p>
    <w:p w14:paraId="26745F5D" w14:textId="177328EF" w:rsidR="00840568" w:rsidRPr="008C4570" w:rsidRDefault="00840568" w:rsidP="0063517E">
      <w:pPr>
        <w:pStyle w:val="Prrafodelista"/>
        <w:numPr>
          <w:ilvl w:val="0"/>
          <w:numId w:val="28"/>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8C4570" w:rsidRDefault="00840568" w:rsidP="00840568">
      <w:pPr>
        <w:spacing w:after="0" w:line="240" w:lineRule="auto"/>
        <w:jc w:val="both"/>
        <w:rPr>
          <w:rFonts w:ascii="Arial" w:eastAsia="gobCL" w:hAnsi="Arial" w:cs="Arial"/>
        </w:rPr>
      </w:pPr>
    </w:p>
    <w:p w14:paraId="67D60336"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C4570" w:rsidRDefault="00840568" w:rsidP="00840568">
      <w:pPr>
        <w:spacing w:after="0" w:line="240" w:lineRule="auto"/>
        <w:jc w:val="both"/>
        <w:rPr>
          <w:rFonts w:ascii="Arial" w:eastAsia="gobCL" w:hAnsi="Arial" w:cs="Arial"/>
        </w:rPr>
      </w:pPr>
    </w:p>
    <w:p w14:paraId="56204FBD"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C4570" w:rsidRDefault="00840568" w:rsidP="00840568">
      <w:pPr>
        <w:spacing w:after="0" w:line="240" w:lineRule="auto"/>
        <w:jc w:val="both"/>
        <w:rPr>
          <w:rFonts w:ascii="Arial" w:eastAsia="gobCL" w:hAnsi="Arial" w:cs="Arial"/>
        </w:rPr>
      </w:pPr>
    </w:p>
    <w:p w14:paraId="00D7FCF8"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C4570" w:rsidRDefault="00840568" w:rsidP="00840568">
      <w:pPr>
        <w:spacing w:after="0" w:line="240" w:lineRule="auto"/>
        <w:jc w:val="both"/>
        <w:rPr>
          <w:rFonts w:ascii="Arial" w:eastAsia="gobCL" w:hAnsi="Arial" w:cs="Arial"/>
        </w:rPr>
      </w:pPr>
    </w:p>
    <w:p w14:paraId="04B7A2D7" w14:textId="77777777"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C4570" w:rsidRDefault="00840568" w:rsidP="00840568">
      <w:pPr>
        <w:spacing w:after="0" w:line="240" w:lineRule="auto"/>
        <w:jc w:val="both"/>
        <w:rPr>
          <w:rFonts w:ascii="Arial" w:eastAsia="gobCL" w:hAnsi="Arial" w:cs="Arial"/>
        </w:rPr>
      </w:pPr>
    </w:p>
    <w:p w14:paraId="47671619" w14:textId="44217B2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w:t>
      </w:r>
      <w:r w:rsidRPr="008C4570">
        <w:rPr>
          <w:rFonts w:ascii="Arial" w:eastAsia="gobCL" w:hAnsi="Arial" w:cs="Arial"/>
        </w:rPr>
        <w:lastRenderedPageBreak/>
        <w:t>ejecutado versus el aporte empresarial, y en consideración del porcentaje establecido para efectos del aporte</w:t>
      </w:r>
      <w:r w:rsidR="00C91AAA" w:rsidRPr="008C4570">
        <w:rPr>
          <w:rFonts w:ascii="Arial" w:eastAsia="gobCL" w:hAnsi="Arial" w:cs="Arial"/>
        </w:rPr>
        <w:t xml:space="preserve"> empresarial en las bases de c</w:t>
      </w:r>
      <w:r w:rsidRPr="008C4570">
        <w:rPr>
          <w:rFonts w:ascii="Arial" w:eastAsia="gobCL" w:hAnsi="Arial" w:cs="Arial"/>
        </w:rPr>
        <w:t xml:space="preserve">onvocatoria correspondientes. </w:t>
      </w:r>
    </w:p>
    <w:p w14:paraId="58C79652" w14:textId="77777777" w:rsidR="00840568" w:rsidRPr="008C4570" w:rsidRDefault="00840568" w:rsidP="00840568">
      <w:pPr>
        <w:spacing w:after="0" w:line="240" w:lineRule="auto"/>
        <w:jc w:val="both"/>
        <w:rPr>
          <w:rFonts w:ascii="Arial" w:eastAsia="gobCL" w:hAnsi="Arial" w:cs="Arial"/>
        </w:rPr>
      </w:pPr>
    </w:p>
    <w:p w14:paraId="73460859" w14:textId="7BDEAE70" w:rsidR="00840568" w:rsidRPr="008C4570" w:rsidRDefault="00840568" w:rsidP="00840568">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8C4570" w:rsidRDefault="00C05310">
      <w:pPr>
        <w:spacing w:after="0" w:line="240" w:lineRule="auto"/>
        <w:jc w:val="both"/>
        <w:rPr>
          <w:rFonts w:ascii="Arial" w:eastAsia="gobCL" w:hAnsi="Arial" w:cs="Arial"/>
          <w:b/>
        </w:rPr>
      </w:pPr>
    </w:p>
    <w:p w14:paraId="75F8B830" w14:textId="50262E7C" w:rsidR="00AF6F9F" w:rsidRPr="008C4570" w:rsidRDefault="006126B0" w:rsidP="00840568">
      <w:pPr>
        <w:pStyle w:val="Ttulo2"/>
        <w:rPr>
          <w:rFonts w:ascii="Arial" w:hAnsi="Arial" w:cs="Arial"/>
        </w:rPr>
      </w:pPr>
      <w:bookmarkStart w:id="47" w:name="_Toc521483855"/>
      <w:bookmarkStart w:id="48" w:name="_Toc132481070"/>
      <w:r w:rsidRPr="008C4570">
        <w:rPr>
          <w:rFonts w:ascii="Arial" w:hAnsi="Arial" w:cs="Arial"/>
        </w:rPr>
        <w:t>5.</w:t>
      </w:r>
      <w:bookmarkStart w:id="49" w:name="_Toc99382580"/>
      <w:bookmarkStart w:id="50" w:name="_Toc99382791"/>
      <w:bookmarkStart w:id="51" w:name="_Toc99468210"/>
      <w:bookmarkStart w:id="52" w:name="_Toc99382581"/>
      <w:bookmarkStart w:id="53" w:name="_Toc99382792"/>
      <w:bookmarkStart w:id="54" w:name="_Toc99468211"/>
      <w:bookmarkStart w:id="55" w:name="_Toc99382582"/>
      <w:bookmarkStart w:id="56" w:name="_Toc99382793"/>
      <w:bookmarkStart w:id="57" w:name="_Toc99468212"/>
      <w:bookmarkStart w:id="58" w:name="_Toc99382583"/>
      <w:bookmarkStart w:id="59" w:name="_Toc99382794"/>
      <w:bookmarkStart w:id="60" w:name="_Toc99468213"/>
      <w:bookmarkStart w:id="61" w:name="_Toc99382584"/>
      <w:bookmarkStart w:id="62" w:name="_Toc99382795"/>
      <w:bookmarkStart w:id="63" w:name="_Toc99468214"/>
      <w:bookmarkStart w:id="64" w:name="_Toc99382585"/>
      <w:bookmarkStart w:id="65" w:name="_Toc99382796"/>
      <w:bookmarkStart w:id="66" w:name="_Toc99468215"/>
      <w:bookmarkStart w:id="67" w:name="_Toc99382586"/>
      <w:bookmarkStart w:id="68" w:name="_Toc99382797"/>
      <w:bookmarkStart w:id="69" w:name="_Toc99468216"/>
      <w:bookmarkStart w:id="70" w:name="_Toc99382587"/>
      <w:bookmarkStart w:id="71" w:name="_Toc99382798"/>
      <w:bookmarkStart w:id="72" w:name="_Toc99468217"/>
      <w:bookmarkStart w:id="73" w:name="_Toc99382588"/>
      <w:bookmarkStart w:id="74" w:name="_Toc99382799"/>
      <w:bookmarkStart w:id="75" w:name="_Toc99468218"/>
      <w:bookmarkStart w:id="76" w:name="_Toc99382589"/>
      <w:bookmarkStart w:id="77" w:name="_Toc99382800"/>
      <w:bookmarkStart w:id="78" w:name="_Toc99468219"/>
      <w:bookmarkStart w:id="79" w:name="_Toc99382590"/>
      <w:bookmarkStart w:id="80" w:name="_Toc99382801"/>
      <w:bookmarkStart w:id="81" w:name="_Toc99468220"/>
      <w:bookmarkStart w:id="82" w:name="_Toc99382591"/>
      <w:bookmarkStart w:id="83" w:name="_Toc99382802"/>
      <w:bookmarkStart w:id="84" w:name="_Toc99468221"/>
      <w:bookmarkStart w:id="85" w:name="_Toc99382592"/>
      <w:bookmarkStart w:id="86" w:name="_Toc99382803"/>
      <w:bookmarkStart w:id="87" w:name="_Toc99468222"/>
      <w:bookmarkStart w:id="88" w:name="_Toc99382593"/>
      <w:bookmarkStart w:id="89" w:name="_Toc99382804"/>
      <w:bookmarkStart w:id="90" w:name="_Toc99468223"/>
      <w:bookmarkStart w:id="91" w:name="_Toc99382594"/>
      <w:bookmarkStart w:id="92" w:name="_Toc99382805"/>
      <w:bookmarkStart w:id="93" w:name="_Toc99468224"/>
      <w:bookmarkStart w:id="94" w:name="_Toc99382595"/>
      <w:bookmarkStart w:id="95" w:name="_Toc99382806"/>
      <w:bookmarkStart w:id="96" w:name="_Toc99468225"/>
      <w:bookmarkStart w:id="97" w:name="_Toc99382596"/>
      <w:bookmarkStart w:id="98" w:name="_Toc99382807"/>
      <w:bookmarkStart w:id="99" w:name="_Toc99468226"/>
      <w:bookmarkStart w:id="100" w:name="_Toc99382597"/>
      <w:bookmarkStart w:id="101" w:name="_Toc99382808"/>
      <w:bookmarkStart w:id="102" w:name="_Toc99468227"/>
      <w:bookmarkStart w:id="103" w:name="_Toc99382598"/>
      <w:bookmarkStart w:id="104" w:name="_Toc99382809"/>
      <w:bookmarkStart w:id="105" w:name="_Toc99468228"/>
      <w:bookmarkStart w:id="106" w:name="_Toc99382599"/>
      <w:bookmarkStart w:id="107" w:name="_Toc99382810"/>
      <w:bookmarkStart w:id="108" w:name="_Toc99468229"/>
      <w:bookmarkStart w:id="109" w:name="_Toc99382600"/>
      <w:bookmarkStart w:id="110" w:name="_Toc99382811"/>
      <w:bookmarkStart w:id="111" w:name="_Toc99468230"/>
      <w:bookmarkStart w:id="112" w:name="_Toc99382601"/>
      <w:bookmarkStart w:id="113" w:name="_Toc99382812"/>
      <w:bookmarkStart w:id="114" w:name="_Toc99468231"/>
      <w:bookmarkStart w:id="115" w:name="_Toc99382602"/>
      <w:bookmarkStart w:id="116" w:name="_Toc99382813"/>
      <w:bookmarkStart w:id="117" w:name="_Toc99468232"/>
      <w:bookmarkStart w:id="118" w:name="_Toc99382603"/>
      <w:bookmarkStart w:id="119" w:name="_Toc99382814"/>
      <w:bookmarkStart w:id="120" w:name="_Toc99468233"/>
      <w:bookmarkStart w:id="121" w:name="_Toc99382604"/>
      <w:bookmarkStart w:id="122" w:name="_Toc99382815"/>
      <w:bookmarkStart w:id="123" w:name="_Toc99468234"/>
      <w:bookmarkStart w:id="124" w:name="_Toc99382605"/>
      <w:bookmarkStart w:id="125" w:name="_Toc99382816"/>
      <w:bookmarkStart w:id="126" w:name="_Toc99468235"/>
      <w:bookmarkStart w:id="127" w:name="_Toc99382606"/>
      <w:bookmarkStart w:id="128" w:name="_Toc99382817"/>
      <w:bookmarkStart w:id="129" w:name="_Toc99468236"/>
      <w:bookmarkStart w:id="130" w:name="_Toc99382607"/>
      <w:bookmarkStart w:id="131" w:name="_Toc99382818"/>
      <w:bookmarkStart w:id="132" w:name="_Toc99468237"/>
      <w:bookmarkStart w:id="133" w:name="_Toc99382608"/>
      <w:bookmarkStart w:id="134" w:name="_Toc99382819"/>
      <w:bookmarkStart w:id="135" w:name="_Toc99468238"/>
      <w:bookmarkStart w:id="136" w:name="_Toc99382609"/>
      <w:bookmarkStart w:id="137" w:name="_Toc99382820"/>
      <w:bookmarkStart w:id="138" w:name="_Toc99468239"/>
      <w:bookmarkStart w:id="139" w:name="_Toc99382610"/>
      <w:bookmarkStart w:id="140" w:name="_Toc99382821"/>
      <w:bookmarkStart w:id="141" w:name="_Toc99468240"/>
      <w:bookmarkStart w:id="142" w:name="_Toc99382611"/>
      <w:bookmarkStart w:id="143" w:name="_Toc99382822"/>
      <w:bookmarkStart w:id="144" w:name="_Toc99468241"/>
      <w:bookmarkStart w:id="145" w:name="_Toc99382612"/>
      <w:bookmarkStart w:id="146" w:name="_Toc99382823"/>
      <w:bookmarkStart w:id="147" w:name="_Toc99468242"/>
      <w:bookmarkStart w:id="148" w:name="_Toc99382613"/>
      <w:bookmarkStart w:id="149" w:name="_Toc99382824"/>
      <w:bookmarkStart w:id="150" w:name="_Toc99468243"/>
      <w:bookmarkStart w:id="151" w:name="_Toc99382614"/>
      <w:bookmarkStart w:id="152" w:name="_Toc99382825"/>
      <w:bookmarkStart w:id="153" w:name="_Toc99468244"/>
      <w:bookmarkEnd w:id="4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00C07AA1">
        <w:rPr>
          <w:rFonts w:ascii="Arial" w:hAnsi="Arial" w:cs="Arial"/>
        </w:rPr>
        <w:t>3</w:t>
      </w:r>
      <w:r w:rsidR="00840568" w:rsidRPr="008C4570">
        <w:rPr>
          <w:rFonts w:ascii="Arial" w:hAnsi="Arial" w:cs="Arial"/>
        </w:rPr>
        <w:t xml:space="preserve"> </w:t>
      </w:r>
      <w:r w:rsidR="00AF6F9F" w:rsidRPr="008C4570">
        <w:rPr>
          <w:rFonts w:ascii="Arial" w:hAnsi="Arial" w:cs="Arial"/>
        </w:rPr>
        <w:t>Otros</w:t>
      </w:r>
      <w:bookmarkEnd w:id="48"/>
    </w:p>
    <w:p w14:paraId="61BF0CA3" w14:textId="77777777" w:rsidR="00AF6F9F" w:rsidRPr="008C4570" w:rsidRDefault="00AF6F9F">
      <w:pPr>
        <w:spacing w:after="0" w:line="240" w:lineRule="auto"/>
        <w:jc w:val="both"/>
        <w:rPr>
          <w:rFonts w:ascii="Arial" w:eastAsia="gobCL" w:hAnsi="Arial" w:cs="Arial"/>
          <w:b/>
        </w:rPr>
      </w:pPr>
    </w:p>
    <w:p w14:paraId="7954A526"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8C4570" w:rsidRDefault="00C05310">
      <w:pPr>
        <w:spacing w:after="0" w:line="240" w:lineRule="auto"/>
        <w:jc w:val="both"/>
        <w:rPr>
          <w:rFonts w:ascii="Arial" w:eastAsia="gobCL" w:hAnsi="Arial" w:cs="Arial"/>
        </w:rPr>
      </w:pPr>
    </w:p>
    <w:p w14:paraId="3D1FE04B" w14:textId="2ECEE1F2"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La participación en esta convocatoria implica el conocimiento y aceptación de las características del </w:t>
      </w:r>
      <w:r w:rsidR="00793E14" w:rsidRPr="008C4570">
        <w:rPr>
          <w:rFonts w:ascii="Arial" w:eastAsia="gobCL" w:hAnsi="Arial" w:cs="Arial"/>
        </w:rPr>
        <w:t xml:space="preserve">Programa Almacenes de Chile; </w:t>
      </w:r>
      <w:r w:rsidR="00115377" w:rsidRPr="008C4570">
        <w:rPr>
          <w:rFonts w:ascii="Arial" w:eastAsia="gobCL" w:hAnsi="Arial" w:cs="Arial"/>
        </w:rPr>
        <w:t>Fondo Concursable Digitaliza tu Almacén.</w:t>
      </w:r>
    </w:p>
    <w:p w14:paraId="0AEC713F" w14:textId="77777777" w:rsidR="00C05310" w:rsidRPr="008C4570" w:rsidRDefault="00C05310">
      <w:pPr>
        <w:spacing w:after="0" w:line="240" w:lineRule="auto"/>
        <w:jc w:val="both"/>
        <w:rPr>
          <w:rFonts w:ascii="Arial" w:eastAsia="gobCL" w:hAnsi="Arial" w:cs="Arial"/>
        </w:rPr>
      </w:pPr>
    </w:p>
    <w:p w14:paraId="2BC122C1"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8C4570" w:rsidRDefault="00C05310">
      <w:pPr>
        <w:spacing w:after="0" w:line="240" w:lineRule="auto"/>
        <w:jc w:val="both"/>
        <w:rPr>
          <w:rFonts w:ascii="Arial" w:eastAsia="gobCL" w:hAnsi="Arial" w:cs="Arial"/>
        </w:rPr>
      </w:pPr>
    </w:p>
    <w:p w14:paraId="77B64F36" w14:textId="139D00DE"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r w:rsidR="00115377" w:rsidRPr="008C4570">
        <w:rPr>
          <w:rFonts w:ascii="Arial" w:eastAsia="gobCL" w:hAnsi="Arial" w:cs="Arial"/>
        </w:rPr>
        <w:t>.</w:t>
      </w:r>
    </w:p>
    <w:p w14:paraId="2809C2E1" w14:textId="60ACB46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r w:rsidR="00115377" w:rsidRPr="008C4570">
        <w:rPr>
          <w:rFonts w:ascii="Arial" w:eastAsia="gobCL" w:hAnsi="Arial" w:cs="Arial"/>
        </w:rPr>
        <w:t>.</w:t>
      </w:r>
    </w:p>
    <w:p w14:paraId="1985F9BF" w14:textId="3B9F7EF4"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r w:rsidR="00115377" w:rsidRPr="008C4570">
        <w:rPr>
          <w:rFonts w:ascii="Arial" w:eastAsia="gobCL" w:hAnsi="Arial" w:cs="Arial"/>
        </w:rPr>
        <w:t>.</w:t>
      </w:r>
    </w:p>
    <w:p w14:paraId="43CADD38" w14:textId="77777777" w:rsidR="00C05310" w:rsidRPr="008C4570" w:rsidRDefault="008D3FED">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w:t>
      </w:r>
      <w:r w:rsidR="0088772D" w:rsidRPr="008C4570">
        <w:rPr>
          <w:rFonts w:ascii="Arial" w:eastAsia="gobCL" w:hAnsi="Arial" w:cs="Arial"/>
        </w:rPr>
        <w:t xml:space="preserve"> relacionados con el objeto del Programa.</w:t>
      </w:r>
    </w:p>
    <w:p w14:paraId="58957619" w14:textId="77777777" w:rsidR="00C05310" w:rsidRPr="008C4570" w:rsidRDefault="00C05310">
      <w:pPr>
        <w:spacing w:after="0" w:line="240" w:lineRule="auto"/>
        <w:jc w:val="both"/>
        <w:rPr>
          <w:rFonts w:ascii="Arial" w:eastAsia="gobCL" w:hAnsi="Arial" w:cs="Arial"/>
        </w:rPr>
      </w:pPr>
    </w:p>
    <w:p w14:paraId="78E0853B" w14:textId="6BEB95F6" w:rsidR="00C05310" w:rsidRPr="008C4570" w:rsidRDefault="008D3FED">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8C4570" w:rsidRDefault="00C05310">
      <w:pPr>
        <w:spacing w:after="0" w:line="240" w:lineRule="auto"/>
        <w:jc w:val="both"/>
        <w:rPr>
          <w:rFonts w:ascii="Arial" w:eastAsia="gobCL" w:hAnsi="Arial" w:cs="Arial"/>
        </w:rPr>
      </w:pPr>
    </w:p>
    <w:p w14:paraId="127B295E" w14:textId="395B7AAE"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8C4570">
        <w:rPr>
          <w:rFonts w:ascii="Arial" w:eastAsia="gobCL" w:hAnsi="Arial" w:cs="Arial"/>
        </w:rPr>
        <w:t>Servicio de Impuestos Internos,</w:t>
      </w:r>
      <w:r w:rsidRPr="008C4570">
        <w:rPr>
          <w:rFonts w:ascii="Arial" w:eastAsia="gobCL" w:hAnsi="Arial" w:cs="Arial"/>
        </w:rPr>
        <w:t xml:space="preserve"> Registro Civil, Dirección del Trabajo, Ministerio de Desarrollo Social, Tesorería General de la República, entre otros.</w:t>
      </w:r>
    </w:p>
    <w:p w14:paraId="19EEA4D0" w14:textId="7F4FC0A2" w:rsidR="00C05310" w:rsidRPr="008C4570" w:rsidRDefault="00C05310">
      <w:pPr>
        <w:spacing w:after="0" w:line="240" w:lineRule="auto"/>
        <w:jc w:val="both"/>
        <w:rPr>
          <w:rFonts w:ascii="Arial" w:eastAsia="gobCL" w:hAnsi="Arial" w:cs="Arial"/>
        </w:rPr>
      </w:pPr>
    </w:p>
    <w:p w14:paraId="733572BC" w14:textId="2E21789B" w:rsidR="00C05310" w:rsidRPr="008C4570" w:rsidRDefault="008D3FED">
      <w:pPr>
        <w:spacing w:after="0" w:line="240" w:lineRule="auto"/>
        <w:jc w:val="both"/>
        <w:rPr>
          <w:rFonts w:ascii="Arial" w:eastAsia="gobCL" w:hAnsi="Arial" w:cs="Arial"/>
        </w:rPr>
      </w:pPr>
      <w:r w:rsidRPr="008C4570">
        <w:rPr>
          <w:rFonts w:ascii="Arial" w:eastAsia="Times New Roman" w:hAnsi="Arial" w:cs="Arial"/>
          <w:noProof/>
          <w:lang w:val="es-419" w:eastAsia="es-419"/>
        </w:rPr>
        <w:lastRenderedPageBreak/>
        <mc:AlternateContent>
          <mc:Choice Requires="wps">
            <w:drawing>
              <wp:inline distT="0" distB="0" distL="0" distR="0" wp14:anchorId="15263E95" wp14:editId="2BBD8363">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15263E9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6A8BABCC" w:rsidR="00C07AA1" w:rsidRPr="001619F3" w:rsidRDefault="00C07AA1">
                      <w:pPr>
                        <w:spacing w:after="0" w:line="275" w:lineRule="auto"/>
                        <w:jc w:val="both"/>
                        <w:textDirection w:val="btLr"/>
                        <w:rPr>
                          <w:rFonts w:ascii="Arial" w:eastAsia="gobCL" w:hAnsi="Arial" w:cs="Arial"/>
                          <w:color w:val="000000"/>
                          <w:sz w:val="20"/>
                        </w:rPr>
                      </w:pPr>
                      <w:r w:rsidRPr="001619F3">
                        <w:rPr>
                          <w:rFonts w:ascii="Arial" w:eastAsia="gobCL" w:hAnsi="Arial" w:cs="Arial"/>
                          <w:b/>
                          <w:color w:val="000000"/>
                          <w:sz w:val="20"/>
                          <w:u w:val="single"/>
                        </w:rPr>
                        <w:t>IMPORTANTE</w:t>
                      </w:r>
                      <w:r w:rsidRPr="001619F3">
                        <w:rPr>
                          <w:rFonts w:ascii="Arial" w:eastAsia="gobCL" w:hAnsi="Arial" w:cs="Arial"/>
                          <w:color w:val="000000"/>
                          <w:sz w:val="20"/>
                        </w:rPr>
                        <w:t>:</w:t>
                      </w:r>
                    </w:p>
                    <w:p w14:paraId="0B4A8E06" w14:textId="77777777" w:rsidR="00C07AA1" w:rsidRPr="001619F3" w:rsidRDefault="00C07AA1">
                      <w:pPr>
                        <w:spacing w:after="0" w:line="275" w:lineRule="auto"/>
                        <w:jc w:val="both"/>
                        <w:textDirection w:val="btLr"/>
                        <w:rPr>
                          <w:rFonts w:ascii="Arial" w:hAnsi="Arial" w:cs="Arial"/>
                          <w:sz w:val="24"/>
                        </w:rPr>
                      </w:pPr>
                    </w:p>
                    <w:p w14:paraId="54844221" w14:textId="77777777" w:rsidR="00C07AA1" w:rsidRPr="001619F3" w:rsidRDefault="00C07AA1">
                      <w:pPr>
                        <w:spacing w:after="0" w:line="275" w:lineRule="auto"/>
                        <w:jc w:val="both"/>
                        <w:textDirection w:val="btLr"/>
                        <w:rPr>
                          <w:rFonts w:ascii="Arial" w:hAnsi="Arial" w:cs="Arial"/>
                          <w:sz w:val="24"/>
                        </w:rPr>
                      </w:pPr>
                      <w:r w:rsidRPr="001619F3">
                        <w:rPr>
                          <w:rFonts w:ascii="Arial" w:eastAsia="gobCL" w:hAnsi="Arial" w:cs="Arial"/>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07AA1" w:rsidRPr="001619F3" w:rsidRDefault="00C07AA1">
                      <w:pPr>
                        <w:spacing w:line="275" w:lineRule="auto"/>
                        <w:jc w:val="both"/>
                        <w:textDirection w:val="btLr"/>
                        <w:rPr>
                          <w:sz w:val="24"/>
                        </w:rPr>
                      </w:pPr>
                    </w:p>
                  </w:txbxContent>
                </v:textbox>
                <w10:anchorlock/>
              </v:rect>
            </w:pict>
          </mc:Fallback>
        </mc:AlternateContent>
      </w:r>
    </w:p>
    <w:p w14:paraId="647F98D2" w14:textId="2280CF12" w:rsidR="00C05310" w:rsidRPr="008C4570" w:rsidRDefault="00C05310">
      <w:pPr>
        <w:spacing w:after="0" w:line="240" w:lineRule="auto"/>
        <w:rPr>
          <w:rFonts w:ascii="Arial" w:eastAsia="gobCL" w:hAnsi="Arial" w:cs="Arial"/>
        </w:rPr>
      </w:pPr>
    </w:p>
    <w:p w14:paraId="0E169A51" w14:textId="77777777" w:rsidR="00C05310" w:rsidRPr="008C4570" w:rsidRDefault="00C05310">
      <w:pPr>
        <w:spacing w:after="0" w:line="240" w:lineRule="auto"/>
        <w:rPr>
          <w:rFonts w:ascii="Arial" w:eastAsia="gobCL" w:hAnsi="Arial" w:cs="Arial"/>
        </w:rPr>
      </w:pPr>
    </w:p>
    <w:p w14:paraId="142AC9BB" w14:textId="4CF80A14" w:rsidR="00C05310" w:rsidRPr="008C4570" w:rsidRDefault="00C05310">
      <w:pPr>
        <w:spacing w:after="0" w:line="240" w:lineRule="auto"/>
        <w:rPr>
          <w:rFonts w:ascii="Arial" w:eastAsia="gobCL" w:hAnsi="Arial" w:cs="Arial"/>
        </w:rPr>
      </w:pPr>
    </w:p>
    <w:p w14:paraId="4889B62B" w14:textId="59E8C3A1" w:rsidR="00C05310" w:rsidRPr="008C4570" w:rsidRDefault="00C05310">
      <w:pPr>
        <w:spacing w:after="0" w:line="240" w:lineRule="auto"/>
        <w:rPr>
          <w:rFonts w:ascii="Arial" w:eastAsia="gobCL" w:hAnsi="Arial" w:cs="Arial"/>
        </w:rPr>
      </w:pPr>
    </w:p>
    <w:p w14:paraId="661E620A" w14:textId="26305690" w:rsidR="00C05310" w:rsidRPr="008C4570" w:rsidRDefault="00C05310">
      <w:pPr>
        <w:spacing w:after="0" w:line="240" w:lineRule="auto"/>
        <w:rPr>
          <w:rFonts w:ascii="Arial" w:eastAsia="gobCL" w:hAnsi="Arial" w:cs="Arial"/>
        </w:rPr>
      </w:pPr>
    </w:p>
    <w:p w14:paraId="2775A629" w14:textId="5D6C3685" w:rsidR="00793E14" w:rsidRPr="008C4570" w:rsidRDefault="00793E14">
      <w:pPr>
        <w:spacing w:after="0" w:line="240" w:lineRule="auto"/>
        <w:rPr>
          <w:rFonts w:ascii="Arial" w:eastAsia="gobCL" w:hAnsi="Arial" w:cs="Arial"/>
        </w:rPr>
      </w:pPr>
    </w:p>
    <w:p w14:paraId="1B748075" w14:textId="531CAD99" w:rsidR="00793E14" w:rsidRPr="008C4570" w:rsidRDefault="00793E14">
      <w:pPr>
        <w:spacing w:after="0" w:line="240" w:lineRule="auto"/>
        <w:rPr>
          <w:rFonts w:ascii="Arial" w:eastAsia="gobCL" w:hAnsi="Arial" w:cs="Arial"/>
        </w:rPr>
      </w:pPr>
    </w:p>
    <w:p w14:paraId="0E3C97F5" w14:textId="263B65EF" w:rsidR="00793E14" w:rsidRPr="008C4570" w:rsidRDefault="00793E14">
      <w:pPr>
        <w:spacing w:after="0" w:line="240" w:lineRule="auto"/>
        <w:rPr>
          <w:rFonts w:ascii="Arial" w:eastAsia="gobCL" w:hAnsi="Arial" w:cs="Arial"/>
        </w:rPr>
      </w:pPr>
    </w:p>
    <w:p w14:paraId="406D951E" w14:textId="174F5BCC" w:rsidR="00793E14" w:rsidRPr="008C4570" w:rsidRDefault="00793E14">
      <w:pPr>
        <w:spacing w:after="0" w:line="240" w:lineRule="auto"/>
        <w:rPr>
          <w:rFonts w:ascii="Arial" w:eastAsia="gobCL" w:hAnsi="Arial" w:cs="Arial"/>
        </w:rPr>
      </w:pPr>
    </w:p>
    <w:p w14:paraId="2E853127" w14:textId="144747A0" w:rsidR="00793E14" w:rsidRPr="008C4570" w:rsidRDefault="00793E14">
      <w:pPr>
        <w:spacing w:after="0" w:line="240" w:lineRule="auto"/>
        <w:rPr>
          <w:rFonts w:ascii="Arial" w:eastAsia="gobCL" w:hAnsi="Arial" w:cs="Arial"/>
        </w:rPr>
      </w:pPr>
    </w:p>
    <w:p w14:paraId="45EAE5D2" w14:textId="0B1ED99D" w:rsidR="00793E14" w:rsidRPr="008C4570" w:rsidRDefault="00793E14">
      <w:pPr>
        <w:spacing w:after="0" w:line="240" w:lineRule="auto"/>
        <w:rPr>
          <w:rFonts w:ascii="Arial" w:eastAsia="gobCL" w:hAnsi="Arial" w:cs="Arial"/>
        </w:rPr>
      </w:pPr>
    </w:p>
    <w:p w14:paraId="5D22D9C1" w14:textId="5F899ADB" w:rsidR="00793E14" w:rsidRPr="008C4570" w:rsidRDefault="00793E14">
      <w:pPr>
        <w:spacing w:after="0" w:line="240" w:lineRule="auto"/>
        <w:rPr>
          <w:rFonts w:ascii="Arial" w:eastAsia="gobCL" w:hAnsi="Arial" w:cs="Arial"/>
        </w:rPr>
      </w:pPr>
    </w:p>
    <w:p w14:paraId="18627B8F" w14:textId="0299CE73" w:rsidR="00793E14" w:rsidRPr="008C4570" w:rsidRDefault="00793E14">
      <w:pPr>
        <w:spacing w:after="0" w:line="240" w:lineRule="auto"/>
        <w:rPr>
          <w:rFonts w:ascii="Arial" w:eastAsia="gobCL" w:hAnsi="Arial" w:cs="Arial"/>
        </w:rPr>
      </w:pPr>
    </w:p>
    <w:p w14:paraId="6E11704A" w14:textId="4F67F259" w:rsidR="00793E14" w:rsidRPr="008C4570" w:rsidRDefault="00793E14">
      <w:pPr>
        <w:spacing w:after="0" w:line="240" w:lineRule="auto"/>
        <w:rPr>
          <w:rFonts w:ascii="Arial" w:eastAsia="gobCL" w:hAnsi="Arial" w:cs="Arial"/>
        </w:rPr>
      </w:pPr>
    </w:p>
    <w:p w14:paraId="2F56EC9D" w14:textId="62DE61ED" w:rsidR="00793E14" w:rsidRPr="008C4570" w:rsidRDefault="00793E14">
      <w:pPr>
        <w:spacing w:after="0" w:line="240" w:lineRule="auto"/>
        <w:rPr>
          <w:rFonts w:ascii="Arial" w:eastAsia="gobCL" w:hAnsi="Arial" w:cs="Arial"/>
        </w:rPr>
      </w:pPr>
    </w:p>
    <w:p w14:paraId="02A04F7D" w14:textId="6B36C2DF" w:rsidR="00793E14" w:rsidRPr="008C4570" w:rsidRDefault="00793E14">
      <w:pPr>
        <w:spacing w:after="0" w:line="240" w:lineRule="auto"/>
        <w:rPr>
          <w:rFonts w:ascii="Arial" w:eastAsia="gobCL" w:hAnsi="Arial" w:cs="Arial"/>
        </w:rPr>
      </w:pPr>
    </w:p>
    <w:p w14:paraId="0EDF6A64" w14:textId="1B3B745A" w:rsidR="00793E14" w:rsidRPr="008C4570" w:rsidRDefault="00793E14">
      <w:pPr>
        <w:spacing w:after="0" w:line="240" w:lineRule="auto"/>
        <w:rPr>
          <w:rFonts w:ascii="Arial" w:eastAsia="gobCL" w:hAnsi="Arial" w:cs="Arial"/>
        </w:rPr>
      </w:pPr>
    </w:p>
    <w:p w14:paraId="52EB7297" w14:textId="4232B925" w:rsidR="00793E14" w:rsidRPr="008C4570" w:rsidRDefault="00793E14">
      <w:pPr>
        <w:spacing w:after="0" w:line="240" w:lineRule="auto"/>
        <w:rPr>
          <w:rFonts w:ascii="Arial" w:eastAsia="gobCL" w:hAnsi="Arial" w:cs="Arial"/>
        </w:rPr>
      </w:pPr>
    </w:p>
    <w:p w14:paraId="27D972FC" w14:textId="3EC4B3FE" w:rsidR="00793E14" w:rsidRPr="008C4570" w:rsidRDefault="00793E14">
      <w:pPr>
        <w:spacing w:after="0" w:line="240" w:lineRule="auto"/>
        <w:rPr>
          <w:rFonts w:ascii="Arial" w:eastAsia="gobCL" w:hAnsi="Arial" w:cs="Arial"/>
        </w:rPr>
      </w:pPr>
    </w:p>
    <w:p w14:paraId="1B7B08D2" w14:textId="1BA632D2" w:rsidR="00793E14" w:rsidRPr="008C4570" w:rsidRDefault="00793E14">
      <w:pPr>
        <w:spacing w:after="0" w:line="240" w:lineRule="auto"/>
        <w:rPr>
          <w:rFonts w:ascii="Arial" w:eastAsia="gobCL" w:hAnsi="Arial" w:cs="Arial"/>
        </w:rPr>
      </w:pPr>
    </w:p>
    <w:p w14:paraId="297D67EF" w14:textId="5778103F" w:rsidR="00793E14" w:rsidRPr="008C4570" w:rsidRDefault="00793E14">
      <w:pPr>
        <w:spacing w:after="0" w:line="240" w:lineRule="auto"/>
        <w:rPr>
          <w:rFonts w:ascii="Arial" w:eastAsia="gobCL" w:hAnsi="Arial" w:cs="Arial"/>
        </w:rPr>
      </w:pPr>
    </w:p>
    <w:p w14:paraId="4315DC80" w14:textId="648EE848" w:rsidR="00793E14" w:rsidRPr="008C4570" w:rsidRDefault="00793E14">
      <w:pPr>
        <w:spacing w:after="0" w:line="240" w:lineRule="auto"/>
        <w:rPr>
          <w:rFonts w:ascii="Arial" w:eastAsia="gobCL" w:hAnsi="Arial" w:cs="Arial"/>
        </w:rPr>
      </w:pPr>
    </w:p>
    <w:p w14:paraId="2050A426" w14:textId="309B9900" w:rsidR="00793E14" w:rsidRPr="008C4570" w:rsidRDefault="00793E14">
      <w:pPr>
        <w:spacing w:after="0" w:line="240" w:lineRule="auto"/>
        <w:rPr>
          <w:rFonts w:ascii="Arial" w:eastAsia="gobCL" w:hAnsi="Arial" w:cs="Arial"/>
        </w:rPr>
      </w:pPr>
    </w:p>
    <w:p w14:paraId="36A41258" w14:textId="54072775" w:rsidR="00C05310" w:rsidRPr="008C4570" w:rsidRDefault="00C05310">
      <w:pPr>
        <w:spacing w:after="0" w:line="240" w:lineRule="auto"/>
        <w:rPr>
          <w:rFonts w:ascii="Arial" w:eastAsia="gobCL" w:hAnsi="Arial" w:cs="Arial"/>
        </w:rPr>
      </w:pPr>
    </w:p>
    <w:p w14:paraId="5711EEE8" w14:textId="16269143" w:rsidR="00CB7681" w:rsidRPr="008C4570" w:rsidRDefault="00CB7681">
      <w:pPr>
        <w:spacing w:after="0" w:line="240" w:lineRule="auto"/>
        <w:rPr>
          <w:rFonts w:ascii="Arial" w:eastAsia="gobCL" w:hAnsi="Arial" w:cs="Arial"/>
        </w:rPr>
      </w:pPr>
    </w:p>
    <w:p w14:paraId="20B1019F" w14:textId="25949E61" w:rsidR="00774BE6" w:rsidRPr="008C4570" w:rsidRDefault="00774BE6" w:rsidP="009F7DDE">
      <w:pPr>
        <w:spacing w:after="0" w:line="240" w:lineRule="auto"/>
        <w:rPr>
          <w:rFonts w:ascii="Arial" w:eastAsia="gobCL" w:hAnsi="Arial" w:cs="Arial"/>
          <w:b/>
        </w:rPr>
      </w:pPr>
    </w:p>
    <w:p w14:paraId="518CC5C8" w14:textId="62CF679F" w:rsidR="003F1F63" w:rsidRPr="008C4570" w:rsidRDefault="003F1F63" w:rsidP="009F7DDE">
      <w:pPr>
        <w:spacing w:after="0" w:line="240" w:lineRule="auto"/>
        <w:rPr>
          <w:rFonts w:ascii="Arial" w:eastAsia="gobCL" w:hAnsi="Arial" w:cs="Arial"/>
          <w:b/>
        </w:rPr>
      </w:pPr>
    </w:p>
    <w:p w14:paraId="49C71BF9" w14:textId="703C66D6" w:rsidR="003F1F63" w:rsidRPr="008C4570" w:rsidRDefault="003F1F63" w:rsidP="009F7DDE">
      <w:pPr>
        <w:spacing w:after="0" w:line="240" w:lineRule="auto"/>
        <w:rPr>
          <w:rFonts w:ascii="Arial" w:eastAsia="gobCL" w:hAnsi="Arial" w:cs="Arial"/>
          <w:b/>
        </w:rPr>
      </w:pPr>
    </w:p>
    <w:p w14:paraId="487012FA" w14:textId="66EA69B9" w:rsidR="003F1F63" w:rsidRPr="008C4570" w:rsidRDefault="003F1F63" w:rsidP="009F7DDE">
      <w:pPr>
        <w:spacing w:after="0" w:line="240" w:lineRule="auto"/>
        <w:rPr>
          <w:rFonts w:ascii="Arial" w:eastAsia="gobCL" w:hAnsi="Arial" w:cs="Arial"/>
          <w:b/>
        </w:rPr>
      </w:pPr>
    </w:p>
    <w:p w14:paraId="4394CE6E" w14:textId="232201DA" w:rsidR="006126B0" w:rsidRPr="008C4570" w:rsidRDefault="006126B0" w:rsidP="009F7DDE">
      <w:pPr>
        <w:spacing w:after="0" w:line="240" w:lineRule="auto"/>
        <w:rPr>
          <w:rFonts w:ascii="Arial" w:eastAsia="gobCL" w:hAnsi="Arial" w:cs="Arial"/>
          <w:b/>
        </w:rPr>
      </w:pPr>
    </w:p>
    <w:p w14:paraId="6AADCDBA" w14:textId="4287B26E" w:rsidR="006126B0" w:rsidRPr="008C4570" w:rsidRDefault="006126B0" w:rsidP="009F7DDE">
      <w:pPr>
        <w:spacing w:after="0" w:line="240" w:lineRule="auto"/>
        <w:rPr>
          <w:rFonts w:ascii="Arial" w:eastAsia="gobCL" w:hAnsi="Arial" w:cs="Arial"/>
          <w:b/>
        </w:rPr>
      </w:pPr>
    </w:p>
    <w:p w14:paraId="6AD4F47C" w14:textId="78CAEDF6" w:rsidR="006126B0" w:rsidRPr="008C4570" w:rsidRDefault="006126B0" w:rsidP="009F7DDE">
      <w:pPr>
        <w:spacing w:after="0" w:line="240" w:lineRule="auto"/>
        <w:rPr>
          <w:rFonts w:ascii="Arial" w:eastAsia="gobCL" w:hAnsi="Arial" w:cs="Arial"/>
          <w:b/>
        </w:rPr>
      </w:pPr>
    </w:p>
    <w:p w14:paraId="1C17E9C2" w14:textId="5B6E1888" w:rsidR="00D8628D" w:rsidRPr="008C4570" w:rsidRDefault="00D8628D" w:rsidP="009F7DDE">
      <w:pPr>
        <w:spacing w:after="0" w:line="240" w:lineRule="auto"/>
        <w:rPr>
          <w:rFonts w:ascii="Arial" w:eastAsia="gobCL" w:hAnsi="Arial" w:cs="Arial"/>
          <w:b/>
        </w:rPr>
      </w:pPr>
    </w:p>
    <w:p w14:paraId="29B00528" w14:textId="046B634A" w:rsidR="00D8628D" w:rsidRPr="008C4570" w:rsidRDefault="00D8628D" w:rsidP="009F7DDE">
      <w:pPr>
        <w:spacing w:after="0" w:line="240" w:lineRule="auto"/>
        <w:rPr>
          <w:rFonts w:ascii="Arial" w:eastAsia="gobCL" w:hAnsi="Arial" w:cs="Arial"/>
          <w:b/>
        </w:rPr>
      </w:pPr>
    </w:p>
    <w:p w14:paraId="26CCAF01" w14:textId="607F17C6" w:rsidR="00D8628D" w:rsidRDefault="00D8628D" w:rsidP="009F7DDE">
      <w:pPr>
        <w:spacing w:after="0" w:line="240" w:lineRule="auto"/>
        <w:rPr>
          <w:rFonts w:ascii="Arial" w:eastAsia="gobCL" w:hAnsi="Arial" w:cs="Arial"/>
          <w:b/>
        </w:rPr>
      </w:pPr>
    </w:p>
    <w:p w14:paraId="06BFE1D2" w14:textId="3F556964" w:rsidR="002F1A79" w:rsidRDefault="002F1A79" w:rsidP="009F7DDE">
      <w:pPr>
        <w:spacing w:after="0" w:line="240" w:lineRule="auto"/>
        <w:rPr>
          <w:rFonts w:ascii="Arial" w:eastAsia="gobCL" w:hAnsi="Arial" w:cs="Arial"/>
          <w:b/>
        </w:rPr>
      </w:pPr>
    </w:p>
    <w:p w14:paraId="4AB906EE" w14:textId="0CA6B4B2" w:rsidR="002F1A79" w:rsidRDefault="002F1A79" w:rsidP="009F7DDE">
      <w:pPr>
        <w:spacing w:after="0" w:line="240" w:lineRule="auto"/>
        <w:rPr>
          <w:rFonts w:ascii="Arial" w:eastAsia="gobCL" w:hAnsi="Arial" w:cs="Arial"/>
          <w:b/>
        </w:rPr>
      </w:pPr>
    </w:p>
    <w:p w14:paraId="726EDB97" w14:textId="228214DA" w:rsidR="002F1A79" w:rsidRDefault="002F1A79" w:rsidP="009F7DDE">
      <w:pPr>
        <w:spacing w:after="0" w:line="240" w:lineRule="auto"/>
        <w:rPr>
          <w:rFonts w:ascii="Arial" w:eastAsia="gobCL" w:hAnsi="Arial" w:cs="Arial"/>
          <w:b/>
        </w:rPr>
      </w:pPr>
    </w:p>
    <w:p w14:paraId="7366B194" w14:textId="2120D2B9" w:rsidR="002F1A79" w:rsidRDefault="002F1A79" w:rsidP="009F7DDE">
      <w:pPr>
        <w:spacing w:after="0" w:line="240" w:lineRule="auto"/>
        <w:rPr>
          <w:rFonts w:ascii="Arial" w:eastAsia="gobCL" w:hAnsi="Arial" w:cs="Arial"/>
          <w:b/>
        </w:rPr>
      </w:pPr>
    </w:p>
    <w:p w14:paraId="0340CEF7" w14:textId="326D6645" w:rsidR="002F1A79" w:rsidRDefault="002F1A79" w:rsidP="009F7DDE">
      <w:pPr>
        <w:spacing w:after="0" w:line="240" w:lineRule="auto"/>
        <w:rPr>
          <w:rFonts w:ascii="Arial" w:eastAsia="gobCL" w:hAnsi="Arial" w:cs="Arial"/>
          <w:b/>
        </w:rPr>
      </w:pPr>
    </w:p>
    <w:p w14:paraId="29F9311F" w14:textId="2BAB8103" w:rsidR="002F1A79" w:rsidRDefault="002F1A79" w:rsidP="009F7DDE">
      <w:pPr>
        <w:spacing w:after="0" w:line="240" w:lineRule="auto"/>
        <w:rPr>
          <w:rFonts w:ascii="Arial" w:eastAsia="gobCL" w:hAnsi="Arial" w:cs="Arial"/>
          <w:b/>
        </w:rPr>
      </w:pPr>
    </w:p>
    <w:p w14:paraId="6D811E9D" w14:textId="6AC9B1A8" w:rsidR="002F1A79" w:rsidRDefault="002F1A79" w:rsidP="009F7DDE">
      <w:pPr>
        <w:spacing w:after="0" w:line="240" w:lineRule="auto"/>
        <w:rPr>
          <w:rFonts w:ascii="Arial" w:eastAsia="gobCL" w:hAnsi="Arial" w:cs="Arial"/>
          <w:b/>
        </w:rPr>
      </w:pPr>
    </w:p>
    <w:p w14:paraId="56B179EF" w14:textId="56406272" w:rsidR="002F1A79" w:rsidRDefault="002F1A79" w:rsidP="009F7DDE">
      <w:pPr>
        <w:spacing w:after="0" w:line="240" w:lineRule="auto"/>
        <w:rPr>
          <w:rFonts w:ascii="Arial" w:eastAsia="gobCL" w:hAnsi="Arial" w:cs="Arial"/>
          <w:b/>
        </w:rPr>
      </w:pPr>
    </w:p>
    <w:p w14:paraId="7F0D807C" w14:textId="77777777" w:rsidR="002F1A79" w:rsidRPr="008C4570" w:rsidRDefault="002F1A79" w:rsidP="009F7DDE">
      <w:pPr>
        <w:spacing w:after="0" w:line="240" w:lineRule="auto"/>
        <w:rPr>
          <w:rFonts w:ascii="Arial" w:eastAsia="gobCL" w:hAnsi="Arial" w:cs="Arial"/>
          <w:b/>
        </w:rPr>
      </w:pPr>
    </w:p>
    <w:p w14:paraId="367E860A" w14:textId="022DC8B9" w:rsidR="00D8628D" w:rsidRPr="008C4570" w:rsidRDefault="00D8628D" w:rsidP="009F7DDE">
      <w:pPr>
        <w:spacing w:after="0" w:line="240" w:lineRule="auto"/>
        <w:rPr>
          <w:rFonts w:ascii="Arial" w:eastAsia="gobCL" w:hAnsi="Arial" w:cs="Arial"/>
          <w:b/>
        </w:rPr>
      </w:pPr>
    </w:p>
    <w:p w14:paraId="317A0E9D" w14:textId="77777777" w:rsidR="00D8628D" w:rsidRPr="008C4570" w:rsidRDefault="00D8628D" w:rsidP="009F7DDE">
      <w:pPr>
        <w:spacing w:after="0" w:line="240" w:lineRule="auto"/>
        <w:rPr>
          <w:rFonts w:ascii="Arial" w:eastAsia="gobCL" w:hAnsi="Arial" w:cs="Arial"/>
          <w:b/>
        </w:rPr>
      </w:pPr>
    </w:p>
    <w:p w14:paraId="45865AB7" w14:textId="7EE1F117" w:rsidR="006126B0" w:rsidRDefault="006126B0" w:rsidP="009F7DDE">
      <w:pPr>
        <w:spacing w:after="0" w:line="240" w:lineRule="auto"/>
        <w:rPr>
          <w:rFonts w:ascii="Arial" w:eastAsia="gobCL" w:hAnsi="Arial" w:cs="Arial"/>
          <w:b/>
        </w:rPr>
      </w:pPr>
    </w:p>
    <w:p w14:paraId="3CEAF345" w14:textId="47BAE23A" w:rsidR="002F1A79" w:rsidRDefault="002F1A79" w:rsidP="009F7DDE">
      <w:pPr>
        <w:spacing w:after="0" w:line="240" w:lineRule="auto"/>
        <w:rPr>
          <w:rFonts w:ascii="Arial" w:eastAsia="gobCL" w:hAnsi="Arial" w:cs="Arial"/>
          <w:b/>
        </w:rPr>
      </w:pPr>
    </w:p>
    <w:p w14:paraId="67859F23" w14:textId="77777777" w:rsidR="002F1A79" w:rsidRPr="008C4570" w:rsidRDefault="002F1A79" w:rsidP="009F7DDE">
      <w:pPr>
        <w:spacing w:after="0" w:line="240" w:lineRule="auto"/>
        <w:rPr>
          <w:rFonts w:ascii="Arial" w:eastAsia="gobCL" w:hAnsi="Arial" w:cs="Arial"/>
          <w:b/>
        </w:rPr>
      </w:pPr>
    </w:p>
    <w:p w14:paraId="37AF7135" w14:textId="77777777" w:rsidR="006126B0" w:rsidRPr="008C4570" w:rsidRDefault="006126B0" w:rsidP="009F7DDE">
      <w:pPr>
        <w:spacing w:after="0" w:line="240" w:lineRule="auto"/>
        <w:rPr>
          <w:rFonts w:ascii="Arial" w:eastAsia="gobCL" w:hAnsi="Arial" w:cs="Arial"/>
          <w:b/>
        </w:rPr>
      </w:pPr>
    </w:p>
    <w:p w14:paraId="008B44DF" w14:textId="06C0BAD9" w:rsidR="00C05310" w:rsidRPr="008C4570" w:rsidRDefault="007451EB">
      <w:pPr>
        <w:spacing w:after="0" w:line="240" w:lineRule="auto"/>
        <w:jc w:val="center"/>
        <w:rPr>
          <w:rFonts w:ascii="Arial" w:eastAsia="gobCL" w:hAnsi="Arial" w:cs="Arial"/>
          <w:b/>
        </w:rPr>
      </w:pPr>
      <w:r w:rsidRPr="008C4570">
        <w:rPr>
          <w:rFonts w:ascii="Arial" w:eastAsia="gobCL" w:hAnsi="Arial" w:cs="Arial"/>
          <w:b/>
        </w:rPr>
        <w:t>A</w:t>
      </w:r>
      <w:r w:rsidR="008D3FED" w:rsidRPr="008C4570">
        <w:rPr>
          <w:rFonts w:ascii="Arial" w:eastAsia="gobCL" w:hAnsi="Arial" w:cs="Arial"/>
          <w:b/>
        </w:rPr>
        <w:t>NEXOS</w:t>
      </w:r>
    </w:p>
    <w:p w14:paraId="79DDC0CD" w14:textId="492E886F" w:rsidR="00C05310" w:rsidRPr="008C4570" w:rsidRDefault="00C05310" w:rsidP="007C4BD7">
      <w:pPr>
        <w:spacing w:after="0" w:line="240" w:lineRule="auto"/>
        <w:jc w:val="center"/>
        <w:rPr>
          <w:rFonts w:ascii="Arial" w:eastAsia="gobCL" w:hAnsi="Arial" w:cs="Arial"/>
          <w:b/>
        </w:rPr>
      </w:pPr>
    </w:p>
    <w:p w14:paraId="4B3A759B" w14:textId="0EB54621"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PROGRAMA ALMACENES DE CHILE</w:t>
      </w:r>
    </w:p>
    <w:p w14:paraId="1CBE875D" w14:textId="31819B48" w:rsidR="00962207" w:rsidRPr="008C4570" w:rsidRDefault="00793E14" w:rsidP="00962207">
      <w:pPr>
        <w:spacing w:after="0" w:line="480" w:lineRule="auto"/>
        <w:jc w:val="center"/>
        <w:rPr>
          <w:rFonts w:ascii="Arial" w:eastAsia="gobCL" w:hAnsi="Arial" w:cs="Arial"/>
          <w:b/>
        </w:rPr>
      </w:pPr>
      <w:r w:rsidRPr="008C4570">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8C4570" w:rsidRDefault="00B05D08" w:rsidP="00962207">
      <w:pPr>
        <w:spacing w:after="0" w:line="480" w:lineRule="auto"/>
        <w:jc w:val="center"/>
        <w:rPr>
          <w:rFonts w:ascii="Arial" w:eastAsia="gobCL" w:hAnsi="Arial" w:cs="Arial"/>
          <w:b/>
        </w:rPr>
      </w:pPr>
    </w:p>
    <w:p w14:paraId="5FCC7357" w14:textId="77777777" w:rsidR="00B05D08" w:rsidRPr="008C4570" w:rsidRDefault="00B05D08" w:rsidP="00962207">
      <w:pPr>
        <w:spacing w:after="0" w:line="480" w:lineRule="auto"/>
        <w:jc w:val="center"/>
        <w:rPr>
          <w:rFonts w:ascii="Arial" w:eastAsia="gobCL" w:hAnsi="Arial" w:cs="Arial"/>
          <w:b/>
        </w:rPr>
      </w:pPr>
    </w:p>
    <w:p w14:paraId="545BBC46" w14:textId="780B511D" w:rsidR="00962207" w:rsidRPr="008C4570" w:rsidRDefault="001A6F4C" w:rsidP="00962207">
      <w:pPr>
        <w:spacing w:after="0" w:line="480" w:lineRule="auto"/>
        <w:jc w:val="center"/>
        <w:rPr>
          <w:rFonts w:ascii="Arial" w:eastAsia="gobCL" w:hAnsi="Arial" w:cs="Arial"/>
          <w:b/>
        </w:rPr>
      </w:pPr>
      <w:r w:rsidRPr="008C4570">
        <w:rPr>
          <w:rFonts w:ascii="Arial" w:eastAsia="gobCL" w:hAnsi="Arial" w:cs="Arial"/>
          <w:b/>
        </w:rPr>
        <w:t>CONVOCATORIA 202</w:t>
      </w:r>
      <w:r w:rsidR="00EB7001">
        <w:rPr>
          <w:rFonts w:ascii="Arial" w:eastAsia="gobCL" w:hAnsi="Arial" w:cs="Arial"/>
          <w:b/>
        </w:rPr>
        <w:t>3</w:t>
      </w:r>
    </w:p>
    <w:p w14:paraId="5E5299D4" w14:textId="77777777" w:rsidR="00962207" w:rsidRPr="008C4570" w:rsidRDefault="00962207" w:rsidP="00962207">
      <w:pPr>
        <w:spacing w:after="0" w:line="480" w:lineRule="auto"/>
        <w:jc w:val="center"/>
        <w:rPr>
          <w:rFonts w:ascii="Arial" w:eastAsia="gobCL" w:hAnsi="Arial" w:cs="Arial"/>
          <w:b/>
        </w:rPr>
      </w:pPr>
      <w:r w:rsidRPr="008C4570">
        <w:rPr>
          <w:rFonts w:ascii="Arial" w:eastAsia="gobCL" w:hAnsi="Arial" w:cs="Arial"/>
          <w:b/>
        </w:rPr>
        <w:t xml:space="preserve">“FONDO </w:t>
      </w:r>
      <w:r w:rsidR="00AA7AB9" w:rsidRPr="008C4570">
        <w:rPr>
          <w:rFonts w:ascii="Arial" w:eastAsia="gobCL" w:hAnsi="Arial" w:cs="Arial"/>
          <w:b/>
        </w:rPr>
        <w:t>CONCURSABLE DIGITALIZA TU ALMACÉ</w:t>
      </w:r>
      <w:r w:rsidRPr="008C4570">
        <w:rPr>
          <w:rFonts w:ascii="Arial" w:eastAsia="gobCL" w:hAnsi="Arial" w:cs="Arial"/>
          <w:b/>
        </w:rPr>
        <w:t>N”</w:t>
      </w:r>
    </w:p>
    <w:p w14:paraId="21E43009" w14:textId="77777777" w:rsidR="00C05310" w:rsidRPr="008C4570" w:rsidRDefault="00C05310">
      <w:pPr>
        <w:spacing w:after="0" w:line="240" w:lineRule="auto"/>
        <w:jc w:val="center"/>
        <w:rPr>
          <w:rFonts w:ascii="Arial" w:eastAsia="gobCL" w:hAnsi="Arial" w:cs="Arial"/>
          <w:b/>
        </w:rPr>
      </w:pPr>
    </w:p>
    <w:p w14:paraId="4A1390D3" w14:textId="77777777" w:rsidR="00C05310" w:rsidRPr="008C4570" w:rsidRDefault="00C05310">
      <w:pPr>
        <w:spacing w:after="0" w:line="240" w:lineRule="auto"/>
        <w:jc w:val="center"/>
        <w:rPr>
          <w:rFonts w:ascii="Arial" w:eastAsia="gobCL" w:hAnsi="Arial" w:cs="Arial"/>
          <w:b/>
        </w:rPr>
      </w:pPr>
    </w:p>
    <w:p w14:paraId="6BA7DA66" w14:textId="77777777" w:rsidR="00C05310" w:rsidRPr="008C4570" w:rsidRDefault="00C05310">
      <w:pPr>
        <w:spacing w:after="0" w:line="240" w:lineRule="auto"/>
        <w:jc w:val="center"/>
        <w:rPr>
          <w:rFonts w:ascii="Arial" w:eastAsia="gobCL" w:hAnsi="Arial" w:cs="Arial"/>
          <w:b/>
        </w:rPr>
      </w:pPr>
    </w:p>
    <w:p w14:paraId="45DAA20D" w14:textId="77777777" w:rsidR="00177747" w:rsidRPr="008C4570" w:rsidRDefault="00177747" w:rsidP="00177747">
      <w:pPr>
        <w:spacing w:after="0" w:line="480" w:lineRule="auto"/>
        <w:rPr>
          <w:rFonts w:ascii="Arial" w:eastAsia="gobCL" w:hAnsi="Arial" w:cs="Arial"/>
          <w:b/>
        </w:rPr>
      </w:pPr>
    </w:p>
    <w:p w14:paraId="6F87AC41" w14:textId="7003B31F" w:rsidR="00177747" w:rsidRDefault="00177747" w:rsidP="00177747">
      <w:pPr>
        <w:pBdr>
          <w:top w:val="nil"/>
          <w:left w:val="nil"/>
          <w:bottom w:val="nil"/>
          <w:right w:val="nil"/>
          <w:between w:val="nil"/>
        </w:pBdr>
        <w:spacing w:after="0"/>
        <w:ind w:left="720"/>
        <w:jc w:val="center"/>
        <w:rPr>
          <w:rFonts w:ascii="gobCL" w:eastAsia="gobCL" w:hAnsi="gobCL" w:cs="gobCL"/>
          <w:b/>
          <w:color w:val="000000"/>
        </w:rPr>
      </w:pPr>
      <w:r>
        <w:rPr>
          <w:rFonts w:ascii="gobCL" w:eastAsia="gobCL" w:hAnsi="gobCL" w:cs="gobCL"/>
          <w:b/>
          <w:color w:val="000000"/>
        </w:rPr>
        <w:t xml:space="preserve">PROVINCIA DE </w:t>
      </w:r>
      <w:r w:rsidR="0093570E">
        <w:rPr>
          <w:rFonts w:ascii="gobCL" w:eastAsia="gobCL" w:hAnsi="gobCL" w:cs="gobCL"/>
          <w:b/>
          <w:color w:val="000000"/>
        </w:rPr>
        <w:t>ITATA</w:t>
      </w:r>
    </w:p>
    <w:p w14:paraId="42E82A28" w14:textId="77777777" w:rsidR="00177747" w:rsidRPr="009300E5" w:rsidRDefault="00177747" w:rsidP="00177747">
      <w:pPr>
        <w:pBdr>
          <w:top w:val="nil"/>
          <w:left w:val="nil"/>
          <w:bottom w:val="nil"/>
          <w:right w:val="nil"/>
          <w:between w:val="nil"/>
        </w:pBdr>
        <w:spacing w:after="0"/>
        <w:ind w:left="720"/>
        <w:jc w:val="center"/>
        <w:rPr>
          <w:rFonts w:ascii="gobCL" w:eastAsia="gobCL" w:hAnsi="gobCL" w:cs="gobCL"/>
          <w:color w:val="000000"/>
        </w:rPr>
      </w:pPr>
      <w:r>
        <w:rPr>
          <w:rFonts w:ascii="gobCL" w:eastAsia="gobCL" w:hAnsi="gobCL" w:cs="gobCL"/>
          <w:b/>
          <w:color w:val="000000"/>
        </w:rPr>
        <w:t>REGIÓN DE ÑUBLE</w:t>
      </w:r>
    </w:p>
    <w:p w14:paraId="41325665" w14:textId="77777777" w:rsidR="00C05310" w:rsidRPr="008C4570" w:rsidRDefault="00C05310">
      <w:pPr>
        <w:spacing w:after="0" w:line="240" w:lineRule="auto"/>
        <w:jc w:val="center"/>
        <w:rPr>
          <w:rFonts w:ascii="Arial" w:eastAsia="gobCL" w:hAnsi="Arial" w:cs="Arial"/>
          <w:b/>
        </w:rPr>
      </w:pPr>
    </w:p>
    <w:p w14:paraId="43292AA5" w14:textId="77777777"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54" w:name="_Toc132481071"/>
      <w:r w:rsidRPr="008C4570">
        <w:rPr>
          <w:rFonts w:ascii="Arial" w:hAnsi="Arial" w:cs="Arial"/>
          <w:sz w:val="22"/>
        </w:rPr>
        <w:lastRenderedPageBreak/>
        <w:t>ANEXO N° 1</w:t>
      </w:r>
      <w:bookmarkEnd w:id="154"/>
    </w:p>
    <w:p w14:paraId="1D55E07F" w14:textId="77777777" w:rsidR="00C05310" w:rsidRPr="008C4570" w:rsidRDefault="008D3FED">
      <w:pPr>
        <w:spacing w:after="0"/>
        <w:jc w:val="center"/>
        <w:rPr>
          <w:rFonts w:ascii="Arial" w:eastAsia="gobCL" w:hAnsi="Arial" w:cs="Arial"/>
          <w:b/>
        </w:rPr>
      </w:pPr>
      <w:bookmarkStart w:id="155" w:name="_2p2csry" w:colFirst="0" w:colLast="0"/>
      <w:bookmarkEnd w:id="155"/>
      <w:r w:rsidRPr="008C4570">
        <w:rPr>
          <w:rFonts w:ascii="Arial" w:eastAsia="gobCL" w:hAnsi="Arial" w:cs="Arial"/>
          <w:b/>
        </w:rPr>
        <w:t>MEDIOS DE VERIFICACIÓN DEL CUMPLIMIENTO DE LOS REQUISITOS DE LA CONVOCATORIA</w:t>
      </w:r>
    </w:p>
    <w:p w14:paraId="029238D7" w14:textId="77777777" w:rsidR="00C05310" w:rsidRPr="008C4570" w:rsidRDefault="00C05310">
      <w:pPr>
        <w:spacing w:after="0" w:line="240" w:lineRule="auto"/>
        <w:rPr>
          <w:rFonts w:ascii="Arial" w:eastAsia="gobCL" w:hAnsi="Arial" w:cs="Arial"/>
          <w:b/>
        </w:rPr>
      </w:pPr>
    </w:p>
    <w:p w14:paraId="3E9B3545" w14:textId="3F11413C" w:rsidR="00C05310" w:rsidRPr="008C4570" w:rsidRDefault="008D3FED" w:rsidP="008B2846">
      <w:pPr>
        <w:spacing w:after="0" w:line="240" w:lineRule="auto"/>
        <w:jc w:val="both"/>
        <w:rPr>
          <w:rFonts w:ascii="Arial" w:eastAsia="gobCL" w:hAnsi="Arial" w:cs="Arial"/>
          <w:b/>
        </w:rPr>
      </w:pPr>
      <w:r w:rsidRPr="008C4570">
        <w:rPr>
          <w:rFonts w:ascii="Arial" w:eastAsia="gobCL" w:hAnsi="Arial" w:cs="Arial"/>
          <w:b/>
        </w:rPr>
        <w:t>EVA</w:t>
      </w:r>
      <w:r w:rsidR="000552B5" w:rsidRPr="008C4570">
        <w:rPr>
          <w:rFonts w:ascii="Arial" w:eastAsia="gobCL" w:hAnsi="Arial" w:cs="Arial"/>
          <w:b/>
        </w:rPr>
        <w:t>L</w:t>
      </w:r>
      <w:r w:rsidRPr="008C4570">
        <w:rPr>
          <w:rFonts w:ascii="Arial" w:eastAsia="gobCL" w:hAnsi="Arial" w:cs="Arial"/>
          <w:b/>
        </w:rPr>
        <w:t>UACIÓN DE ADMISIBILIDAD</w:t>
      </w:r>
      <w:r w:rsidR="0034747B" w:rsidRPr="008C4570">
        <w:rPr>
          <w:rFonts w:ascii="Arial" w:eastAsia="gobCL" w:hAnsi="Arial" w:cs="Arial"/>
          <w:b/>
        </w:rPr>
        <w:t xml:space="preserve"> AUTOMATICA</w:t>
      </w:r>
    </w:p>
    <w:p w14:paraId="19539715" w14:textId="2729052E" w:rsidR="00C05310" w:rsidRPr="008C4570" w:rsidRDefault="00C05310">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8B2846" w:rsidRPr="008C4570" w14:paraId="2F7CFDD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4B34A951"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3E5073F3" w14:textId="77777777" w:rsidR="00517408" w:rsidRPr="00517408" w:rsidRDefault="00517408" w:rsidP="00517408">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8B2846" w:rsidRPr="008C4570" w14:paraId="3E446F4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38675" w14:textId="4754678C" w:rsidR="00517408" w:rsidRPr="00517408" w:rsidRDefault="00517408"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008B2846"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00113C7A"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A36C9" w14:textId="77777777" w:rsidR="00517408" w:rsidRPr="00517408" w:rsidRDefault="00517408" w:rsidP="00517408">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553C5B2B"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B758C" w14:textId="4B838CD1" w:rsidR="008B2846" w:rsidRPr="008C4570"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La empresa debe tener una antigüedad superior a 12 meses de registro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94942" w14:textId="16A12297"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8B2846" w:rsidRPr="008C4570" w14:paraId="397595C2"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D6757" w14:textId="77777777" w:rsidR="008B2846" w:rsidRDefault="008B2846" w:rsidP="00EB7001">
            <w:pPr>
              <w:numPr>
                <w:ilvl w:val="0"/>
                <w:numId w:val="49"/>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1C328E85" w14:textId="173BF687" w:rsidR="00EB7001" w:rsidRPr="008C4570" w:rsidRDefault="00EB7001" w:rsidP="00EB7001">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924BDF" w14:textId="2768ED74" w:rsidR="008B2846" w:rsidRPr="008C4570" w:rsidRDefault="008B2846" w:rsidP="008B2846">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8B2846" w:rsidRPr="008C4570" w14:paraId="7D4EA2D5"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F4F1E"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 deberá considerar un monto de $ $2.350.000 de financiamiento Sercotec. En caso de existir un error en los montos postulados, éstos podrán ajustarse durante el proceso de evaluación.</w:t>
            </w:r>
          </w:p>
          <w:p w14:paraId="626E8BE0" w14:textId="153BF33E"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F90557" w14:textId="39A3FCEA"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8B2846" w:rsidRPr="008C4570" w14:paraId="509B120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27F94" w14:textId="60C31E90"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4CC9C97A" w14:textId="06BAC809" w:rsidR="008B2846" w:rsidRPr="00517408"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433026" w14:textId="64851B9E" w:rsidR="008B2846" w:rsidRPr="00517408"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13CB5300"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2A9BC" w14:textId="3CE4F492" w:rsidR="008B2846" w:rsidRPr="008C4570"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2023, cualquier fuente de financiamiento. La Dirección Regional de Sercotec validará nuevamente esta condición al momento de formalizar.</w:t>
            </w:r>
          </w:p>
          <w:p w14:paraId="565FC537" w14:textId="568F1B7E" w:rsidR="008B2846" w:rsidRPr="008C4570" w:rsidRDefault="008B2846" w:rsidP="00EB7001">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1DA839" w14:textId="55E035AC" w:rsidR="008B2846" w:rsidRPr="008C4570" w:rsidRDefault="008B2846" w:rsidP="008B2846">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8B2846" w:rsidRPr="008C4570" w14:paraId="022D9F5C"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D124F" w14:textId="77777777" w:rsidR="008B2846" w:rsidRDefault="008B2846" w:rsidP="00EB7001">
            <w:pPr>
              <w:pStyle w:val="Prrafodelista"/>
              <w:numPr>
                <w:ilvl w:val="0"/>
                <w:numId w:val="49"/>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4DAF4F24" w14:textId="4ECE0971" w:rsidR="00EB7001" w:rsidRPr="008C4570" w:rsidRDefault="00EB7001" w:rsidP="00EB7001">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BEC85"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8B2846" w:rsidRPr="008C4570" w14:paraId="615E1678"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F430E" w14:textId="77777777" w:rsidR="008B2846" w:rsidRDefault="008B2846" w:rsidP="00EB7001">
            <w:pPr>
              <w:numPr>
                <w:ilvl w:val="0"/>
                <w:numId w:val="50"/>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7A2D2698" w14:textId="5ECD2F5F"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E8982"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8B2846" w:rsidRPr="008C4570" w14:paraId="6B14FC46" w14:textId="77777777" w:rsidTr="008C4570">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DC244" w14:textId="3D76F1FE" w:rsidR="008B2846" w:rsidRDefault="00B50AF6" w:rsidP="00EB7001">
            <w:pPr>
              <w:numPr>
                <w:ilvl w:val="0"/>
                <w:numId w:val="51"/>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Tener una e</w:t>
            </w:r>
            <w:r w:rsidR="008B2846" w:rsidRPr="00517408">
              <w:rPr>
                <w:rFonts w:ascii="Arial" w:eastAsia="Times New Roman" w:hAnsi="Arial" w:cs="Arial"/>
                <w:color w:val="000000"/>
                <w:sz w:val="18"/>
                <w:szCs w:val="18"/>
                <w:lang w:val="es-419" w:eastAsia="es-419"/>
              </w:rPr>
              <w:t xml:space="preserve">mpresa registrada </w:t>
            </w:r>
            <w:r w:rsidRPr="008C4570">
              <w:rPr>
                <w:rFonts w:ascii="Arial" w:eastAsia="Times New Roman" w:hAnsi="Arial" w:cs="Arial"/>
                <w:color w:val="000000"/>
                <w:sz w:val="18"/>
                <w:szCs w:val="18"/>
                <w:lang w:val="es-419" w:eastAsia="es-419"/>
              </w:rPr>
              <w:t xml:space="preserve">con domicilio </w:t>
            </w:r>
            <w:r w:rsidR="00177747">
              <w:rPr>
                <w:rFonts w:ascii="Arial" w:eastAsia="Times New Roman" w:hAnsi="Arial" w:cs="Arial"/>
                <w:color w:val="000000"/>
                <w:sz w:val="18"/>
                <w:szCs w:val="18"/>
                <w:lang w:val="es-419" w:eastAsia="es-419"/>
              </w:rPr>
              <w:t>comercial en alguna de las comunas pertenecientes a la Provincia de la presente convocatoria</w:t>
            </w:r>
            <w:r w:rsidRPr="008C4570">
              <w:rPr>
                <w:rFonts w:ascii="Arial" w:eastAsia="Times New Roman" w:hAnsi="Arial" w:cs="Arial"/>
                <w:color w:val="000000"/>
                <w:sz w:val="18"/>
                <w:szCs w:val="18"/>
                <w:lang w:val="es-419" w:eastAsia="es-419"/>
              </w:rPr>
              <w:t>. Lo anterior con información basada en</w:t>
            </w:r>
            <w:r w:rsidR="008B2846" w:rsidRPr="008C4570">
              <w:rPr>
                <w:rFonts w:ascii="Arial" w:eastAsia="Times New Roman" w:hAnsi="Arial" w:cs="Arial"/>
                <w:color w:val="000000"/>
                <w:sz w:val="18"/>
                <w:szCs w:val="18"/>
                <w:lang w:val="es-419" w:eastAsia="es-419"/>
              </w:rPr>
              <w:t xml:space="preserve"> el portal </w:t>
            </w:r>
            <w:hyperlink r:id="rId16" w:history="1">
              <w:r w:rsidR="00EB7001" w:rsidRPr="00675108">
                <w:rPr>
                  <w:rStyle w:val="Hipervnculo"/>
                  <w:rFonts w:ascii="Arial" w:eastAsia="Times New Roman" w:hAnsi="Arial" w:cs="Arial"/>
                  <w:sz w:val="18"/>
                  <w:szCs w:val="18"/>
                  <w:lang w:val="es-419" w:eastAsia="es-419"/>
                </w:rPr>
                <w:t>www.sercotec.cl</w:t>
              </w:r>
            </w:hyperlink>
          </w:p>
          <w:p w14:paraId="7190D60D" w14:textId="7C5BA389" w:rsidR="00EB7001" w:rsidRPr="00517408" w:rsidRDefault="00EB7001" w:rsidP="00EB7001">
            <w:pPr>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70B678" w14:textId="77777777" w:rsidR="008B2846" w:rsidRPr="00517408" w:rsidRDefault="008B2846" w:rsidP="008B2846">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6DA7DBD"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4B2A3D8F" w14:textId="77777777" w:rsidR="00B50AF6" w:rsidRPr="008C4570" w:rsidRDefault="00B50AF6" w:rsidP="0034747B">
      <w:pPr>
        <w:spacing w:after="0" w:line="240" w:lineRule="auto"/>
        <w:jc w:val="both"/>
        <w:rPr>
          <w:rFonts w:ascii="Arial" w:eastAsia="Times New Roman" w:hAnsi="Arial" w:cs="Arial"/>
          <w:b/>
          <w:bCs/>
          <w:color w:val="000000"/>
          <w:sz w:val="20"/>
          <w:szCs w:val="20"/>
          <w:lang w:val="es-419" w:eastAsia="es-419"/>
        </w:rPr>
      </w:pPr>
    </w:p>
    <w:p w14:paraId="207043CC" w14:textId="77777777" w:rsidR="00B50AF6" w:rsidRPr="008C4570" w:rsidRDefault="00B50AF6" w:rsidP="0034747B">
      <w:pPr>
        <w:spacing w:after="0" w:line="240" w:lineRule="auto"/>
        <w:jc w:val="both"/>
        <w:rPr>
          <w:rFonts w:ascii="Arial" w:eastAsia="gobCL" w:hAnsi="Arial" w:cs="Arial"/>
          <w:b/>
        </w:rPr>
      </w:pPr>
    </w:p>
    <w:p w14:paraId="1D4846DF" w14:textId="43408B95" w:rsidR="0034747B" w:rsidRPr="008C4570" w:rsidRDefault="0034747B" w:rsidP="0034747B">
      <w:pPr>
        <w:spacing w:after="0" w:line="240" w:lineRule="auto"/>
        <w:jc w:val="both"/>
        <w:rPr>
          <w:rFonts w:ascii="Arial" w:eastAsia="gobCL" w:hAnsi="Arial" w:cs="Arial"/>
          <w:b/>
        </w:rPr>
      </w:pPr>
      <w:r w:rsidRPr="008C4570">
        <w:rPr>
          <w:rFonts w:ascii="Arial" w:eastAsia="gobCL" w:hAnsi="Arial" w:cs="Arial"/>
          <w:b/>
        </w:rPr>
        <w:t>EVALUACIÓN DE ADMISIBILIDAD MANUAL</w:t>
      </w:r>
    </w:p>
    <w:p w14:paraId="78D3A5E3" w14:textId="77777777" w:rsidR="0034747B" w:rsidRPr="008C4570" w:rsidRDefault="0034747B" w:rsidP="0034747B">
      <w:pPr>
        <w:spacing w:after="0" w:line="240" w:lineRule="auto"/>
        <w:jc w:val="both"/>
        <w:rPr>
          <w:rFonts w:ascii="Arial" w:eastAsia="gobCL" w:hAnsi="Arial" w:cs="Arial"/>
          <w:b/>
        </w:rPr>
      </w:pPr>
    </w:p>
    <w:p w14:paraId="38BD37D5" w14:textId="237EAB1E" w:rsidR="00113C7A" w:rsidRPr="008C4570" w:rsidRDefault="00113C7A" w:rsidP="0034747B">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8B451C" w:rsidRPr="00EB7001" w14:paraId="3C6C3A40" w14:textId="77777777" w:rsidTr="008C4570">
        <w:trPr>
          <w:trHeight w:val="286"/>
        </w:trPr>
        <w:tc>
          <w:tcPr>
            <w:tcW w:w="4673" w:type="dxa"/>
            <w:shd w:val="clear" w:color="auto" w:fill="808080" w:themeFill="background1" w:themeFillShade="80"/>
          </w:tcPr>
          <w:p w14:paraId="3D8CBD33" w14:textId="6D0AE127" w:rsidR="008B451C" w:rsidRPr="00EB7001" w:rsidRDefault="008B451C" w:rsidP="008C4570">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5B43359A" w14:textId="21D751C8" w:rsidR="008B451C" w:rsidRPr="00EB7001" w:rsidRDefault="008B451C" w:rsidP="008C4570">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113C7A" w:rsidRPr="00EB7001" w14:paraId="328E65DC" w14:textId="77777777" w:rsidTr="008C4570">
        <w:trPr>
          <w:trHeight w:val="880"/>
        </w:trPr>
        <w:tc>
          <w:tcPr>
            <w:tcW w:w="4673" w:type="dxa"/>
            <w:shd w:val="clear" w:color="auto" w:fill="auto"/>
          </w:tcPr>
          <w:p w14:paraId="2D3101C7" w14:textId="178A2837"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77D63095" w14:textId="09AA9265"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6F12B558" w14:textId="77777777" w:rsidR="00113C7A" w:rsidRPr="00EB7001" w:rsidRDefault="00113C7A" w:rsidP="008C4570">
            <w:pPr>
              <w:spacing w:after="0" w:line="240" w:lineRule="auto"/>
              <w:jc w:val="both"/>
              <w:rPr>
                <w:rFonts w:ascii="Arial" w:eastAsia="gobCL" w:hAnsi="Arial" w:cs="Arial"/>
                <w:sz w:val="18"/>
                <w:szCs w:val="18"/>
              </w:rPr>
            </w:pPr>
          </w:p>
          <w:p w14:paraId="3BC3DC7E" w14:textId="77777777" w:rsidR="00113C7A" w:rsidRPr="00EB7001" w:rsidRDefault="00113C7A" w:rsidP="008C4570">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4C1DE95D" w14:textId="49E51AF4" w:rsidR="00113C7A" w:rsidRPr="00EB7001" w:rsidRDefault="00113C7A" w:rsidP="008C4570">
            <w:pPr>
              <w:spacing w:after="0" w:line="240" w:lineRule="auto"/>
              <w:jc w:val="both"/>
              <w:rPr>
                <w:rFonts w:ascii="Arial" w:eastAsia="gobCL" w:hAnsi="Arial" w:cs="Arial"/>
                <w:sz w:val="18"/>
                <w:szCs w:val="18"/>
              </w:rPr>
            </w:pPr>
          </w:p>
        </w:tc>
      </w:tr>
      <w:tr w:rsidR="00113C7A" w:rsidRPr="00EB7001" w14:paraId="31140D2B" w14:textId="77777777" w:rsidTr="008C4570">
        <w:trPr>
          <w:trHeight w:val="880"/>
        </w:trPr>
        <w:tc>
          <w:tcPr>
            <w:tcW w:w="4673" w:type="dxa"/>
            <w:shd w:val="clear" w:color="auto" w:fill="auto"/>
          </w:tcPr>
          <w:p w14:paraId="53AE78EC" w14:textId="2E177046" w:rsidR="00113C7A" w:rsidRPr="00EB7001" w:rsidRDefault="00113C7A" w:rsidP="00EB7001">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EB7001">
              <w:rPr>
                <w:rFonts w:ascii="Arial" w:eastAsia="gobCL" w:hAnsi="Arial" w:cs="Arial"/>
                <w:color w:val="000000"/>
                <w:sz w:val="18"/>
                <w:szCs w:val="18"/>
              </w:rPr>
              <w:tab/>
            </w:r>
          </w:p>
        </w:tc>
        <w:tc>
          <w:tcPr>
            <w:tcW w:w="4370" w:type="dxa"/>
            <w:shd w:val="clear" w:color="auto" w:fill="auto"/>
          </w:tcPr>
          <w:p w14:paraId="6761E17B" w14:textId="71A13530"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113C7A" w:rsidRPr="00EB7001" w14:paraId="4561BD00" w14:textId="77777777" w:rsidTr="008C4570">
        <w:trPr>
          <w:trHeight w:val="840"/>
        </w:trPr>
        <w:tc>
          <w:tcPr>
            <w:tcW w:w="4673" w:type="dxa"/>
            <w:shd w:val="clear" w:color="auto" w:fill="auto"/>
          </w:tcPr>
          <w:p w14:paraId="1BE670EE" w14:textId="3DA0D1C3" w:rsidR="00113C7A" w:rsidRPr="00EB7001" w:rsidRDefault="00113C7A" w:rsidP="00EB7001">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7287234A" w14:textId="65B2F5BD" w:rsidR="00113C7A" w:rsidRPr="00EB7001" w:rsidRDefault="00113C7A"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 de la empresa postulante o de alguno/a de sus representantes legales.</w:t>
            </w:r>
          </w:p>
        </w:tc>
      </w:tr>
      <w:tr w:rsidR="00113C7A" w:rsidRPr="00EB7001" w14:paraId="490E3C99" w14:textId="77777777" w:rsidTr="008C4570">
        <w:trPr>
          <w:trHeight w:val="1686"/>
        </w:trPr>
        <w:tc>
          <w:tcPr>
            <w:tcW w:w="4673" w:type="dxa"/>
            <w:shd w:val="clear" w:color="auto" w:fill="auto"/>
          </w:tcPr>
          <w:p w14:paraId="1711ED27" w14:textId="288DF57E" w:rsidR="00113C7A" w:rsidRPr="00EB7001" w:rsidRDefault="00765AE1" w:rsidP="0093570E">
            <w:pPr>
              <w:ind w:left="164" w:hanging="164"/>
              <w:jc w:val="both"/>
              <w:rPr>
                <w:rFonts w:ascii="Arial" w:eastAsia="gobCL" w:hAnsi="Arial" w:cs="Arial"/>
                <w:sz w:val="18"/>
                <w:szCs w:val="18"/>
              </w:rPr>
            </w:pPr>
            <w:r>
              <w:rPr>
                <w:rFonts w:ascii="Arial" w:eastAsia="gobCL" w:hAnsi="Arial" w:cs="Arial"/>
                <w:sz w:val="18"/>
                <w:szCs w:val="18"/>
              </w:rPr>
              <w:t xml:space="preserve">d. </w:t>
            </w:r>
            <w:r w:rsidRPr="00765AE1">
              <w:rPr>
                <w:rFonts w:ascii="Arial" w:eastAsia="gobCL" w:hAnsi="Arial" w:cs="Arial"/>
                <w:sz w:val="18"/>
                <w:szCs w:val="18"/>
              </w:rPr>
              <w:t xml:space="preserve">Tener domicilio comercial registrado en SII en la </w:t>
            </w:r>
            <w:r w:rsidR="0093570E">
              <w:t xml:space="preserve"> </w:t>
            </w:r>
            <w:r w:rsidR="0093570E" w:rsidRPr="0093570E">
              <w:rPr>
                <w:rFonts w:ascii="Arial" w:eastAsia="gobCL" w:hAnsi="Arial" w:cs="Arial"/>
                <w:sz w:val="18"/>
                <w:szCs w:val="18"/>
              </w:rPr>
              <w:t>Provincia de Itata (Cobquecura, Coelemu, Ninhue, Portezuelo, Quirihue, Ranquil y Tre</w:t>
            </w:r>
            <w:r w:rsidR="0093570E">
              <w:rPr>
                <w:rFonts w:ascii="Arial" w:eastAsia="gobCL" w:hAnsi="Arial" w:cs="Arial"/>
                <w:sz w:val="18"/>
                <w:szCs w:val="18"/>
              </w:rPr>
              <w:t>huaco) de la Región de Ñuble.</w:t>
            </w:r>
          </w:p>
        </w:tc>
        <w:tc>
          <w:tcPr>
            <w:tcW w:w="4370" w:type="dxa"/>
            <w:tcBorders>
              <w:bottom w:val="single" w:sz="4" w:space="0" w:color="auto"/>
            </w:tcBorders>
            <w:shd w:val="clear" w:color="auto" w:fill="auto"/>
          </w:tcPr>
          <w:p w14:paraId="75C2B106" w14:textId="2C75030A" w:rsidR="00113C7A" w:rsidRPr="00EB7001" w:rsidRDefault="008B451C" w:rsidP="008C4570">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4D77702B" w14:textId="120102F5" w:rsidR="00113C7A" w:rsidRPr="008C4570" w:rsidRDefault="008C4570" w:rsidP="0034747B">
      <w:pPr>
        <w:spacing w:after="0" w:line="240" w:lineRule="auto"/>
        <w:jc w:val="both"/>
        <w:rPr>
          <w:rFonts w:ascii="Arial" w:eastAsia="gobCL" w:hAnsi="Arial" w:cs="Arial"/>
        </w:rPr>
      </w:pPr>
      <w:r>
        <w:rPr>
          <w:rFonts w:ascii="Arial" w:eastAsia="gobCL" w:hAnsi="Arial" w:cs="Arial"/>
        </w:rPr>
        <w:br w:type="textWrapping" w:clear="all"/>
      </w:r>
    </w:p>
    <w:p w14:paraId="24863ACF" w14:textId="603AC35A" w:rsidR="00113C7A" w:rsidRPr="008C4570" w:rsidRDefault="00113C7A" w:rsidP="0034747B">
      <w:pPr>
        <w:spacing w:after="0" w:line="240" w:lineRule="auto"/>
        <w:jc w:val="both"/>
        <w:rPr>
          <w:rFonts w:ascii="Arial" w:eastAsia="gobCL" w:hAnsi="Arial" w:cs="Arial"/>
        </w:rPr>
      </w:pPr>
    </w:p>
    <w:p w14:paraId="496537B9" w14:textId="2AAC8FC6" w:rsidR="00113C7A" w:rsidRPr="008C4570" w:rsidRDefault="00113C7A" w:rsidP="0034747B">
      <w:pPr>
        <w:spacing w:after="0" w:line="240" w:lineRule="auto"/>
        <w:jc w:val="both"/>
        <w:rPr>
          <w:rFonts w:ascii="Arial" w:eastAsia="gobCL" w:hAnsi="Arial" w:cs="Arial"/>
        </w:rPr>
      </w:pPr>
    </w:p>
    <w:p w14:paraId="39147612" w14:textId="3E4785BF" w:rsidR="00113C7A" w:rsidRPr="008C4570" w:rsidRDefault="00113C7A" w:rsidP="0034747B">
      <w:pPr>
        <w:spacing w:after="0" w:line="240" w:lineRule="auto"/>
        <w:jc w:val="both"/>
        <w:rPr>
          <w:rFonts w:ascii="Arial" w:eastAsia="gobCL" w:hAnsi="Arial" w:cs="Arial"/>
        </w:rPr>
      </w:pPr>
    </w:p>
    <w:p w14:paraId="58E2B35F" w14:textId="02592ACB" w:rsidR="00113C7A" w:rsidRPr="008C4570" w:rsidRDefault="00113C7A" w:rsidP="0034747B">
      <w:pPr>
        <w:spacing w:after="0" w:line="240" w:lineRule="auto"/>
        <w:jc w:val="both"/>
        <w:rPr>
          <w:rFonts w:ascii="Arial" w:eastAsia="gobCL" w:hAnsi="Arial" w:cs="Arial"/>
        </w:rPr>
      </w:pPr>
    </w:p>
    <w:p w14:paraId="31CB4DBE" w14:textId="72A76D23" w:rsidR="00113C7A" w:rsidRPr="008C4570" w:rsidRDefault="00113C7A" w:rsidP="0034747B">
      <w:pPr>
        <w:spacing w:after="0" w:line="240" w:lineRule="auto"/>
        <w:jc w:val="both"/>
        <w:rPr>
          <w:rFonts w:ascii="Arial" w:eastAsia="gobCL" w:hAnsi="Arial" w:cs="Arial"/>
        </w:rPr>
      </w:pPr>
    </w:p>
    <w:p w14:paraId="1C12CB8E" w14:textId="11800998" w:rsidR="00113C7A" w:rsidRPr="008C4570" w:rsidRDefault="00113C7A" w:rsidP="0034747B">
      <w:pPr>
        <w:spacing w:after="0" w:line="240" w:lineRule="auto"/>
        <w:jc w:val="both"/>
        <w:rPr>
          <w:rFonts w:ascii="Arial" w:eastAsia="gobCL" w:hAnsi="Arial" w:cs="Arial"/>
        </w:rPr>
      </w:pPr>
    </w:p>
    <w:p w14:paraId="77FCC0F7" w14:textId="410ECD33" w:rsidR="00113C7A" w:rsidRPr="008C4570" w:rsidRDefault="00113C7A" w:rsidP="0034747B">
      <w:pPr>
        <w:spacing w:after="0" w:line="240" w:lineRule="auto"/>
        <w:jc w:val="both"/>
        <w:rPr>
          <w:rFonts w:ascii="Arial" w:eastAsia="gobCL" w:hAnsi="Arial" w:cs="Arial"/>
        </w:rPr>
      </w:pPr>
    </w:p>
    <w:p w14:paraId="6FE2EA54" w14:textId="76C1F6B8" w:rsidR="00113C7A" w:rsidRPr="008C4570" w:rsidRDefault="00113C7A" w:rsidP="0034747B">
      <w:pPr>
        <w:spacing w:after="0" w:line="240" w:lineRule="auto"/>
        <w:jc w:val="both"/>
        <w:rPr>
          <w:rFonts w:ascii="Arial" w:eastAsia="gobCL" w:hAnsi="Arial" w:cs="Arial"/>
        </w:rPr>
      </w:pPr>
    </w:p>
    <w:p w14:paraId="0A22EEE0" w14:textId="1E71DBC3" w:rsidR="00113C7A" w:rsidRPr="008C4570" w:rsidRDefault="00113C7A" w:rsidP="0034747B">
      <w:pPr>
        <w:spacing w:after="0" w:line="240" w:lineRule="auto"/>
        <w:jc w:val="both"/>
        <w:rPr>
          <w:rFonts w:ascii="Arial" w:eastAsia="gobCL" w:hAnsi="Arial" w:cs="Arial"/>
        </w:rPr>
      </w:pPr>
    </w:p>
    <w:p w14:paraId="11089060" w14:textId="37F909FD" w:rsidR="00B50AF6" w:rsidRPr="008C4570" w:rsidRDefault="00B50AF6" w:rsidP="0034747B">
      <w:pPr>
        <w:spacing w:after="0" w:line="240" w:lineRule="auto"/>
        <w:jc w:val="both"/>
        <w:rPr>
          <w:rFonts w:ascii="Arial" w:eastAsia="gobCL" w:hAnsi="Arial" w:cs="Arial"/>
        </w:rPr>
      </w:pPr>
    </w:p>
    <w:p w14:paraId="68011170" w14:textId="5A8387DF" w:rsidR="00B50AF6" w:rsidRPr="008C4570" w:rsidRDefault="00B50AF6" w:rsidP="0034747B">
      <w:pPr>
        <w:spacing w:after="0" w:line="240" w:lineRule="auto"/>
        <w:jc w:val="both"/>
        <w:rPr>
          <w:rFonts w:ascii="Arial" w:eastAsia="gobCL" w:hAnsi="Arial" w:cs="Arial"/>
        </w:rPr>
      </w:pPr>
    </w:p>
    <w:p w14:paraId="03006E33" w14:textId="16636F3E" w:rsidR="00B50AF6" w:rsidRPr="008C4570" w:rsidRDefault="00B50AF6" w:rsidP="0034747B">
      <w:pPr>
        <w:spacing w:after="0" w:line="240" w:lineRule="auto"/>
        <w:jc w:val="both"/>
        <w:rPr>
          <w:rFonts w:ascii="Arial" w:eastAsia="gobCL" w:hAnsi="Arial" w:cs="Arial"/>
        </w:rPr>
      </w:pPr>
    </w:p>
    <w:p w14:paraId="7FAF5EC8" w14:textId="360ED645" w:rsidR="00B50AF6" w:rsidRDefault="00B50AF6" w:rsidP="0034747B">
      <w:pPr>
        <w:spacing w:after="0" w:line="240" w:lineRule="auto"/>
        <w:jc w:val="both"/>
        <w:rPr>
          <w:rFonts w:ascii="Arial" w:eastAsia="gobCL" w:hAnsi="Arial" w:cs="Arial"/>
        </w:rPr>
      </w:pPr>
    </w:p>
    <w:p w14:paraId="723ED919" w14:textId="6FF20162" w:rsidR="00EB7001" w:rsidRDefault="00EB7001" w:rsidP="0034747B">
      <w:pPr>
        <w:spacing w:after="0" w:line="240" w:lineRule="auto"/>
        <w:jc w:val="both"/>
        <w:rPr>
          <w:rFonts w:ascii="Arial" w:eastAsia="gobCL" w:hAnsi="Arial" w:cs="Arial"/>
        </w:rPr>
      </w:pPr>
    </w:p>
    <w:p w14:paraId="322BFAD2" w14:textId="5B06DF2F" w:rsidR="00EB7001" w:rsidRDefault="00EB7001" w:rsidP="0034747B">
      <w:pPr>
        <w:spacing w:after="0" w:line="240" w:lineRule="auto"/>
        <w:jc w:val="both"/>
        <w:rPr>
          <w:rFonts w:ascii="Arial" w:eastAsia="gobCL" w:hAnsi="Arial" w:cs="Arial"/>
        </w:rPr>
      </w:pPr>
    </w:p>
    <w:p w14:paraId="31ACF6E6" w14:textId="2EED9708" w:rsidR="00EB7001" w:rsidRDefault="00EB7001" w:rsidP="0034747B">
      <w:pPr>
        <w:spacing w:after="0" w:line="240" w:lineRule="auto"/>
        <w:jc w:val="both"/>
        <w:rPr>
          <w:rFonts w:ascii="Arial" w:eastAsia="gobCL" w:hAnsi="Arial" w:cs="Arial"/>
        </w:rPr>
      </w:pPr>
    </w:p>
    <w:p w14:paraId="6BC7DF33" w14:textId="4A4068C6" w:rsidR="00EB7001" w:rsidRDefault="00EB7001" w:rsidP="0034747B">
      <w:pPr>
        <w:spacing w:after="0" w:line="240" w:lineRule="auto"/>
        <w:jc w:val="both"/>
        <w:rPr>
          <w:rFonts w:ascii="Arial" w:eastAsia="gobCL" w:hAnsi="Arial" w:cs="Arial"/>
        </w:rPr>
      </w:pPr>
    </w:p>
    <w:p w14:paraId="240043BB" w14:textId="77777777" w:rsidR="00EB7001" w:rsidRPr="008C4570" w:rsidRDefault="00EB7001" w:rsidP="0034747B">
      <w:pPr>
        <w:spacing w:after="0" w:line="240" w:lineRule="auto"/>
        <w:jc w:val="both"/>
        <w:rPr>
          <w:rFonts w:ascii="Arial" w:eastAsia="gobCL" w:hAnsi="Arial" w:cs="Arial"/>
        </w:rPr>
      </w:pPr>
    </w:p>
    <w:p w14:paraId="1DD6293F" w14:textId="62C71D4D" w:rsidR="00113C7A" w:rsidRPr="008C4570" w:rsidRDefault="00113C7A" w:rsidP="0034747B">
      <w:pPr>
        <w:spacing w:after="0" w:line="240" w:lineRule="auto"/>
        <w:jc w:val="both"/>
        <w:rPr>
          <w:rFonts w:ascii="Arial" w:eastAsia="gobCL" w:hAnsi="Arial" w:cs="Arial"/>
        </w:rPr>
      </w:pPr>
    </w:p>
    <w:p w14:paraId="7A1E592D" w14:textId="63DFFB22" w:rsidR="00C05310" w:rsidRPr="008C4570" w:rsidRDefault="008D3FED">
      <w:pPr>
        <w:spacing w:after="0" w:line="240" w:lineRule="auto"/>
        <w:jc w:val="both"/>
        <w:rPr>
          <w:rFonts w:ascii="Arial" w:eastAsia="gobCL" w:hAnsi="Arial" w:cs="Arial"/>
          <w:b/>
        </w:rPr>
      </w:pPr>
      <w:r w:rsidRPr="008C4570">
        <w:rPr>
          <w:rFonts w:ascii="Arial" w:eastAsia="gobCL" w:hAnsi="Arial" w:cs="Arial"/>
          <w:b/>
        </w:rPr>
        <w:t>EVALUACIÓN TÉCNICA EN TERRENO</w:t>
      </w:r>
    </w:p>
    <w:p w14:paraId="1557C847" w14:textId="523EBCF3" w:rsidR="00C05310" w:rsidRPr="008C4570" w:rsidRDefault="00C05310">
      <w:pPr>
        <w:spacing w:after="0" w:line="240" w:lineRule="auto"/>
        <w:jc w:val="both"/>
        <w:rPr>
          <w:rFonts w:ascii="Arial" w:eastAsia="gobCL" w:hAnsi="Arial" w:cs="Arial"/>
          <w:b/>
        </w:rPr>
      </w:pPr>
    </w:p>
    <w:p w14:paraId="63AAFEE4" w14:textId="77777777" w:rsidR="00C05310" w:rsidRPr="008C4570" w:rsidRDefault="00C05310">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C05310" w:rsidRPr="008C4570" w14:paraId="71538EEE" w14:textId="77777777" w:rsidTr="008C4570">
        <w:trPr>
          <w:jc w:val="center"/>
        </w:trPr>
        <w:tc>
          <w:tcPr>
            <w:tcW w:w="4531" w:type="dxa"/>
            <w:shd w:val="clear" w:color="auto" w:fill="7F7F7F"/>
          </w:tcPr>
          <w:p w14:paraId="32016C63"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7BA7D998" w14:textId="77777777" w:rsidR="00C05310" w:rsidRPr="008C4570" w:rsidRDefault="008D3FED">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466659A1" w14:textId="77777777" w:rsidTr="008C4570">
        <w:trPr>
          <w:trHeight w:val="2394"/>
          <w:jc w:val="center"/>
        </w:trPr>
        <w:tc>
          <w:tcPr>
            <w:tcW w:w="4531" w:type="dxa"/>
            <w:shd w:val="clear" w:color="auto" w:fill="auto"/>
          </w:tcPr>
          <w:p w14:paraId="2D9F4443" w14:textId="37DA948D"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a)  En</w:t>
            </w:r>
            <w:r w:rsidRPr="008C4570">
              <w:rPr>
                <w:rFonts w:ascii="Arial" w:eastAsia="gobCL" w:hAnsi="Arial" w:cs="Arial"/>
                <w:sz w:val="20"/>
                <w:szCs w:val="20"/>
              </w:rPr>
              <w:t xml:space="preserve"> caso que el proyecto postulado considere financiamiento de habilitación</w:t>
            </w:r>
            <w:r w:rsidR="009B21A2" w:rsidRPr="008C4570">
              <w:rPr>
                <w:rFonts w:ascii="Arial" w:eastAsia="gobCL" w:hAnsi="Arial" w:cs="Arial"/>
                <w:sz w:val="20"/>
                <w:szCs w:val="20"/>
              </w:rPr>
              <w:t xml:space="preserve"> de</w:t>
            </w:r>
            <w:r w:rsidRPr="008C4570">
              <w:rPr>
                <w:rFonts w:ascii="Arial" w:eastAsia="gobCL" w:hAnsi="Arial" w:cs="Arial"/>
                <w:sz w:val="20"/>
                <w:szCs w:val="20"/>
              </w:rPr>
              <w:t xml:space="preserve"> infraestructura, la empresa postulante deberá acreditar alguna de las siguientes condiciones para el uso de la propiedad:</w:t>
            </w:r>
          </w:p>
          <w:p w14:paraId="520A854C" w14:textId="77777777" w:rsidR="00C05310" w:rsidRPr="008C4570" w:rsidRDefault="00C05310">
            <w:pPr>
              <w:spacing w:after="0" w:line="240" w:lineRule="auto"/>
              <w:ind w:left="290"/>
              <w:jc w:val="both"/>
              <w:rPr>
                <w:rFonts w:ascii="Arial" w:eastAsia="gobCL" w:hAnsi="Arial" w:cs="Arial"/>
                <w:sz w:val="20"/>
                <w:szCs w:val="20"/>
              </w:rPr>
            </w:pPr>
          </w:p>
          <w:p w14:paraId="78A88EF8" w14:textId="0523F4EC"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Dominio</w:t>
            </w:r>
            <w:r w:rsidR="009E2AD2" w:rsidRPr="008C4570">
              <w:rPr>
                <w:rFonts w:ascii="Arial" w:eastAsia="gobCL" w:hAnsi="Arial" w:cs="Arial"/>
                <w:sz w:val="20"/>
                <w:szCs w:val="20"/>
              </w:rPr>
              <w:t xml:space="preserve"> </w:t>
            </w:r>
          </w:p>
          <w:p w14:paraId="7581C28A"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0E11317B"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44A3ED36"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5FD00CED" w14:textId="77777777" w:rsidR="00C05310" w:rsidRPr="008C4570" w:rsidRDefault="008D3FED" w:rsidP="0063517E">
            <w:pPr>
              <w:numPr>
                <w:ilvl w:val="0"/>
                <w:numId w:val="9"/>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4B8CD7E8" w14:textId="77777777" w:rsidR="00C05310" w:rsidRPr="008C4570" w:rsidRDefault="00C05310">
            <w:pPr>
              <w:spacing w:after="0" w:line="240" w:lineRule="auto"/>
              <w:ind w:left="360"/>
              <w:jc w:val="both"/>
              <w:rPr>
                <w:rFonts w:ascii="Arial" w:eastAsia="gobCL" w:hAnsi="Arial" w:cs="Arial"/>
                <w:sz w:val="20"/>
                <w:szCs w:val="20"/>
              </w:rPr>
            </w:pPr>
          </w:p>
          <w:p w14:paraId="7543CA20" w14:textId="77777777" w:rsidR="00C05310" w:rsidRPr="008C4570" w:rsidRDefault="00C05310">
            <w:pPr>
              <w:spacing w:after="0" w:line="240" w:lineRule="auto"/>
              <w:jc w:val="both"/>
              <w:rPr>
                <w:rFonts w:ascii="Arial" w:eastAsia="gobCL" w:hAnsi="Arial" w:cs="Arial"/>
                <w:sz w:val="20"/>
                <w:szCs w:val="20"/>
              </w:rPr>
            </w:pPr>
          </w:p>
          <w:p w14:paraId="44AE2E94" w14:textId="77777777" w:rsidR="00C05310" w:rsidRPr="008C4570" w:rsidRDefault="00C05310">
            <w:pPr>
              <w:spacing w:after="0" w:line="240" w:lineRule="auto"/>
              <w:jc w:val="both"/>
              <w:rPr>
                <w:rFonts w:ascii="Arial" w:eastAsia="gobCL" w:hAnsi="Arial" w:cs="Arial"/>
                <w:sz w:val="20"/>
                <w:szCs w:val="20"/>
              </w:rPr>
            </w:pPr>
          </w:p>
          <w:p w14:paraId="693DAE78"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7E5B0F1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30FE6693"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2AB1F04B"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7645F505" w14:textId="77777777" w:rsidR="00C05310" w:rsidRPr="008C4570" w:rsidRDefault="008D3FED">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74D5BAA6" w14:textId="77777777" w:rsidR="00C05310" w:rsidRPr="008C4570" w:rsidRDefault="00C05310">
            <w:pPr>
              <w:spacing w:after="0" w:line="240" w:lineRule="auto"/>
              <w:jc w:val="both"/>
              <w:rPr>
                <w:rFonts w:ascii="Arial" w:eastAsia="gobCL" w:hAnsi="Arial" w:cs="Arial"/>
                <w:sz w:val="20"/>
                <w:szCs w:val="20"/>
              </w:rPr>
            </w:pPr>
          </w:p>
        </w:tc>
      </w:tr>
    </w:tbl>
    <w:p w14:paraId="5F8961E8" w14:textId="77777777" w:rsidR="00C05310" w:rsidRPr="008C4570" w:rsidRDefault="00C05310">
      <w:pPr>
        <w:spacing w:after="0" w:line="240" w:lineRule="auto"/>
        <w:rPr>
          <w:rFonts w:ascii="Arial" w:eastAsia="gobCL" w:hAnsi="Arial" w:cs="Arial"/>
          <w:b/>
        </w:rPr>
      </w:pPr>
    </w:p>
    <w:p w14:paraId="347DFB1E" w14:textId="77777777" w:rsidR="00C05310" w:rsidRPr="008C4570" w:rsidRDefault="00C05310">
      <w:pPr>
        <w:spacing w:after="0" w:line="240" w:lineRule="auto"/>
        <w:rPr>
          <w:rFonts w:ascii="Arial" w:eastAsia="gobCL" w:hAnsi="Arial" w:cs="Arial"/>
          <w:b/>
        </w:rPr>
      </w:pPr>
    </w:p>
    <w:p w14:paraId="60176EB6" w14:textId="7457F7D8"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En esta etapa, además, se corroborará</w:t>
      </w:r>
      <w:r w:rsidR="00E412F9" w:rsidRPr="008C4570">
        <w:rPr>
          <w:rFonts w:ascii="Arial" w:eastAsia="gobCL" w:hAnsi="Arial" w:cs="Arial"/>
          <w:color w:val="000000"/>
        </w:rPr>
        <w:t xml:space="preserve"> el cumplimiento del requisito b) del punto 1.3.2</w:t>
      </w:r>
      <w:r w:rsidRPr="008C4570">
        <w:rPr>
          <w:rFonts w:ascii="Arial" w:eastAsia="gobCL" w:hAnsi="Arial" w:cs="Arial"/>
          <w:color w:val="000000"/>
        </w:rPr>
        <w:t xml:space="preserve">, referido a pertenecer al rubro almacén. </w:t>
      </w:r>
    </w:p>
    <w:p w14:paraId="6DCC048A" w14:textId="469B237D" w:rsidR="00B50AF6" w:rsidRPr="008C4570" w:rsidRDefault="00B50AF6">
      <w:pPr>
        <w:spacing w:after="0" w:line="240" w:lineRule="auto"/>
        <w:jc w:val="both"/>
        <w:rPr>
          <w:rFonts w:ascii="Arial" w:eastAsia="gobCL" w:hAnsi="Arial" w:cs="Arial"/>
          <w:color w:val="000000"/>
        </w:rPr>
      </w:pPr>
    </w:p>
    <w:p w14:paraId="48AD4D13" w14:textId="645B9CCF" w:rsidR="00B50AF6" w:rsidRPr="008C4570" w:rsidRDefault="00B50AF6">
      <w:pPr>
        <w:spacing w:after="0" w:line="240" w:lineRule="auto"/>
        <w:jc w:val="both"/>
        <w:rPr>
          <w:rFonts w:ascii="Arial" w:eastAsia="gobCL" w:hAnsi="Arial" w:cs="Arial"/>
          <w:color w:val="000000"/>
        </w:rPr>
      </w:pPr>
    </w:p>
    <w:p w14:paraId="299B9887" w14:textId="29A04163" w:rsidR="00B50AF6" w:rsidRPr="008C4570" w:rsidRDefault="00B50AF6">
      <w:pPr>
        <w:spacing w:after="0" w:line="240" w:lineRule="auto"/>
        <w:jc w:val="both"/>
        <w:rPr>
          <w:rFonts w:ascii="Arial" w:eastAsia="gobCL" w:hAnsi="Arial" w:cs="Arial"/>
          <w:color w:val="000000"/>
        </w:rPr>
      </w:pPr>
    </w:p>
    <w:p w14:paraId="03F93954" w14:textId="452B6C4C" w:rsidR="00B50AF6" w:rsidRPr="008C4570" w:rsidRDefault="00B50AF6">
      <w:pPr>
        <w:spacing w:after="0" w:line="240" w:lineRule="auto"/>
        <w:jc w:val="both"/>
        <w:rPr>
          <w:rFonts w:ascii="Arial" w:eastAsia="gobCL" w:hAnsi="Arial" w:cs="Arial"/>
          <w:color w:val="000000"/>
        </w:rPr>
      </w:pPr>
    </w:p>
    <w:p w14:paraId="2DE67E8C" w14:textId="03ABE25D" w:rsidR="00B50AF6" w:rsidRPr="008C4570" w:rsidRDefault="00B50AF6">
      <w:pPr>
        <w:spacing w:after="0" w:line="240" w:lineRule="auto"/>
        <w:jc w:val="both"/>
        <w:rPr>
          <w:rFonts w:ascii="Arial" w:eastAsia="gobCL" w:hAnsi="Arial" w:cs="Arial"/>
          <w:color w:val="000000"/>
        </w:rPr>
      </w:pPr>
    </w:p>
    <w:p w14:paraId="7417C81F" w14:textId="1CBF0265" w:rsidR="00B50AF6" w:rsidRPr="008C4570" w:rsidRDefault="00B50AF6">
      <w:pPr>
        <w:spacing w:after="0" w:line="240" w:lineRule="auto"/>
        <w:jc w:val="both"/>
        <w:rPr>
          <w:rFonts w:ascii="Arial" w:eastAsia="gobCL" w:hAnsi="Arial" w:cs="Arial"/>
          <w:color w:val="000000"/>
        </w:rPr>
      </w:pPr>
    </w:p>
    <w:p w14:paraId="66CBA2E6" w14:textId="6C1A9169" w:rsidR="00B50AF6" w:rsidRPr="008C4570" w:rsidRDefault="00B50AF6">
      <w:pPr>
        <w:spacing w:after="0" w:line="240" w:lineRule="auto"/>
        <w:jc w:val="both"/>
        <w:rPr>
          <w:rFonts w:ascii="Arial" w:eastAsia="gobCL" w:hAnsi="Arial" w:cs="Arial"/>
          <w:color w:val="000000"/>
        </w:rPr>
      </w:pPr>
    </w:p>
    <w:p w14:paraId="52494947" w14:textId="4CB4EEC6" w:rsidR="00B50AF6" w:rsidRPr="008C4570" w:rsidRDefault="00B50AF6">
      <w:pPr>
        <w:spacing w:after="0" w:line="240" w:lineRule="auto"/>
        <w:jc w:val="both"/>
        <w:rPr>
          <w:rFonts w:ascii="Arial" w:eastAsia="gobCL" w:hAnsi="Arial" w:cs="Arial"/>
          <w:color w:val="000000"/>
        </w:rPr>
      </w:pPr>
    </w:p>
    <w:p w14:paraId="54391312" w14:textId="1B46EE13" w:rsidR="00B50AF6" w:rsidRPr="008C4570" w:rsidRDefault="00B50AF6">
      <w:pPr>
        <w:spacing w:after="0" w:line="240" w:lineRule="auto"/>
        <w:jc w:val="both"/>
        <w:rPr>
          <w:rFonts w:ascii="Arial" w:eastAsia="gobCL" w:hAnsi="Arial" w:cs="Arial"/>
          <w:color w:val="000000"/>
        </w:rPr>
      </w:pPr>
    </w:p>
    <w:p w14:paraId="4EF6302E" w14:textId="5EFFAD43" w:rsidR="00C05310" w:rsidRPr="008C4570" w:rsidRDefault="008D3FED">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55A3306C" w14:textId="77777777" w:rsidR="00C05310" w:rsidRPr="008C4570" w:rsidRDefault="00C05310">
      <w:pPr>
        <w:spacing w:after="0" w:line="240" w:lineRule="auto"/>
        <w:jc w:val="both"/>
        <w:rPr>
          <w:rFonts w:ascii="Arial" w:eastAsia="gobCL" w:hAnsi="Arial" w:cs="Arial"/>
          <w:b/>
          <w:color w:val="000000"/>
        </w:rPr>
      </w:pPr>
    </w:p>
    <w:p w14:paraId="4D6589D9" w14:textId="77777777" w:rsidR="00C05310" w:rsidRPr="008C4570"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8C4570" w14:paraId="5AFCF5FB" w14:textId="77777777" w:rsidTr="00132AEB">
        <w:trPr>
          <w:trHeight w:val="60"/>
          <w:jc w:val="center"/>
        </w:trPr>
        <w:tc>
          <w:tcPr>
            <w:tcW w:w="5098" w:type="dxa"/>
            <w:shd w:val="clear" w:color="auto" w:fill="7F7F7F"/>
          </w:tcPr>
          <w:p w14:paraId="4B662193"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2822D2C7" w14:textId="77777777" w:rsidR="00C05310" w:rsidRPr="008C4570" w:rsidRDefault="008D3FED" w:rsidP="008C4570">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C05310" w:rsidRPr="008C4570"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5BC857" w:rsidR="00C05310" w:rsidRPr="008C4570" w:rsidRDefault="008D3FED" w:rsidP="002F1A79">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comprometido en el proyecto </w:t>
            </w:r>
            <w:r w:rsidRPr="00177747">
              <w:rPr>
                <w:rFonts w:ascii="Arial" w:eastAsia="gobCL" w:hAnsi="Arial" w:cs="Arial"/>
                <w:sz w:val="20"/>
                <w:szCs w:val="20"/>
              </w:rPr>
              <w:t xml:space="preserve">adjudicado, cuyo monto debe corresponder al </w:t>
            </w:r>
            <w:r w:rsidR="00050ED6" w:rsidRPr="00177747">
              <w:rPr>
                <w:rFonts w:ascii="Arial" w:eastAsia="gobCL" w:hAnsi="Arial" w:cs="Arial"/>
                <w:sz w:val="20"/>
                <w:szCs w:val="20"/>
              </w:rPr>
              <w:t>10</w:t>
            </w:r>
            <w:r w:rsidRPr="00177747">
              <w:rPr>
                <w:rFonts w:ascii="Arial" w:eastAsia="gobCL" w:hAnsi="Arial" w:cs="Arial"/>
                <w:sz w:val="20"/>
                <w:szCs w:val="20"/>
              </w:rPr>
              <w:t>%</w:t>
            </w:r>
            <w:r w:rsidR="00CA36C4" w:rsidRPr="00177747">
              <w:rPr>
                <w:rFonts w:ascii="Arial" w:eastAsia="gobCL" w:hAnsi="Arial" w:cs="Arial"/>
                <w:sz w:val="20"/>
                <w:szCs w:val="20"/>
              </w:rPr>
              <w:t xml:space="preserve"> </w:t>
            </w:r>
            <w:r w:rsidRPr="00177747">
              <w:rPr>
                <w:rFonts w:ascii="Arial" w:eastAsia="gobCL" w:hAnsi="Arial" w:cs="Arial"/>
                <w:sz w:val="20"/>
                <w:szCs w:val="20"/>
              </w:rPr>
              <w:t>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C05310" w:rsidRPr="008C4570" w14:paraId="74900509" w14:textId="77777777" w:rsidTr="00132AEB">
        <w:trPr>
          <w:trHeight w:val="480"/>
          <w:jc w:val="center"/>
        </w:trPr>
        <w:tc>
          <w:tcPr>
            <w:tcW w:w="5098" w:type="dxa"/>
            <w:shd w:val="clear" w:color="auto" w:fill="auto"/>
          </w:tcPr>
          <w:p w14:paraId="27DF3FDF" w14:textId="1BB90732"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 seleccionado/a.</w:t>
            </w:r>
          </w:p>
        </w:tc>
        <w:tc>
          <w:tcPr>
            <w:tcW w:w="3707" w:type="dxa"/>
            <w:shd w:val="clear" w:color="auto" w:fill="auto"/>
          </w:tcPr>
          <w:p w14:paraId="3AA20469" w14:textId="77777777" w:rsidR="00C05310" w:rsidRPr="008C4570" w:rsidRDefault="008D3FED">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C05310" w:rsidRPr="008C4570"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8C4570" w:rsidRDefault="00983913" w:rsidP="0063517E">
            <w:pPr>
              <w:numPr>
                <w:ilvl w:val="0"/>
                <w:numId w:val="12"/>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w:t>
            </w:r>
            <w:r w:rsidR="008D3FED" w:rsidRPr="008C4570">
              <w:rPr>
                <w:rFonts w:ascii="Arial" w:eastAsia="gobCL" w:hAnsi="Arial" w:cs="Arial"/>
                <w:color w:val="000000"/>
                <w:sz w:val="20"/>
                <w:szCs w:val="20"/>
              </w:rPr>
              <w:t xml:space="preserve"> seleccionad</w:t>
            </w:r>
            <w:r w:rsidRPr="008C4570">
              <w:rPr>
                <w:rFonts w:ascii="Arial" w:eastAsia="gobCL" w:hAnsi="Arial" w:cs="Arial"/>
                <w:color w:val="000000"/>
                <w:sz w:val="20"/>
                <w:szCs w:val="20"/>
              </w:rPr>
              <w:t>a</w:t>
            </w:r>
            <w:r w:rsidR="008D3FED" w:rsidRPr="008C4570">
              <w:rPr>
                <w:rFonts w:ascii="Arial" w:eastAsia="gobCL" w:hAnsi="Arial" w:cs="Arial"/>
                <w:color w:val="000000"/>
                <w:sz w:val="20"/>
                <w:szCs w:val="2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531DC591" w:rsidR="00C05310" w:rsidRPr="008C4570" w:rsidRDefault="008D3FED" w:rsidP="0005317E">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C05310" w:rsidRPr="008C4570"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C05310" w:rsidRPr="008C4570"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8C4570" w:rsidRDefault="005632E1"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w:t>
            </w:r>
            <w:r w:rsidR="00416369" w:rsidRPr="008C4570">
              <w:rPr>
                <w:rFonts w:ascii="Arial" w:eastAsia="gobCL" w:hAnsi="Arial" w:cs="Arial"/>
                <w:sz w:val="20"/>
                <w:szCs w:val="20"/>
              </w:rPr>
              <w:t>, así como también deberán estar vigentes los poderes del representante de ésta</w:t>
            </w:r>
            <w:r w:rsidRPr="008C4570">
              <w:rPr>
                <w:rFonts w:ascii="Arial" w:eastAsia="gobCL" w:hAnsi="Arial" w:cs="Arial"/>
                <w:sz w:val="20"/>
                <w:szCs w:val="20"/>
              </w:rPr>
              <w:t xml:space="preserve">. </w:t>
            </w:r>
            <w:r w:rsidR="00933064" w:rsidRPr="008C4570">
              <w:rPr>
                <w:rFonts w:ascii="Arial" w:eastAsia="gobCL" w:hAnsi="Arial" w:cs="Arial"/>
                <w:sz w:val="20"/>
                <w:szCs w:val="20"/>
              </w:rPr>
              <w:t>Se excluyen las sociedades de hecho.</w:t>
            </w:r>
          </w:p>
          <w:p w14:paraId="5CCB2E27" w14:textId="59BFBB09" w:rsidR="00C05310" w:rsidRPr="008C4570" w:rsidRDefault="008D3FED" w:rsidP="00933064">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8C4570" w:rsidRDefault="005632E1" w:rsidP="00CB58E2">
            <w:pPr>
              <w:pStyle w:val="Prrafodelista"/>
              <w:ind w:left="28"/>
              <w:jc w:val="both"/>
              <w:rPr>
                <w:rFonts w:ascii="Arial" w:eastAsia="gobCL" w:hAnsi="Arial" w:cs="Arial"/>
                <w:color w:val="000000"/>
                <w:sz w:val="20"/>
                <w:szCs w:val="20"/>
              </w:rPr>
            </w:pPr>
            <w:r w:rsidRPr="008C4570">
              <w:rPr>
                <w:rFonts w:ascii="Arial" w:eastAsia="gobCL" w:hAnsi="Arial" w:cs="Arial"/>
                <w:color w:val="000000"/>
                <w:sz w:val="20"/>
                <w:szCs w:val="2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w:t>
            </w:r>
            <w:r w:rsidRPr="008C4570">
              <w:rPr>
                <w:rFonts w:ascii="Arial" w:eastAsia="gobCL" w:hAnsi="Arial" w:cs="Arial"/>
                <w:color w:val="000000"/>
                <w:sz w:val="20"/>
                <w:szCs w:val="20"/>
              </w:rPr>
              <w:lastRenderedPageBreak/>
              <w:t xml:space="preserve">Sentencia definitiva en el que conste la transmisión de los derechos. Además de los antecedentes en los que conste la personería si la comunidad es formada por más de un heredero. </w:t>
            </w:r>
          </w:p>
        </w:tc>
      </w:tr>
      <w:tr w:rsidR="00C05310" w:rsidRPr="008C4570" w14:paraId="678F0613" w14:textId="77777777" w:rsidTr="00132AEB">
        <w:trPr>
          <w:trHeight w:val="480"/>
          <w:jc w:val="center"/>
        </w:trPr>
        <w:tc>
          <w:tcPr>
            <w:tcW w:w="5098" w:type="dxa"/>
            <w:shd w:val="clear" w:color="auto" w:fill="auto"/>
          </w:tcPr>
          <w:p w14:paraId="6352EA29"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7EEE0261" w14:textId="05F0EC53"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8C4570" w:rsidRDefault="008D3FED">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C05310" w:rsidRPr="008C4570" w14:paraId="1CCE7312" w14:textId="77777777" w:rsidTr="00132AEB">
        <w:trPr>
          <w:trHeight w:val="480"/>
          <w:jc w:val="center"/>
        </w:trPr>
        <w:tc>
          <w:tcPr>
            <w:tcW w:w="5098" w:type="dxa"/>
            <w:shd w:val="clear" w:color="auto" w:fill="auto"/>
          </w:tcPr>
          <w:p w14:paraId="74E903BB" w14:textId="77777777" w:rsidR="00C05310" w:rsidRPr="008C4570" w:rsidRDefault="008D3FED" w:rsidP="0063517E">
            <w:pPr>
              <w:numPr>
                <w:ilvl w:val="0"/>
                <w:numId w:val="12"/>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8C4570" w:rsidRDefault="008D3FED" w:rsidP="00983913">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Sercotec asociado al RUT de la empresa </w:t>
            </w:r>
            <w:r w:rsidR="00983913" w:rsidRPr="008C4570">
              <w:rPr>
                <w:rFonts w:ascii="Arial" w:eastAsia="gobCL" w:hAnsi="Arial" w:cs="Arial"/>
                <w:sz w:val="20"/>
                <w:szCs w:val="20"/>
              </w:rPr>
              <w:t>seleccionada.</w:t>
            </w:r>
          </w:p>
        </w:tc>
      </w:tr>
      <w:tr w:rsidR="00C05310" w:rsidRPr="008C4570" w14:paraId="32FBEA6A" w14:textId="77777777" w:rsidTr="00132AEB">
        <w:trPr>
          <w:trHeight w:val="480"/>
          <w:jc w:val="center"/>
        </w:trPr>
        <w:tc>
          <w:tcPr>
            <w:tcW w:w="5098" w:type="dxa"/>
            <w:shd w:val="clear" w:color="auto" w:fill="auto"/>
          </w:tcPr>
          <w:p w14:paraId="37213DE0" w14:textId="2C95AC0A" w:rsidR="00C05310" w:rsidRPr="008C4570" w:rsidRDefault="008D3FED"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Declaración mensual y pago simultáneo de impuestos Formulario 29 del Servicio de Impuestos Internos</w:t>
            </w:r>
            <w:r w:rsidR="003073EF" w:rsidRPr="008C4570">
              <w:rPr>
                <w:rFonts w:ascii="Arial" w:eastAsia="gobCL" w:hAnsi="Arial" w:cs="Arial"/>
                <w:sz w:val="20"/>
                <w:szCs w:val="20"/>
              </w:rPr>
              <w:t xml:space="preserve">, correspondientes a </w:t>
            </w:r>
            <w:r w:rsidRPr="008C4570">
              <w:rPr>
                <w:rFonts w:ascii="Arial" w:eastAsia="gobCL" w:hAnsi="Arial" w:cs="Arial"/>
                <w:sz w:val="20"/>
                <w:szCs w:val="20"/>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8C4570" w:rsidRDefault="003073EF">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w:t>
            </w:r>
            <w:r w:rsidR="00156E09" w:rsidRPr="008C4570">
              <w:rPr>
                <w:rFonts w:ascii="Arial" w:eastAsia="gobCL" w:hAnsi="Arial" w:cs="Arial"/>
                <w:sz w:val="20"/>
                <w:szCs w:val="20"/>
              </w:rPr>
              <w:t>nternos, correspondiente al periodo solicitado.</w:t>
            </w:r>
          </w:p>
        </w:tc>
      </w:tr>
      <w:tr w:rsidR="00530DD4" w:rsidRPr="008C4570" w14:paraId="00F16B7E" w14:textId="77777777" w:rsidTr="00132AEB">
        <w:trPr>
          <w:trHeight w:val="480"/>
          <w:jc w:val="center"/>
        </w:trPr>
        <w:tc>
          <w:tcPr>
            <w:tcW w:w="5098" w:type="dxa"/>
            <w:shd w:val="clear" w:color="auto" w:fill="auto"/>
          </w:tcPr>
          <w:p w14:paraId="735E6E7C" w14:textId="155D54DB" w:rsidR="00530DD4" w:rsidRPr="008C4570" w:rsidRDefault="00530DD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8C4570" w:rsidRDefault="00530DD4">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16424" w:rsidRPr="008C4570" w14:paraId="25391BA2" w14:textId="77777777" w:rsidTr="00132AEB">
        <w:trPr>
          <w:trHeight w:val="480"/>
          <w:jc w:val="center"/>
        </w:trPr>
        <w:tc>
          <w:tcPr>
            <w:tcW w:w="5098" w:type="dxa"/>
            <w:shd w:val="clear" w:color="auto" w:fill="auto"/>
          </w:tcPr>
          <w:p w14:paraId="3F56141B" w14:textId="4D50E8CD" w:rsidR="00B16424" w:rsidRPr="008C4570" w:rsidRDefault="00B16424"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w:t>
            </w:r>
            <w:r w:rsidR="00132AEB" w:rsidRPr="008C4570">
              <w:rPr>
                <w:rFonts w:ascii="Arial" w:eastAsia="gobCL" w:hAnsi="Arial" w:cs="Arial"/>
                <w:sz w:val="20"/>
                <w:szCs w:val="20"/>
              </w:rPr>
              <w:t xml:space="preserve"> </w:t>
            </w:r>
            <w:r w:rsidRPr="008C4570">
              <w:rPr>
                <w:rFonts w:ascii="Arial" w:eastAsia="gobCL" w:hAnsi="Arial" w:cs="Arial"/>
                <w:sz w:val="20"/>
                <w:szCs w:val="20"/>
              </w:rPr>
              <w:t>a la fecha de cierre de las postulaciones.</w:t>
            </w:r>
          </w:p>
        </w:tc>
        <w:tc>
          <w:tcPr>
            <w:tcW w:w="3707" w:type="dxa"/>
            <w:shd w:val="clear" w:color="auto" w:fill="auto"/>
          </w:tcPr>
          <w:p w14:paraId="644E26F3" w14:textId="49C02FF0" w:rsidR="00B16424" w:rsidRPr="008C4570" w:rsidRDefault="00B16424">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9B3D0E" w:rsidRPr="008C4570" w14:paraId="380D4463" w14:textId="77777777" w:rsidTr="00132AEB">
        <w:trPr>
          <w:trHeight w:val="480"/>
          <w:jc w:val="center"/>
        </w:trPr>
        <w:tc>
          <w:tcPr>
            <w:tcW w:w="5098" w:type="dxa"/>
            <w:shd w:val="clear" w:color="auto" w:fill="auto"/>
          </w:tcPr>
          <w:p w14:paraId="35575DCE" w14:textId="51D7631B" w:rsidR="009B3D0E" w:rsidRPr="008C4570" w:rsidRDefault="009B3D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8C4570" w:rsidRDefault="009B3D0E" w:rsidP="009B3D0E">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AE530E" w:rsidRPr="008C4570" w14:paraId="4944C5A0" w14:textId="77777777" w:rsidTr="00132AEB">
        <w:trPr>
          <w:trHeight w:val="480"/>
          <w:jc w:val="center"/>
        </w:trPr>
        <w:tc>
          <w:tcPr>
            <w:tcW w:w="5098" w:type="dxa"/>
            <w:shd w:val="clear" w:color="auto" w:fill="auto"/>
          </w:tcPr>
          <w:p w14:paraId="34BE8C12" w14:textId="70FD9271" w:rsidR="00AE530E" w:rsidRPr="008C4570" w:rsidRDefault="00AE530E" w:rsidP="0063517E">
            <w:pPr>
              <w:numPr>
                <w:ilvl w:val="0"/>
                <w:numId w:val="12"/>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w:t>
            </w:r>
            <w:r w:rsidR="00FB5FF4" w:rsidRPr="008C4570">
              <w:rPr>
                <w:rFonts w:ascii="Arial" w:eastAsia="gobCL" w:hAnsi="Arial" w:cs="Arial"/>
                <w:sz w:val="20"/>
                <w:szCs w:val="20"/>
              </w:rPr>
              <w:t>a de una convocatoria Crece 2023</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0D1066CF" w14:textId="59D92450" w:rsidR="00AE530E" w:rsidRPr="008C4570" w:rsidRDefault="00AE530E" w:rsidP="009B3D0E">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cada Dirección Regional con la información interna de Sercotec asociado al RUT de la empresa seleccionada.</w:t>
            </w:r>
          </w:p>
        </w:tc>
      </w:tr>
      <w:tr w:rsidR="006F2FDF" w:rsidRPr="008C4570" w14:paraId="2B139FBF" w14:textId="77777777" w:rsidTr="00132AEB">
        <w:trPr>
          <w:trHeight w:val="480"/>
          <w:jc w:val="center"/>
        </w:trPr>
        <w:tc>
          <w:tcPr>
            <w:tcW w:w="5098" w:type="dxa"/>
            <w:shd w:val="clear" w:color="auto" w:fill="auto"/>
          </w:tcPr>
          <w:p w14:paraId="7ADC4CB2" w14:textId="1F05C00C" w:rsidR="006F2FDF" w:rsidRPr="008C4570" w:rsidRDefault="006F2FDF" w:rsidP="0063517E">
            <w:pPr>
              <w:pStyle w:val="Prrafodelista"/>
              <w:numPr>
                <w:ilvl w:val="0"/>
                <w:numId w:val="12"/>
              </w:numPr>
              <w:jc w:val="both"/>
              <w:rPr>
                <w:rFonts w:ascii="Arial" w:eastAsia="gobCL" w:hAnsi="Arial" w:cs="Arial"/>
                <w:sz w:val="20"/>
                <w:szCs w:val="20"/>
              </w:rPr>
            </w:pPr>
            <w:r w:rsidRPr="008C4570">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7077480A" w14:textId="4F670D89" w:rsidR="006F2FDF" w:rsidRPr="008C4570" w:rsidRDefault="006F2FDF" w:rsidP="006F2FDF">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7252E4EC" w14:textId="77777777" w:rsidR="001F4E53" w:rsidRPr="008C4570" w:rsidRDefault="001F4E53" w:rsidP="00156E09">
      <w:pPr>
        <w:jc w:val="center"/>
        <w:rPr>
          <w:rFonts w:ascii="Arial" w:eastAsia="gobCL" w:hAnsi="Arial" w:cs="Arial"/>
          <w:b/>
        </w:rPr>
      </w:pPr>
    </w:p>
    <w:p w14:paraId="11C48C28" w14:textId="77777777" w:rsidR="001F4E53" w:rsidRPr="008C4570" w:rsidRDefault="001F4E53" w:rsidP="00156E09">
      <w:pPr>
        <w:jc w:val="center"/>
        <w:rPr>
          <w:rFonts w:ascii="Arial" w:eastAsia="gobCL" w:hAnsi="Arial" w:cs="Arial"/>
          <w:b/>
        </w:rPr>
      </w:pPr>
    </w:p>
    <w:p w14:paraId="5D070A16" w14:textId="7296C430" w:rsidR="001F4E53" w:rsidRPr="008C4570" w:rsidRDefault="001F4E53" w:rsidP="00156E09">
      <w:pPr>
        <w:jc w:val="center"/>
        <w:rPr>
          <w:rFonts w:ascii="Arial" w:eastAsia="gobCL" w:hAnsi="Arial" w:cs="Arial"/>
          <w:b/>
        </w:rPr>
      </w:pPr>
    </w:p>
    <w:p w14:paraId="1CF15921" w14:textId="5F051014" w:rsidR="00E33486" w:rsidRPr="008C4570" w:rsidRDefault="00E33486" w:rsidP="00156E09">
      <w:pPr>
        <w:jc w:val="center"/>
        <w:rPr>
          <w:rFonts w:ascii="Arial" w:eastAsia="gobCL" w:hAnsi="Arial" w:cs="Arial"/>
          <w:b/>
        </w:rPr>
      </w:pPr>
    </w:p>
    <w:p w14:paraId="6046ACD9" w14:textId="6B1F3A58" w:rsidR="00E33486" w:rsidRPr="008C4570" w:rsidRDefault="00E33486" w:rsidP="00156E09">
      <w:pPr>
        <w:jc w:val="center"/>
        <w:rPr>
          <w:rFonts w:ascii="Arial" w:eastAsia="gobCL" w:hAnsi="Arial" w:cs="Arial"/>
          <w:b/>
        </w:rPr>
      </w:pPr>
    </w:p>
    <w:p w14:paraId="280E33DD" w14:textId="2AF30CA3" w:rsidR="00F56C05" w:rsidRPr="008C4570" w:rsidRDefault="00F56C05" w:rsidP="00156E09">
      <w:pPr>
        <w:jc w:val="center"/>
        <w:rPr>
          <w:rFonts w:ascii="Arial" w:eastAsia="gobCL" w:hAnsi="Arial" w:cs="Arial"/>
          <w:b/>
        </w:rPr>
      </w:pPr>
    </w:p>
    <w:p w14:paraId="49388B00" w14:textId="6C1570F0" w:rsidR="00F56C05" w:rsidRPr="008C4570" w:rsidRDefault="00F56C05" w:rsidP="00156E09">
      <w:pPr>
        <w:jc w:val="center"/>
        <w:rPr>
          <w:rFonts w:ascii="Arial" w:eastAsia="gobCL" w:hAnsi="Arial" w:cs="Arial"/>
          <w:b/>
        </w:rPr>
      </w:pPr>
    </w:p>
    <w:p w14:paraId="0D9A9257" w14:textId="43AA2B56" w:rsidR="00F56C05" w:rsidRPr="008C4570" w:rsidRDefault="00F56C05" w:rsidP="00156E09">
      <w:pPr>
        <w:jc w:val="center"/>
        <w:rPr>
          <w:rFonts w:ascii="Arial" w:eastAsia="gobCL" w:hAnsi="Arial" w:cs="Arial"/>
          <w:b/>
        </w:rPr>
      </w:pPr>
    </w:p>
    <w:p w14:paraId="724D6838" w14:textId="6BFA3B5F" w:rsidR="00F56C05" w:rsidRPr="008C4570" w:rsidRDefault="00F56C05" w:rsidP="00156E09">
      <w:pPr>
        <w:jc w:val="center"/>
        <w:rPr>
          <w:rFonts w:ascii="Arial" w:eastAsia="gobCL" w:hAnsi="Arial" w:cs="Arial"/>
          <w:b/>
        </w:rPr>
      </w:pPr>
    </w:p>
    <w:p w14:paraId="79C48E1D" w14:textId="016E6596" w:rsidR="00F56C05" w:rsidRPr="008C4570" w:rsidRDefault="00F56C05" w:rsidP="00156E09">
      <w:pPr>
        <w:jc w:val="center"/>
        <w:rPr>
          <w:rFonts w:ascii="Arial" w:eastAsia="gobCL" w:hAnsi="Arial" w:cs="Arial"/>
          <w:b/>
        </w:rPr>
      </w:pPr>
    </w:p>
    <w:p w14:paraId="033BD77B" w14:textId="3E1F8C86" w:rsidR="00F56C05" w:rsidRPr="008C4570" w:rsidRDefault="00F56C05" w:rsidP="00156E09">
      <w:pPr>
        <w:jc w:val="center"/>
        <w:rPr>
          <w:rFonts w:ascii="Arial" w:eastAsia="gobCL" w:hAnsi="Arial" w:cs="Arial"/>
          <w:b/>
        </w:rPr>
      </w:pPr>
    </w:p>
    <w:p w14:paraId="5B5EC832" w14:textId="140E71BE" w:rsidR="00F56C05" w:rsidRPr="008C4570" w:rsidRDefault="00F56C05" w:rsidP="00156E09">
      <w:pPr>
        <w:jc w:val="center"/>
        <w:rPr>
          <w:rFonts w:ascii="Arial" w:eastAsia="gobCL" w:hAnsi="Arial" w:cs="Arial"/>
          <w:b/>
        </w:rPr>
      </w:pPr>
    </w:p>
    <w:p w14:paraId="092E31DC" w14:textId="2F33108D" w:rsidR="00B50AF6" w:rsidRPr="008C4570" w:rsidRDefault="00B50AF6" w:rsidP="00156E09">
      <w:pPr>
        <w:jc w:val="center"/>
        <w:rPr>
          <w:rFonts w:ascii="Arial" w:eastAsia="gobCL" w:hAnsi="Arial" w:cs="Arial"/>
          <w:b/>
        </w:rPr>
      </w:pPr>
    </w:p>
    <w:p w14:paraId="550ECE35" w14:textId="4723BE56" w:rsidR="00B50AF6" w:rsidRPr="008C4570" w:rsidRDefault="00B50AF6" w:rsidP="00156E09">
      <w:pPr>
        <w:jc w:val="center"/>
        <w:rPr>
          <w:rFonts w:ascii="Arial" w:eastAsia="gobCL" w:hAnsi="Arial" w:cs="Arial"/>
          <w:b/>
        </w:rPr>
      </w:pPr>
    </w:p>
    <w:p w14:paraId="4149B3F2" w14:textId="720F0A47" w:rsidR="00B50AF6" w:rsidRPr="008C4570" w:rsidRDefault="00B50AF6" w:rsidP="00156E09">
      <w:pPr>
        <w:jc w:val="center"/>
        <w:rPr>
          <w:rFonts w:ascii="Arial" w:eastAsia="gobCL" w:hAnsi="Arial" w:cs="Arial"/>
          <w:b/>
        </w:rPr>
      </w:pPr>
    </w:p>
    <w:p w14:paraId="460A44DF" w14:textId="6FC391D1" w:rsidR="00B50AF6" w:rsidRPr="008C4570" w:rsidRDefault="00B50AF6" w:rsidP="00156E09">
      <w:pPr>
        <w:jc w:val="center"/>
        <w:rPr>
          <w:rFonts w:ascii="Arial" w:eastAsia="gobCL" w:hAnsi="Arial" w:cs="Arial"/>
          <w:b/>
        </w:rPr>
      </w:pPr>
    </w:p>
    <w:p w14:paraId="3CBE0247" w14:textId="25B02A44" w:rsidR="00B50AF6" w:rsidRPr="008C4570" w:rsidRDefault="00B50AF6" w:rsidP="00156E09">
      <w:pPr>
        <w:jc w:val="center"/>
        <w:rPr>
          <w:rFonts w:ascii="Arial" w:eastAsia="gobCL" w:hAnsi="Arial" w:cs="Arial"/>
          <w:b/>
        </w:rPr>
      </w:pPr>
    </w:p>
    <w:p w14:paraId="72523670" w14:textId="48F2C5B7" w:rsidR="00B50AF6" w:rsidRPr="008C4570" w:rsidRDefault="00B50AF6" w:rsidP="00156E09">
      <w:pPr>
        <w:jc w:val="center"/>
        <w:rPr>
          <w:rFonts w:ascii="Arial" w:eastAsia="gobCL" w:hAnsi="Arial" w:cs="Arial"/>
          <w:b/>
        </w:rPr>
      </w:pPr>
    </w:p>
    <w:p w14:paraId="2497CCAF" w14:textId="4A0FFF53" w:rsidR="00B50AF6" w:rsidRPr="008C4570" w:rsidRDefault="00B50AF6" w:rsidP="00156E09">
      <w:pPr>
        <w:jc w:val="center"/>
        <w:rPr>
          <w:rFonts w:ascii="Arial" w:eastAsia="gobCL" w:hAnsi="Arial" w:cs="Arial"/>
          <w:b/>
        </w:rPr>
      </w:pPr>
    </w:p>
    <w:p w14:paraId="62C2F18F" w14:textId="77777777" w:rsidR="00B50AF6" w:rsidRPr="008C4570" w:rsidRDefault="00B50AF6" w:rsidP="00156E09">
      <w:pPr>
        <w:jc w:val="center"/>
        <w:rPr>
          <w:rFonts w:ascii="Arial" w:eastAsia="gobCL" w:hAnsi="Arial" w:cs="Arial"/>
          <w:b/>
        </w:rPr>
      </w:pPr>
    </w:p>
    <w:p w14:paraId="4BB6BBF7" w14:textId="77777777" w:rsidR="00B50AF6" w:rsidRPr="008C4570" w:rsidRDefault="00B50AF6" w:rsidP="00156E09">
      <w:pPr>
        <w:jc w:val="center"/>
        <w:rPr>
          <w:rFonts w:ascii="Arial" w:eastAsia="gobCL" w:hAnsi="Arial" w:cs="Arial"/>
          <w:b/>
        </w:rPr>
      </w:pPr>
    </w:p>
    <w:p w14:paraId="06BEF0C7" w14:textId="5741BE22" w:rsidR="00F56C05" w:rsidRPr="008C4570" w:rsidRDefault="00F56C05" w:rsidP="00156E09">
      <w:pPr>
        <w:jc w:val="center"/>
        <w:rPr>
          <w:rFonts w:ascii="Arial" w:eastAsia="gobCL" w:hAnsi="Arial" w:cs="Arial"/>
          <w:b/>
        </w:rPr>
      </w:pPr>
    </w:p>
    <w:p w14:paraId="1028018F" w14:textId="28DD6D24" w:rsidR="00F56C05" w:rsidRPr="008C4570" w:rsidRDefault="00F56C05" w:rsidP="00156E09">
      <w:pPr>
        <w:jc w:val="center"/>
        <w:rPr>
          <w:rFonts w:ascii="Arial" w:eastAsia="gobCL" w:hAnsi="Arial" w:cs="Arial"/>
          <w:b/>
        </w:rPr>
      </w:pPr>
    </w:p>
    <w:p w14:paraId="69D8DEE4" w14:textId="23646FF1" w:rsidR="00C05310" w:rsidRPr="008C4570" w:rsidRDefault="00E5609D" w:rsidP="00E5609D">
      <w:pPr>
        <w:jc w:val="center"/>
        <w:rPr>
          <w:rFonts w:ascii="Arial" w:eastAsia="gobCL" w:hAnsi="Arial" w:cs="Arial"/>
          <w:b/>
        </w:rPr>
      </w:pPr>
      <w:r w:rsidRPr="008C4570">
        <w:rPr>
          <w:rFonts w:ascii="Arial" w:eastAsia="gobCL" w:hAnsi="Arial" w:cs="Arial"/>
          <w:b/>
        </w:rPr>
        <w:lastRenderedPageBreak/>
        <w:t>A</w:t>
      </w:r>
      <w:r w:rsidR="008D3FED" w:rsidRPr="008C4570">
        <w:rPr>
          <w:rFonts w:ascii="Arial" w:eastAsia="gobCL" w:hAnsi="Arial" w:cs="Arial"/>
          <w:b/>
        </w:rPr>
        <w:t>NEXO N° 2.A</w:t>
      </w:r>
    </w:p>
    <w:p w14:paraId="3FEBC44B" w14:textId="12B5EBCC"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52D64790" w14:textId="01ADA201"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NATURAL)</w:t>
      </w:r>
    </w:p>
    <w:p w14:paraId="018442BF" w14:textId="77777777" w:rsidR="00C05310" w:rsidRPr="008C4570" w:rsidRDefault="00C05310">
      <w:pPr>
        <w:jc w:val="center"/>
        <w:rPr>
          <w:rFonts w:ascii="Arial" w:eastAsia="gobCL" w:hAnsi="Arial" w:cs="Arial"/>
          <w:b/>
        </w:rPr>
      </w:pPr>
    </w:p>
    <w:p w14:paraId="4A014E49" w14:textId="6F757DA4"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don/doña ________________________________, Cédula de Identidad N°_______________, domiciliado en ________________________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XXXXXXXXXXXX”,  que:</w:t>
      </w:r>
    </w:p>
    <w:p w14:paraId="2F252981" w14:textId="77777777" w:rsidR="00C05310" w:rsidRPr="008C4570" w:rsidRDefault="00C05310">
      <w:pPr>
        <w:jc w:val="both"/>
        <w:rPr>
          <w:rFonts w:ascii="Arial" w:eastAsia="gobCL" w:hAnsi="Arial" w:cs="Arial"/>
          <w:color w:val="000000"/>
        </w:rPr>
      </w:pPr>
    </w:p>
    <w:p w14:paraId="41AD9AAC" w14:textId="0ACF5A11" w:rsidR="00481CF6"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FBEEDC1" w14:textId="77777777" w:rsidR="00481CF6" w:rsidRPr="008C4570" w:rsidRDefault="00481CF6" w:rsidP="00481CF6">
      <w:pPr>
        <w:pStyle w:val="Prrafodelista"/>
        <w:ind w:left="360"/>
        <w:jc w:val="both"/>
        <w:rPr>
          <w:rFonts w:ascii="Arial" w:eastAsia="gobCL" w:hAnsi="Arial" w:cs="Arial"/>
          <w:color w:val="000000"/>
        </w:rPr>
      </w:pPr>
    </w:p>
    <w:p w14:paraId="78E4EC85" w14:textId="20D705D9"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39763F68" w14:textId="77777777" w:rsidR="00C05310" w:rsidRPr="008C4570" w:rsidRDefault="00C05310">
      <w:pPr>
        <w:jc w:val="both"/>
        <w:rPr>
          <w:rFonts w:ascii="Arial" w:eastAsia="gobCL" w:hAnsi="Arial" w:cs="Arial"/>
        </w:rPr>
      </w:pPr>
    </w:p>
    <w:p w14:paraId="086B4FDA" w14:textId="77777777" w:rsidR="00C05310" w:rsidRPr="008C4570" w:rsidRDefault="00C05310">
      <w:pPr>
        <w:jc w:val="both"/>
        <w:rPr>
          <w:rFonts w:ascii="Arial" w:eastAsia="gobCL" w:hAnsi="Arial" w:cs="Arial"/>
        </w:rPr>
      </w:pPr>
    </w:p>
    <w:p w14:paraId="17E31439" w14:textId="77777777" w:rsidR="00C05310" w:rsidRPr="008C4570" w:rsidRDefault="00C05310">
      <w:pPr>
        <w:ind w:left="1065"/>
        <w:jc w:val="both"/>
        <w:rPr>
          <w:rFonts w:ascii="Arial" w:eastAsia="gobCL" w:hAnsi="Arial" w:cs="Arial"/>
        </w:rPr>
      </w:pPr>
    </w:p>
    <w:p w14:paraId="7D8B80C1"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8C4570" w14:paraId="7653CDD1" w14:textId="77777777">
        <w:tc>
          <w:tcPr>
            <w:tcW w:w="540" w:type="dxa"/>
            <w:shd w:val="clear" w:color="auto" w:fill="auto"/>
          </w:tcPr>
          <w:p w14:paraId="6BD77933" w14:textId="77777777" w:rsidR="00C05310" w:rsidRPr="008C4570" w:rsidRDefault="00C05310">
            <w:pPr>
              <w:rPr>
                <w:rFonts w:ascii="Arial" w:eastAsia="gobCL" w:hAnsi="Arial" w:cs="Arial"/>
              </w:rPr>
            </w:pPr>
          </w:p>
        </w:tc>
        <w:tc>
          <w:tcPr>
            <w:tcW w:w="626" w:type="dxa"/>
            <w:shd w:val="clear" w:color="auto" w:fill="auto"/>
          </w:tcPr>
          <w:p w14:paraId="44519AEE" w14:textId="77777777" w:rsidR="00C05310" w:rsidRPr="008C4570"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8C4570" w:rsidRDefault="008D3FED">
            <w:pPr>
              <w:jc w:val="center"/>
              <w:rPr>
                <w:rFonts w:ascii="Arial" w:eastAsia="gobCL" w:hAnsi="Arial" w:cs="Arial"/>
              </w:rPr>
            </w:pPr>
            <w:r w:rsidRPr="008C4570">
              <w:rPr>
                <w:rFonts w:ascii="Arial" w:eastAsia="gobCL" w:hAnsi="Arial" w:cs="Arial"/>
                <w:b/>
              </w:rPr>
              <w:t>Firma</w:t>
            </w:r>
          </w:p>
        </w:tc>
      </w:tr>
      <w:tr w:rsidR="00C05310" w:rsidRPr="008C4570" w14:paraId="22EE5DE0" w14:textId="77777777">
        <w:tc>
          <w:tcPr>
            <w:tcW w:w="540" w:type="dxa"/>
            <w:shd w:val="clear" w:color="auto" w:fill="auto"/>
          </w:tcPr>
          <w:p w14:paraId="080BC164" w14:textId="77777777" w:rsidR="00C05310" w:rsidRPr="008C4570" w:rsidRDefault="00C05310">
            <w:pPr>
              <w:rPr>
                <w:rFonts w:ascii="Arial" w:eastAsia="gobCL" w:hAnsi="Arial" w:cs="Arial"/>
              </w:rPr>
            </w:pPr>
          </w:p>
        </w:tc>
        <w:tc>
          <w:tcPr>
            <w:tcW w:w="626" w:type="dxa"/>
            <w:shd w:val="clear" w:color="auto" w:fill="auto"/>
          </w:tcPr>
          <w:p w14:paraId="4606D38C" w14:textId="77777777" w:rsidR="00C05310" w:rsidRPr="008C4570" w:rsidRDefault="00C05310">
            <w:pPr>
              <w:rPr>
                <w:rFonts w:ascii="Arial" w:eastAsia="gobCL" w:hAnsi="Arial" w:cs="Arial"/>
              </w:rPr>
            </w:pPr>
          </w:p>
        </w:tc>
        <w:tc>
          <w:tcPr>
            <w:tcW w:w="2832" w:type="dxa"/>
            <w:shd w:val="clear" w:color="auto" w:fill="auto"/>
          </w:tcPr>
          <w:p w14:paraId="0EEE80DF" w14:textId="77777777" w:rsidR="00C05310" w:rsidRPr="008C4570" w:rsidRDefault="008D3FED">
            <w:pPr>
              <w:rPr>
                <w:rFonts w:ascii="Arial" w:eastAsia="gobCL" w:hAnsi="Arial" w:cs="Arial"/>
                <w:b/>
              </w:rPr>
            </w:pPr>
            <w:r w:rsidRPr="008C4570">
              <w:rPr>
                <w:rFonts w:ascii="Arial" w:eastAsia="gobCL" w:hAnsi="Arial" w:cs="Arial"/>
                <w:b/>
              </w:rPr>
              <w:t>Nombre:</w:t>
            </w:r>
          </w:p>
          <w:p w14:paraId="6ED2AAC6"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D941C3D" w14:textId="77777777" w:rsidR="00C05310" w:rsidRPr="008C4570" w:rsidRDefault="00C05310">
      <w:pPr>
        <w:spacing w:after="0"/>
        <w:jc w:val="center"/>
        <w:rPr>
          <w:rFonts w:ascii="Arial" w:eastAsia="gobCL" w:hAnsi="Arial" w:cs="Arial"/>
          <w:b/>
        </w:rPr>
      </w:pPr>
    </w:p>
    <w:p w14:paraId="260C1D0A" w14:textId="77777777" w:rsidR="00C05310" w:rsidRPr="008C4570" w:rsidRDefault="00C05310">
      <w:pPr>
        <w:spacing w:after="0"/>
        <w:jc w:val="center"/>
        <w:rPr>
          <w:rFonts w:ascii="Arial" w:eastAsia="gobCL" w:hAnsi="Arial" w:cs="Arial"/>
          <w:b/>
        </w:rPr>
      </w:pPr>
    </w:p>
    <w:p w14:paraId="39C2CA0C" w14:textId="77777777" w:rsidR="00C05310" w:rsidRPr="008C4570" w:rsidRDefault="00C05310">
      <w:pPr>
        <w:spacing w:after="0"/>
        <w:jc w:val="center"/>
        <w:rPr>
          <w:rFonts w:ascii="Arial" w:eastAsia="gobCL" w:hAnsi="Arial" w:cs="Arial"/>
          <w:b/>
        </w:rPr>
      </w:pPr>
    </w:p>
    <w:p w14:paraId="00CDF7CB" w14:textId="77777777" w:rsidR="00C05310" w:rsidRPr="008C4570" w:rsidRDefault="00C05310">
      <w:pPr>
        <w:spacing w:after="0"/>
        <w:jc w:val="center"/>
        <w:rPr>
          <w:rFonts w:ascii="Arial" w:eastAsia="gobCL" w:hAnsi="Arial" w:cs="Arial"/>
          <w:b/>
        </w:rPr>
      </w:pPr>
    </w:p>
    <w:p w14:paraId="78A7DA85" w14:textId="2DDB0E3F" w:rsidR="00C05310" w:rsidRPr="008C4570" w:rsidRDefault="00C05310">
      <w:pPr>
        <w:spacing w:after="0"/>
        <w:jc w:val="center"/>
        <w:rPr>
          <w:rFonts w:ascii="Arial" w:eastAsia="gobCL" w:hAnsi="Arial" w:cs="Arial"/>
          <w:b/>
        </w:rPr>
      </w:pPr>
    </w:p>
    <w:p w14:paraId="47BE4753" w14:textId="6C23E0F7" w:rsidR="00F56C05" w:rsidRPr="008C4570" w:rsidRDefault="00F56C05">
      <w:pPr>
        <w:spacing w:after="0"/>
        <w:jc w:val="center"/>
        <w:rPr>
          <w:rFonts w:ascii="Arial" w:eastAsia="gobCL" w:hAnsi="Arial" w:cs="Arial"/>
          <w:b/>
        </w:rPr>
      </w:pPr>
    </w:p>
    <w:p w14:paraId="6BD7F39B" w14:textId="77777777" w:rsidR="00C05310" w:rsidRPr="008C4570" w:rsidRDefault="008D3FED" w:rsidP="00AF6F9F">
      <w:pPr>
        <w:pStyle w:val="Ttulo1"/>
        <w:jc w:val="center"/>
        <w:rPr>
          <w:rFonts w:ascii="Arial" w:hAnsi="Arial" w:cs="Arial"/>
          <w:sz w:val="22"/>
        </w:rPr>
      </w:pPr>
      <w:bookmarkStart w:id="156" w:name="_Toc132481072"/>
      <w:r w:rsidRPr="008C4570">
        <w:rPr>
          <w:rFonts w:ascii="Arial" w:hAnsi="Arial" w:cs="Arial"/>
          <w:sz w:val="22"/>
        </w:rPr>
        <w:lastRenderedPageBreak/>
        <w:t>ANEXO N° 2.B</w:t>
      </w:r>
      <w:bookmarkEnd w:id="156"/>
    </w:p>
    <w:p w14:paraId="56A976DF" w14:textId="3ADD5212"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3E4222B4" w14:textId="75F2D0FD" w:rsidR="00C05310" w:rsidRPr="008C4570" w:rsidRDefault="008D3FED">
      <w:pPr>
        <w:jc w:val="center"/>
        <w:rPr>
          <w:rFonts w:ascii="Arial" w:eastAsia="gobCL" w:hAnsi="Arial" w:cs="Arial"/>
          <w:b/>
        </w:rPr>
      </w:pPr>
      <w:r w:rsidRPr="008C4570">
        <w:rPr>
          <w:rFonts w:ascii="Arial" w:eastAsia="gobCL" w:hAnsi="Arial" w:cs="Arial"/>
          <w:b/>
        </w:rPr>
        <w:t>(</w:t>
      </w:r>
      <w:r w:rsidR="008A2DBC" w:rsidRPr="008C4570">
        <w:rPr>
          <w:rFonts w:ascii="Arial" w:eastAsia="gobCL" w:hAnsi="Arial" w:cs="Arial"/>
          <w:b/>
        </w:rPr>
        <w:t>PERSONA</w:t>
      </w:r>
      <w:r w:rsidRPr="008C4570">
        <w:rPr>
          <w:rFonts w:ascii="Arial" w:eastAsia="gobCL" w:hAnsi="Arial" w:cs="Arial"/>
          <w:b/>
        </w:rPr>
        <w:t xml:space="preserve"> JURÍDICA)</w:t>
      </w:r>
    </w:p>
    <w:p w14:paraId="0A3A1721" w14:textId="77777777" w:rsidR="00C05310" w:rsidRPr="008C4570" w:rsidRDefault="00C05310">
      <w:pPr>
        <w:jc w:val="both"/>
        <w:rPr>
          <w:rFonts w:ascii="Arial" w:eastAsia="gobCL" w:hAnsi="Arial" w:cs="Arial"/>
        </w:rPr>
      </w:pPr>
    </w:p>
    <w:p w14:paraId="71960841" w14:textId="34B97308" w:rsidR="00C05310" w:rsidRPr="008C4570" w:rsidRDefault="008D3FED">
      <w:pPr>
        <w:jc w:val="both"/>
        <w:rPr>
          <w:rFonts w:ascii="Arial" w:eastAsia="gobCL" w:hAnsi="Arial" w:cs="Arial"/>
        </w:rPr>
      </w:pPr>
      <w:r w:rsidRPr="008C4570">
        <w:rPr>
          <w:rFonts w:ascii="Arial" w:eastAsia="gobCL" w:hAnsi="Arial" w:cs="Arial"/>
        </w:rPr>
        <w:t>En____________, a ____ de_________________________ de 20</w:t>
      </w:r>
      <w:r w:rsidR="00156E09" w:rsidRPr="008C4570">
        <w:rPr>
          <w:rFonts w:ascii="Arial" w:eastAsia="gobCL" w:hAnsi="Arial" w:cs="Arial"/>
        </w:rPr>
        <w:t>2</w:t>
      </w:r>
      <w:r w:rsidR="00481CF6" w:rsidRPr="008C4570">
        <w:rPr>
          <w:rFonts w:ascii="Arial" w:eastAsia="gobCL" w:hAnsi="Arial" w:cs="Arial"/>
        </w:rPr>
        <w:t>3</w:t>
      </w:r>
      <w:r w:rsidRPr="008C4570">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8C4570">
        <w:rPr>
          <w:rFonts w:ascii="Arial" w:eastAsia="gobCL" w:hAnsi="Arial" w:cs="Arial"/>
        </w:rPr>
        <w:t xml:space="preserve">______  declara </w:t>
      </w:r>
      <w:r w:rsidRPr="008C4570">
        <w:rPr>
          <w:rFonts w:ascii="Arial" w:eastAsia="gobCL" w:hAnsi="Arial" w:cs="Arial"/>
        </w:rPr>
        <w:t>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de XXXXXXXXXXX”,  que:</w:t>
      </w:r>
    </w:p>
    <w:p w14:paraId="23C79974" w14:textId="427EEABA"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w:t>
      </w:r>
      <w:r w:rsidR="00481CF6" w:rsidRPr="008C4570">
        <w:rPr>
          <w:rFonts w:ascii="Arial" w:eastAsia="gobCL" w:hAnsi="Arial" w:cs="Arial"/>
          <w:color w:val="000000"/>
        </w:rPr>
        <w:t>a convocatoria, incluido el pers</w:t>
      </w:r>
      <w:r w:rsidRPr="008C4570">
        <w:rPr>
          <w:rFonts w:ascii="Arial" w:eastAsia="gobCL" w:hAnsi="Arial" w:cs="Arial"/>
          <w:color w:val="000000"/>
        </w:rPr>
        <w:t>onal de la Dirección Regional de Sercotec que interve</w:t>
      </w:r>
      <w:r w:rsidR="00481CF6" w:rsidRPr="008C4570">
        <w:rPr>
          <w:rFonts w:ascii="Arial" w:eastAsia="gobCL" w:hAnsi="Arial" w:cs="Arial"/>
          <w:color w:val="000000"/>
        </w:rPr>
        <w:t>nga en la presente convocatoria</w:t>
      </w:r>
      <w:r w:rsidRPr="008C4570">
        <w:rPr>
          <w:rFonts w:ascii="Arial" w:eastAsia="gobCL" w:hAnsi="Arial" w:cs="Arial"/>
          <w:color w:val="000000"/>
        </w:rPr>
        <w:t>.</w:t>
      </w:r>
    </w:p>
    <w:p w14:paraId="19FFB6FE" w14:textId="77777777" w:rsidR="00481CF6" w:rsidRPr="008C4570" w:rsidRDefault="00481CF6" w:rsidP="00481CF6">
      <w:pPr>
        <w:pStyle w:val="Prrafodelista"/>
        <w:ind w:left="360"/>
        <w:jc w:val="both"/>
        <w:rPr>
          <w:rFonts w:ascii="Arial" w:eastAsia="gobCL" w:hAnsi="Arial" w:cs="Arial"/>
          <w:color w:val="000000"/>
        </w:rPr>
      </w:pPr>
    </w:p>
    <w:p w14:paraId="13847FC6" w14:textId="43CA3627"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B938AC2" w14:textId="0EFD59A9" w:rsidR="00C05310" w:rsidRPr="008C4570" w:rsidRDefault="00C05310">
      <w:pPr>
        <w:jc w:val="both"/>
        <w:rPr>
          <w:rFonts w:ascii="Arial" w:eastAsia="gobCL" w:hAnsi="Arial" w:cs="Arial"/>
          <w:color w:val="000000"/>
        </w:rPr>
      </w:pPr>
    </w:p>
    <w:p w14:paraId="28655F2B" w14:textId="3408D0ED" w:rsidR="00F56C05" w:rsidRPr="008C4570" w:rsidRDefault="00F56C05">
      <w:pPr>
        <w:jc w:val="both"/>
        <w:rPr>
          <w:rFonts w:ascii="Arial" w:eastAsia="gobCL" w:hAnsi="Arial" w:cs="Arial"/>
          <w:color w:val="000000"/>
        </w:rPr>
      </w:pPr>
    </w:p>
    <w:p w14:paraId="5143F07C" w14:textId="77777777" w:rsidR="00F56C05" w:rsidRPr="008C4570" w:rsidRDefault="00F56C05">
      <w:pPr>
        <w:jc w:val="both"/>
        <w:rPr>
          <w:rFonts w:ascii="Arial" w:eastAsia="gobCL" w:hAnsi="Arial" w:cs="Arial"/>
        </w:rPr>
      </w:pPr>
    </w:p>
    <w:p w14:paraId="363EE302" w14:textId="77777777" w:rsidR="00C05310" w:rsidRPr="008C4570" w:rsidRDefault="00C05310">
      <w:pPr>
        <w:jc w:val="both"/>
        <w:rPr>
          <w:rFonts w:ascii="Arial" w:eastAsia="gobCL" w:hAnsi="Arial" w:cs="Arial"/>
        </w:rPr>
      </w:pPr>
    </w:p>
    <w:p w14:paraId="259795DA"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8C4570" w14:paraId="396AA212" w14:textId="77777777">
        <w:tc>
          <w:tcPr>
            <w:tcW w:w="540" w:type="dxa"/>
            <w:shd w:val="clear" w:color="auto" w:fill="auto"/>
          </w:tcPr>
          <w:p w14:paraId="435C82AB" w14:textId="77777777" w:rsidR="00C05310" w:rsidRPr="008C4570" w:rsidRDefault="00C05310">
            <w:pPr>
              <w:rPr>
                <w:rFonts w:ascii="Arial" w:eastAsia="gobCL" w:hAnsi="Arial" w:cs="Arial"/>
              </w:rPr>
            </w:pPr>
          </w:p>
        </w:tc>
        <w:tc>
          <w:tcPr>
            <w:tcW w:w="626" w:type="dxa"/>
            <w:shd w:val="clear" w:color="auto" w:fill="auto"/>
          </w:tcPr>
          <w:p w14:paraId="4F0DB5FC"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5C401782" w14:textId="77777777">
        <w:tc>
          <w:tcPr>
            <w:tcW w:w="540" w:type="dxa"/>
            <w:shd w:val="clear" w:color="auto" w:fill="auto"/>
          </w:tcPr>
          <w:p w14:paraId="4AD864E1" w14:textId="77777777" w:rsidR="00C05310" w:rsidRPr="008C4570" w:rsidRDefault="00C05310">
            <w:pPr>
              <w:rPr>
                <w:rFonts w:ascii="Arial" w:eastAsia="gobCL" w:hAnsi="Arial" w:cs="Arial"/>
              </w:rPr>
            </w:pPr>
          </w:p>
        </w:tc>
        <w:tc>
          <w:tcPr>
            <w:tcW w:w="626" w:type="dxa"/>
            <w:shd w:val="clear" w:color="auto" w:fill="auto"/>
          </w:tcPr>
          <w:p w14:paraId="6AA2EB7F" w14:textId="77777777" w:rsidR="00C05310" w:rsidRPr="008C4570" w:rsidRDefault="00C05310">
            <w:pPr>
              <w:rPr>
                <w:rFonts w:ascii="Arial" w:eastAsia="gobCL" w:hAnsi="Arial" w:cs="Arial"/>
              </w:rPr>
            </w:pPr>
          </w:p>
        </w:tc>
        <w:tc>
          <w:tcPr>
            <w:tcW w:w="4685" w:type="dxa"/>
            <w:shd w:val="clear" w:color="auto" w:fill="auto"/>
          </w:tcPr>
          <w:p w14:paraId="07314639" w14:textId="77777777" w:rsidR="00C05310" w:rsidRPr="008C4570" w:rsidRDefault="008D3FED">
            <w:pPr>
              <w:rPr>
                <w:rFonts w:ascii="Arial" w:eastAsia="gobCL" w:hAnsi="Arial" w:cs="Arial"/>
                <w:b/>
              </w:rPr>
            </w:pPr>
            <w:r w:rsidRPr="008C4570">
              <w:rPr>
                <w:rFonts w:ascii="Arial" w:eastAsia="gobCL" w:hAnsi="Arial" w:cs="Arial"/>
                <w:b/>
              </w:rPr>
              <w:t>Nombre:</w:t>
            </w:r>
          </w:p>
          <w:p w14:paraId="085FBF71"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21D2BEAE" w14:textId="77777777" w:rsidR="00C05310" w:rsidRPr="008C4570" w:rsidRDefault="00C05310">
      <w:pPr>
        <w:jc w:val="both"/>
        <w:rPr>
          <w:rFonts w:ascii="Arial" w:eastAsia="gobCL" w:hAnsi="Arial" w:cs="Arial"/>
        </w:rPr>
      </w:pPr>
    </w:p>
    <w:p w14:paraId="2CE9D4A1" w14:textId="77777777" w:rsidR="00C05310" w:rsidRPr="008C4570" w:rsidRDefault="00C05310">
      <w:pPr>
        <w:jc w:val="both"/>
        <w:rPr>
          <w:rFonts w:ascii="Arial" w:eastAsia="gobCL" w:hAnsi="Arial" w:cs="Arial"/>
        </w:rPr>
      </w:pPr>
    </w:p>
    <w:p w14:paraId="3150F088" w14:textId="77777777" w:rsidR="00C05310" w:rsidRPr="008C4570" w:rsidRDefault="008D3FED" w:rsidP="00AF6F9F">
      <w:pPr>
        <w:pStyle w:val="Ttulo1"/>
        <w:jc w:val="center"/>
        <w:rPr>
          <w:rFonts w:ascii="Arial" w:hAnsi="Arial" w:cs="Arial"/>
          <w:sz w:val="22"/>
        </w:rPr>
      </w:pPr>
      <w:bookmarkStart w:id="157" w:name="_Toc132481073"/>
      <w:r w:rsidRPr="008C4570">
        <w:rPr>
          <w:rFonts w:ascii="Arial" w:hAnsi="Arial" w:cs="Arial"/>
          <w:sz w:val="22"/>
        </w:rPr>
        <w:lastRenderedPageBreak/>
        <w:t>ANEXO N° 2.C</w:t>
      </w:r>
      <w:bookmarkEnd w:id="157"/>
    </w:p>
    <w:p w14:paraId="09286781" w14:textId="48A07E70" w:rsidR="00C05310" w:rsidRPr="008C4570" w:rsidRDefault="008D3FED">
      <w:pPr>
        <w:jc w:val="center"/>
        <w:rPr>
          <w:rFonts w:ascii="Arial" w:eastAsia="gobCL" w:hAnsi="Arial" w:cs="Arial"/>
          <w:b/>
        </w:rPr>
      </w:pPr>
      <w:r w:rsidRPr="008C4570">
        <w:rPr>
          <w:rFonts w:ascii="Arial" w:eastAsia="gobCL" w:hAnsi="Arial" w:cs="Arial"/>
          <w:b/>
        </w:rPr>
        <w:t xml:space="preserve">DECLARACIÓN JURADA SIMPLE DE PROBIDAD </w:t>
      </w:r>
    </w:p>
    <w:p w14:paraId="6E176806" w14:textId="65A88DB0" w:rsidR="00C05310" w:rsidRPr="008C4570" w:rsidRDefault="008D3FED">
      <w:pPr>
        <w:jc w:val="center"/>
        <w:rPr>
          <w:rFonts w:ascii="Arial" w:eastAsia="gobCL" w:hAnsi="Arial" w:cs="Arial"/>
          <w:b/>
        </w:rPr>
      </w:pPr>
      <w:r w:rsidRPr="008C4570">
        <w:rPr>
          <w:rFonts w:ascii="Arial" w:eastAsia="gobCL" w:hAnsi="Arial" w:cs="Arial"/>
          <w:b/>
        </w:rPr>
        <w:t>(</w:t>
      </w:r>
      <w:r w:rsidR="00E5609D" w:rsidRPr="008C4570">
        <w:rPr>
          <w:rFonts w:ascii="Arial" w:eastAsia="gobCL" w:hAnsi="Arial" w:cs="Arial"/>
          <w:b/>
        </w:rPr>
        <w:t>SUCESIÓN HEREDITARIA</w:t>
      </w:r>
      <w:r w:rsidRPr="008C4570">
        <w:rPr>
          <w:rFonts w:ascii="Arial" w:eastAsia="gobCL" w:hAnsi="Arial" w:cs="Arial"/>
          <w:b/>
        </w:rPr>
        <w:t>)</w:t>
      </w:r>
    </w:p>
    <w:p w14:paraId="12FE95CF" w14:textId="77777777" w:rsidR="00C05310" w:rsidRPr="008C4570" w:rsidRDefault="00C05310">
      <w:pPr>
        <w:jc w:val="both"/>
        <w:rPr>
          <w:rFonts w:ascii="Arial" w:eastAsia="gobCL" w:hAnsi="Arial" w:cs="Arial"/>
        </w:rPr>
      </w:pPr>
    </w:p>
    <w:p w14:paraId="4BC5E1C4" w14:textId="4C556E80" w:rsidR="00C05310" w:rsidRPr="008C4570" w:rsidRDefault="008D3FED">
      <w:pPr>
        <w:jc w:val="both"/>
        <w:rPr>
          <w:rFonts w:ascii="Arial" w:eastAsia="gobCL" w:hAnsi="Arial" w:cs="Arial"/>
        </w:rPr>
      </w:pPr>
      <w:r w:rsidRPr="008C4570">
        <w:rPr>
          <w:rFonts w:ascii="Arial" w:eastAsia="gobCL" w:hAnsi="Arial" w:cs="Arial"/>
        </w:rPr>
        <w:t>En____________, a ____ de_</w:t>
      </w:r>
      <w:r w:rsidR="00F424B2" w:rsidRPr="008C4570">
        <w:rPr>
          <w:rFonts w:ascii="Arial" w:eastAsia="gobCL" w:hAnsi="Arial" w:cs="Arial"/>
        </w:rPr>
        <w:t>________________________ de 202</w:t>
      </w:r>
      <w:r w:rsidR="00481CF6" w:rsidRPr="008C4570">
        <w:rPr>
          <w:rFonts w:ascii="Arial" w:eastAsia="gobCL" w:hAnsi="Arial" w:cs="Arial"/>
        </w:rPr>
        <w:t>3</w:t>
      </w:r>
      <w:r w:rsidRPr="008C4570">
        <w:rPr>
          <w:rFonts w:ascii="Arial" w:eastAsia="gobCL" w:hAnsi="Arial" w:cs="Arial"/>
        </w:rPr>
        <w:t xml:space="preserve">, </w:t>
      </w:r>
      <w:r w:rsidR="008A2DBC" w:rsidRPr="008C4570">
        <w:rPr>
          <w:rFonts w:ascii="Arial" w:eastAsia="gobCL" w:hAnsi="Arial" w:cs="Arial"/>
        </w:rPr>
        <w:t xml:space="preserve">sucesión (nombre indicado en el rut) </w:t>
      </w:r>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8C4570">
        <w:rPr>
          <w:rFonts w:ascii="Arial" w:eastAsia="gobCL" w:hAnsi="Arial" w:cs="Arial"/>
        </w:rPr>
        <w:t>Digitaliza tu Almacén</w:t>
      </w:r>
      <w:r w:rsidRPr="008C4570">
        <w:rPr>
          <w:rFonts w:ascii="Arial" w:eastAsia="gobCL" w:hAnsi="Arial" w:cs="Arial"/>
        </w:rPr>
        <w:t>, Región XXXXXXX”,  que:</w:t>
      </w:r>
    </w:p>
    <w:p w14:paraId="0173058E" w14:textId="39F98A43" w:rsidR="00C05310" w:rsidRPr="008C4570" w:rsidRDefault="008D3FED" w:rsidP="0063517E">
      <w:pPr>
        <w:pStyle w:val="Prrafodelista"/>
        <w:numPr>
          <w:ilvl w:val="0"/>
          <w:numId w:val="27"/>
        </w:numPr>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539FCF7" w14:textId="2B47CD64" w:rsidR="00481CF6" w:rsidRPr="008C4570" w:rsidRDefault="00481CF6" w:rsidP="00481CF6">
      <w:pPr>
        <w:pStyle w:val="Prrafodelista"/>
        <w:ind w:left="360"/>
        <w:jc w:val="both"/>
        <w:rPr>
          <w:rFonts w:ascii="Arial" w:eastAsia="gobCL" w:hAnsi="Arial" w:cs="Arial"/>
          <w:color w:val="000000"/>
        </w:rPr>
      </w:pPr>
    </w:p>
    <w:p w14:paraId="25364053" w14:textId="27065980" w:rsidR="00481CF6" w:rsidRPr="008C4570" w:rsidRDefault="00481CF6" w:rsidP="0063517E">
      <w:pPr>
        <w:pStyle w:val="Prrafodelista"/>
        <w:numPr>
          <w:ilvl w:val="0"/>
          <w:numId w:val="27"/>
        </w:numPr>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084F644C" w14:textId="77777777" w:rsidR="00481CF6" w:rsidRPr="008C4570" w:rsidRDefault="00481CF6" w:rsidP="00481CF6">
      <w:pPr>
        <w:pStyle w:val="Prrafodelista"/>
        <w:ind w:left="360"/>
        <w:jc w:val="both"/>
        <w:rPr>
          <w:rFonts w:ascii="Arial" w:eastAsia="gobCL" w:hAnsi="Arial" w:cs="Arial"/>
          <w:color w:val="000000"/>
        </w:rPr>
      </w:pPr>
    </w:p>
    <w:p w14:paraId="0A9BF8CD" w14:textId="77777777" w:rsidR="00F56C05" w:rsidRPr="008C4570" w:rsidRDefault="00F56C05">
      <w:pPr>
        <w:jc w:val="both"/>
        <w:rPr>
          <w:rFonts w:ascii="Arial" w:eastAsia="gobCL" w:hAnsi="Arial" w:cs="Arial"/>
        </w:rPr>
      </w:pPr>
    </w:p>
    <w:p w14:paraId="276A874A" w14:textId="77777777" w:rsidR="00C05310" w:rsidRPr="008C4570" w:rsidRDefault="00C05310">
      <w:pPr>
        <w:jc w:val="both"/>
        <w:rPr>
          <w:rFonts w:ascii="Arial" w:eastAsia="gobCL" w:hAnsi="Arial" w:cs="Arial"/>
        </w:rPr>
      </w:pPr>
    </w:p>
    <w:p w14:paraId="3CD4FC3F" w14:textId="77777777" w:rsidR="00C05310" w:rsidRPr="008C4570" w:rsidRDefault="008D3FED">
      <w:pPr>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8C4570" w14:paraId="55832351" w14:textId="77777777">
        <w:tc>
          <w:tcPr>
            <w:tcW w:w="540" w:type="dxa"/>
            <w:shd w:val="clear" w:color="auto" w:fill="auto"/>
          </w:tcPr>
          <w:p w14:paraId="51DDD8F9" w14:textId="77777777" w:rsidR="00C05310" w:rsidRPr="008C4570" w:rsidRDefault="00C05310">
            <w:pPr>
              <w:rPr>
                <w:rFonts w:ascii="Arial" w:eastAsia="gobCL" w:hAnsi="Arial" w:cs="Arial"/>
              </w:rPr>
            </w:pPr>
          </w:p>
        </w:tc>
        <w:tc>
          <w:tcPr>
            <w:tcW w:w="626" w:type="dxa"/>
            <w:shd w:val="clear" w:color="auto" w:fill="auto"/>
          </w:tcPr>
          <w:p w14:paraId="46D9AB5D" w14:textId="77777777" w:rsidR="00C05310" w:rsidRPr="008C4570"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8C4570" w:rsidRDefault="008D3FED">
            <w:pPr>
              <w:jc w:val="center"/>
              <w:rPr>
                <w:rFonts w:ascii="Arial" w:eastAsia="gobCL" w:hAnsi="Arial" w:cs="Arial"/>
                <w:b/>
              </w:rPr>
            </w:pPr>
            <w:r w:rsidRPr="008C4570">
              <w:rPr>
                <w:rFonts w:ascii="Arial" w:eastAsia="gobCL" w:hAnsi="Arial" w:cs="Arial"/>
                <w:b/>
              </w:rPr>
              <w:t>Firma (Representante)</w:t>
            </w:r>
          </w:p>
        </w:tc>
      </w:tr>
      <w:tr w:rsidR="00C05310" w:rsidRPr="008C4570" w14:paraId="1F48AD57" w14:textId="77777777">
        <w:tc>
          <w:tcPr>
            <w:tcW w:w="540" w:type="dxa"/>
            <w:shd w:val="clear" w:color="auto" w:fill="auto"/>
          </w:tcPr>
          <w:p w14:paraId="22EEAF9F" w14:textId="77777777" w:rsidR="00C05310" w:rsidRPr="008C4570" w:rsidRDefault="00C05310">
            <w:pPr>
              <w:rPr>
                <w:rFonts w:ascii="Arial" w:eastAsia="gobCL" w:hAnsi="Arial" w:cs="Arial"/>
              </w:rPr>
            </w:pPr>
          </w:p>
        </w:tc>
        <w:tc>
          <w:tcPr>
            <w:tcW w:w="626" w:type="dxa"/>
            <w:shd w:val="clear" w:color="auto" w:fill="auto"/>
          </w:tcPr>
          <w:p w14:paraId="39D42E65" w14:textId="77777777" w:rsidR="00C05310" w:rsidRPr="008C4570" w:rsidRDefault="00C05310">
            <w:pPr>
              <w:rPr>
                <w:rFonts w:ascii="Arial" w:eastAsia="gobCL" w:hAnsi="Arial" w:cs="Arial"/>
              </w:rPr>
            </w:pPr>
          </w:p>
        </w:tc>
        <w:tc>
          <w:tcPr>
            <w:tcW w:w="4685" w:type="dxa"/>
            <w:shd w:val="clear" w:color="auto" w:fill="auto"/>
          </w:tcPr>
          <w:p w14:paraId="1C04A50C" w14:textId="77777777" w:rsidR="00C05310" w:rsidRPr="008C4570" w:rsidRDefault="008D3FED">
            <w:pPr>
              <w:rPr>
                <w:rFonts w:ascii="Arial" w:eastAsia="gobCL" w:hAnsi="Arial" w:cs="Arial"/>
                <w:b/>
              </w:rPr>
            </w:pPr>
            <w:r w:rsidRPr="008C4570">
              <w:rPr>
                <w:rFonts w:ascii="Arial" w:eastAsia="gobCL" w:hAnsi="Arial" w:cs="Arial"/>
                <w:b/>
              </w:rPr>
              <w:t>Nombre:</w:t>
            </w:r>
          </w:p>
          <w:p w14:paraId="793C745B" w14:textId="77777777" w:rsidR="00C05310" w:rsidRPr="008C4570" w:rsidRDefault="008D3FED">
            <w:pPr>
              <w:rPr>
                <w:rFonts w:ascii="Arial" w:eastAsia="gobCL" w:hAnsi="Arial" w:cs="Arial"/>
              </w:rPr>
            </w:pPr>
            <w:r w:rsidRPr="008C4570">
              <w:rPr>
                <w:rFonts w:ascii="Arial" w:eastAsia="gobCL" w:hAnsi="Arial" w:cs="Arial"/>
                <w:b/>
              </w:rPr>
              <w:t>Cédula de Identidad:</w:t>
            </w:r>
          </w:p>
        </w:tc>
      </w:tr>
    </w:tbl>
    <w:p w14:paraId="422E93D5" w14:textId="77777777" w:rsidR="00C05310" w:rsidRPr="008C4570" w:rsidRDefault="00C05310">
      <w:pPr>
        <w:spacing w:after="0"/>
        <w:jc w:val="center"/>
        <w:rPr>
          <w:rFonts w:ascii="Arial" w:eastAsia="gobCL" w:hAnsi="Arial" w:cs="Arial"/>
          <w:b/>
        </w:rPr>
      </w:pPr>
    </w:p>
    <w:p w14:paraId="591297B3" w14:textId="77777777" w:rsidR="007451EB" w:rsidRPr="008C4570" w:rsidRDefault="007451EB" w:rsidP="00AF6F9F">
      <w:pPr>
        <w:pStyle w:val="Ttulo1"/>
        <w:jc w:val="center"/>
        <w:rPr>
          <w:rFonts w:ascii="Arial" w:hAnsi="Arial" w:cs="Arial"/>
          <w:sz w:val="22"/>
        </w:rPr>
      </w:pPr>
      <w:bookmarkStart w:id="158" w:name="_gem7z7epdq98" w:colFirst="0" w:colLast="0"/>
      <w:bookmarkEnd w:id="158"/>
    </w:p>
    <w:p w14:paraId="6E91172B" w14:textId="7E2E5FE1" w:rsidR="007451EB" w:rsidRPr="008C4570" w:rsidRDefault="007451EB" w:rsidP="006F22FE">
      <w:pPr>
        <w:rPr>
          <w:rFonts w:ascii="Arial" w:hAnsi="Arial" w:cs="Arial"/>
        </w:rPr>
      </w:pPr>
    </w:p>
    <w:p w14:paraId="43BCB46F" w14:textId="020C959A" w:rsidR="00B97D1B" w:rsidRPr="008C4570" w:rsidRDefault="00F56C05" w:rsidP="00840568">
      <w:pPr>
        <w:pStyle w:val="Ttulo1"/>
        <w:ind w:left="0" w:firstLine="0"/>
        <w:jc w:val="center"/>
        <w:rPr>
          <w:rFonts w:ascii="Arial" w:hAnsi="Arial" w:cs="Arial"/>
          <w:sz w:val="22"/>
        </w:rPr>
      </w:pPr>
      <w:bookmarkStart w:id="159" w:name="_Toc132481074"/>
      <w:r w:rsidRPr="008C4570">
        <w:rPr>
          <w:rFonts w:ascii="Arial" w:hAnsi="Arial" w:cs="Arial"/>
          <w:sz w:val="22"/>
        </w:rPr>
        <w:lastRenderedPageBreak/>
        <w:t>A</w:t>
      </w:r>
      <w:r w:rsidR="008D3FED" w:rsidRPr="008C4570">
        <w:rPr>
          <w:rFonts w:ascii="Arial" w:hAnsi="Arial" w:cs="Arial"/>
          <w:sz w:val="22"/>
        </w:rPr>
        <w:t>NEXO N°3.A</w:t>
      </w:r>
      <w:bookmarkEnd w:id="159"/>
    </w:p>
    <w:p w14:paraId="57F663BD" w14:textId="77777777" w:rsidR="00F424B2" w:rsidRPr="008C4570" w:rsidRDefault="008D3FED" w:rsidP="0087229B">
      <w:pPr>
        <w:pStyle w:val="Sinespaciado"/>
        <w:rPr>
          <w:rFonts w:ascii="Arial" w:hAnsi="Arial" w:cs="Arial"/>
          <w:b/>
        </w:rPr>
      </w:pPr>
      <w:bookmarkStart w:id="160" w:name="_Toc31201571"/>
      <w:bookmarkStart w:id="161" w:name="_Toc99968302"/>
      <w:bookmarkStart w:id="162" w:name="_Toc100047217"/>
      <w:r w:rsidRPr="008C4570">
        <w:rPr>
          <w:rFonts w:ascii="Arial" w:hAnsi="Arial" w:cs="Arial"/>
          <w:b/>
        </w:rPr>
        <w:t xml:space="preserve">DECLARACIÓN JURADA SIMPLE DE NO CONSANGUINEIDAD EN LA RENDICIÓN DE LOS </w:t>
      </w:r>
      <w:r w:rsidR="008A2DBC" w:rsidRPr="008C4570">
        <w:rPr>
          <w:rFonts w:ascii="Arial" w:hAnsi="Arial" w:cs="Arial"/>
          <w:b/>
        </w:rPr>
        <w:t>GASTOS</w:t>
      </w:r>
      <w:bookmarkEnd w:id="160"/>
      <w:bookmarkEnd w:id="161"/>
      <w:bookmarkEnd w:id="162"/>
      <w:r w:rsidR="008A2DBC" w:rsidRPr="008C4570">
        <w:rPr>
          <w:rFonts w:ascii="Arial" w:hAnsi="Arial" w:cs="Arial"/>
          <w:b/>
        </w:rPr>
        <w:t xml:space="preserve"> </w:t>
      </w:r>
    </w:p>
    <w:p w14:paraId="3962F1B2" w14:textId="43C0CE05" w:rsidR="00C05310" w:rsidRPr="008C4570" w:rsidRDefault="00F424B2" w:rsidP="0087229B">
      <w:pPr>
        <w:pStyle w:val="Sinespaciado"/>
        <w:jc w:val="center"/>
        <w:rPr>
          <w:rFonts w:ascii="Arial" w:hAnsi="Arial" w:cs="Arial"/>
          <w:b/>
        </w:rPr>
      </w:pPr>
      <w:bookmarkStart w:id="163" w:name="_Toc31201572"/>
      <w:bookmarkStart w:id="164" w:name="_Toc99968303"/>
      <w:bookmarkStart w:id="165" w:name="_Toc100047218"/>
      <w:r w:rsidRPr="008C4570">
        <w:rPr>
          <w:rFonts w:ascii="Arial" w:hAnsi="Arial" w:cs="Arial"/>
          <w:b/>
        </w:rPr>
        <w:t>(</w:t>
      </w:r>
      <w:r w:rsidR="008A2DBC" w:rsidRPr="008C4570">
        <w:rPr>
          <w:rFonts w:ascii="Arial" w:hAnsi="Arial" w:cs="Arial"/>
          <w:b/>
        </w:rPr>
        <w:t>PERSONA</w:t>
      </w:r>
      <w:r w:rsidR="008D3FED" w:rsidRPr="008C4570">
        <w:rPr>
          <w:rFonts w:ascii="Arial" w:hAnsi="Arial" w:cs="Arial"/>
          <w:b/>
        </w:rPr>
        <w:t xml:space="preserve"> NATURAL</w:t>
      </w:r>
      <w:r w:rsidRPr="008C4570">
        <w:rPr>
          <w:rFonts w:ascii="Arial" w:hAnsi="Arial" w:cs="Arial"/>
          <w:b/>
        </w:rPr>
        <w:t>)</w:t>
      </w:r>
      <w:bookmarkEnd w:id="163"/>
      <w:bookmarkEnd w:id="164"/>
      <w:bookmarkEnd w:id="165"/>
    </w:p>
    <w:p w14:paraId="23DF1EAB" w14:textId="77777777" w:rsidR="00C05310" w:rsidRPr="008C4570" w:rsidRDefault="00C05310">
      <w:pPr>
        <w:pBdr>
          <w:top w:val="nil"/>
          <w:left w:val="nil"/>
          <w:bottom w:val="nil"/>
          <w:right w:val="nil"/>
          <w:between w:val="nil"/>
        </w:pBdr>
        <w:spacing w:after="0"/>
        <w:jc w:val="center"/>
        <w:rPr>
          <w:rFonts w:ascii="Arial" w:eastAsia="gobCL" w:hAnsi="Arial" w:cs="Arial"/>
          <w:b/>
          <w:sz w:val="20"/>
        </w:rPr>
      </w:pPr>
      <w:bookmarkStart w:id="166" w:name="_es8s5qpi6emy" w:colFirst="0" w:colLast="0"/>
      <w:bookmarkEnd w:id="166"/>
    </w:p>
    <w:p w14:paraId="41A85A44" w14:textId="2F3C84BB" w:rsidR="00C05310" w:rsidRPr="008C4570" w:rsidRDefault="008D3FED">
      <w:pPr>
        <w:jc w:val="both"/>
        <w:rPr>
          <w:rFonts w:ascii="Arial" w:eastAsia="gobCL" w:hAnsi="Arial" w:cs="Arial"/>
          <w:b/>
          <w:sz w:val="18"/>
        </w:rPr>
      </w:pPr>
      <w:r w:rsidRPr="008C4570">
        <w:rPr>
          <w:rFonts w:ascii="Arial" w:eastAsia="gobCL" w:hAnsi="Arial" w:cs="Arial"/>
          <w:sz w:val="18"/>
        </w:rPr>
        <w:t>En____________, a ____ de_</w:t>
      </w:r>
      <w:r w:rsidR="00F424B2" w:rsidRPr="008C4570">
        <w:rPr>
          <w:rFonts w:ascii="Arial" w:eastAsia="gobCL" w:hAnsi="Arial" w:cs="Arial"/>
          <w:sz w:val="18"/>
        </w:rPr>
        <w:t>________________________ de 202</w:t>
      </w:r>
      <w:r w:rsidR="00481CF6" w:rsidRPr="008C4570">
        <w:rPr>
          <w:rFonts w:ascii="Arial" w:eastAsia="gobCL" w:hAnsi="Arial" w:cs="Arial"/>
          <w:sz w:val="18"/>
        </w:rPr>
        <w:t>3</w:t>
      </w:r>
      <w:r w:rsidRPr="008C4570">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8C4570">
        <w:rPr>
          <w:rFonts w:ascii="Arial" w:eastAsia="gobCL" w:hAnsi="Arial" w:cs="Arial"/>
          <w:sz w:val="18"/>
        </w:rPr>
        <w:t>Digitaliza tu Almacén</w:t>
      </w:r>
      <w:r w:rsidRPr="008C4570">
        <w:rPr>
          <w:rFonts w:ascii="Arial" w:eastAsia="gobCL" w:hAnsi="Arial" w:cs="Arial"/>
          <w:sz w:val="18"/>
        </w:rPr>
        <w:t>, Región XXXXXXXXXXXXXXX”,  que (seleccionar a partir de su proyecto):</w:t>
      </w:r>
    </w:p>
    <w:p w14:paraId="729BBBDD" w14:textId="1455D529"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asistencia técnica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 mis propias boletas de honorarios, de socios, o comuneros hereditarios, de representantes legales,</w:t>
      </w:r>
      <w:r w:rsidRPr="008C4570">
        <w:rPr>
          <w:rFonts w:ascii="Arial" w:eastAsia="Courier New" w:hAnsi="Arial" w:cs="Arial"/>
          <w:sz w:val="18"/>
        </w:rPr>
        <w:t> </w:t>
      </w:r>
      <w:r w:rsidRPr="008C4570">
        <w:rPr>
          <w:rFonts w:ascii="Arial" w:eastAsia="gobCL" w:hAnsi="Arial" w:cs="Arial"/>
          <w:sz w:val="18"/>
        </w:rPr>
        <w:t>ni tampoco de</w:t>
      </w:r>
      <w:r w:rsidRPr="008C4570">
        <w:rPr>
          <w:rFonts w:ascii="Arial" w:eastAsia="Courier New" w:hAnsi="Arial" w:cs="Arial"/>
          <w:sz w:val="18"/>
        </w:rPr>
        <w:t> </w:t>
      </w:r>
      <w:r w:rsidRPr="008C4570">
        <w:rPr>
          <w:rFonts w:ascii="Arial" w:eastAsia="gobCL" w:hAnsi="Arial" w:cs="Arial"/>
          <w:sz w:val="18"/>
        </w:rPr>
        <w:t>sus respectivos cónyuges o conviviente civil y parientes por consanguineidad y por afinidad hasta el segundo grado inclusive (hijos, padres, abuelos, hermanos).</w:t>
      </w:r>
      <w:r w:rsidRPr="008C4570">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2"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07AA1" w:rsidRDefault="00C07AA1">
                      <w:pPr>
                        <w:spacing w:after="0" w:line="240" w:lineRule="auto"/>
                        <w:textDirection w:val="btLr"/>
                      </w:pPr>
                    </w:p>
                  </w:txbxContent>
                </v:textbox>
              </v:rect>
            </w:pict>
          </mc:Fallback>
        </mc:AlternateContent>
      </w:r>
    </w:p>
    <w:p w14:paraId="5B831355" w14:textId="1F0D7BB2" w:rsidR="00C05310" w:rsidRPr="008C4570" w:rsidRDefault="008D3FED" w:rsidP="00F424B2">
      <w:pPr>
        <w:spacing w:after="0"/>
        <w:ind w:firstLine="284"/>
        <w:jc w:val="both"/>
        <w:rPr>
          <w:rFonts w:ascii="Arial" w:eastAsia="Courier New"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 xml:space="preserve">capacitación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8C4570">
        <w:rPr>
          <w:rFonts w:ascii="Arial" w:eastAsia="Courier New" w:hAnsi="Arial" w:cs="Arial"/>
          <w:sz w:val="18"/>
        </w:rPr>
        <w:t> </w:t>
      </w:r>
      <w:r w:rsidRPr="008C4570">
        <w:rPr>
          <w:rFonts w:ascii="Arial" w:eastAsia="gobCL" w:hAnsi="Arial" w:cs="Arial"/>
          <w:sz w:val="18"/>
        </w:rPr>
        <w:t xml:space="preserve"> </w:t>
      </w:r>
      <w:r w:rsidRPr="008C4570">
        <w:rPr>
          <w:rFonts w:ascii="Arial" w:eastAsia="Courier New" w:hAnsi="Arial" w:cs="Arial"/>
          <w:sz w:val="18"/>
        </w:rPr>
        <w:t> </w:t>
      </w:r>
      <w:r w:rsidRPr="008C4570">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3"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07AA1" w:rsidRDefault="00C07AA1">
                      <w:pPr>
                        <w:spacing w:after="0" w:line="240" w:lineRule="auto"/>
                        <w:textDirection w:val="btLr"/>
                      </w:pPr>
                    </w:p>
                  </w:txbxContent>
                </v:textbox>
              </v:rect>
            </w:pict>
          </mc:Fallback>
        </mc:AlternateContent>
      </w:r>
    </w:p>
    <w:p w14:paraId="4E897C12" w14:textId="025CEF8A"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en el ítem </w:t>
      </w:r>
      <w:r w:rsidR="008D3FED" w:rsidRPr="008C4570">
        <w:rPr>
          <w:rFonts w:ascii="Arial" w:eastAsia="gobCL" w:hAnsi="Arial" w:cs="Arial"/>
          <w:sz w:val="18"/>
          <w:u w:val="single"/>
        </w:rPr>
        <w:t>acciones de marketing</w:t>
      </w:r>
      <w:r w:rsidR="008D3FED" w:rsidRPr="008C4570">
        <w:rPr>
          <w:rFonts w:ascii="Arial" w:eastAsia="gobCL" w:hAnsi="Arial" w:cs="Arial"/>
          <w:sz w:val="18"/>
        </w:rPr>
        <w:t xml:space="preserve"> de</w:t>
      </w:r>
      <w:r w:rsidR="008D3FED" w:rsidRPr="008C4570">
        <w:rPr>
          <w:rFonts w:ascii="Arial" w:eastAsia="gobCL" w:hAnsi="Arial" w:cs="Arial"/>
          <w:sz w:val="18"/>
          <w:u w:val="single"/>
        </w:rPr>
        <w:t xml:space="preserve"> </w:t>
      </w:r>
      <w:r w:rsidR="008D3FED" w:rsidRPr="008C4570">
        <w:rPr>
          <w:rFonts w:ascii="Arial" w:eastAsia="gobCL" w:hAnsi="Arial" w:cs="Arial"/>
          <w:b/>
          <w:sz w:val="18"/>
          <w:u w:val="single"/>
        </w:rPr>
        <w:t>NO</w:t>
      </w:r>
      <w:r w:rsidR="008D3FED" w:rsidRPr="008C4570">
        <w:rPr>
          <w:rFonts w:ascii="Arial" w:eastAsia="gobCL" w:hAnsi="Arial" w:cs="Arial"/>
          <w:sz w:val="18"/>
          <w:u w:val="single"/>
        </w:rPr>
        <w:t xml:space="preserve"> corresponde al </w:t>
      </w:r>
      <w:r w:rsidR="008D3FED" w:rsidRPr="008C4570">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4"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07AA1" w:rsidRDefault="00C07AA1">
                      <w:pPr>
                        <w:spacing w:after="0" w:line="240" w:lineRule="auto"/>
                        <w:textDirection w:val="btLr"/>
                      </w:pPr>
                    </w:p>
                  </w:txbxContent>
                </v:textbox>
              </v:rect>
            </w:pict>
          </mc:Fallback>
        </mc:AlternateContent>
      </w:r>
    </w:p>
    <w:p w14:paraId="0B69905D" w14:textId="50A60E68"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 </w:t>
      </w:r>
      <w:r w:rsidR="008D3FED" w:rsidRPr="008C4570">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8C4570">
        <w:rPr>
          <w:rFonts w:ascii="Arial" w:eastAsia="gobCL" w:hAnsi="Arial" w:cs="Arial"/>
          <w:sz w:val="18"/>
          <w:u w:val="single"/>
        </w:rPr>
        <w:t>activos NO corresponde al pago</w:t>
      </w:r>
      <w:r w:rsidR="008D3FED" w:rsidRPr="008C4570">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5"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07AA1" w:rsidRDefault="00C07AA1">
                      <w:pPr>
                        <w:spacing w:after="0" w:line="240" w:lineRule="auto"/>
                        <w:textDirection w:val="btLr"/>
                      </w:pPr>
                    </w:p>
                  </w:txbxContent>
                </v:textbox>
              </v:rect>
            </w:pict>
          </mc:Fallback>
        </mc:AlternateContent>
      </w:r>
    </w:p>
    <w:p w14:paraId="6BD400BF" w14:textId="7505CD37" w:rsidR="00C05310" w:rsidRPr="008C4570" w:rsidRDefault="00F424B2" w:rsidP="00F424B2">
      <w:pPr>
        <w:spacing w:after="0"/>
        <w:ind w:firstLine="284"/>
        <w:jc w:val="both"/>
        <w:rPr>
          <w:rFonts w:ascii="Arial" w:eastAsia="gobCL" w:hAnsi="Arial" w:cs="Arial"/>
          <w:sz w:val="18"/>
        </w:rPr>
      </w:pPr>
      <w:r w:rsidRPr="008C4570">
        <w:rPr>
          <w:rFonts w:ascii="Arial" w:eastAsia="gobCL" w:hAnsi="Arial" w:cs="Arial"/>
          <w:sz w:val="18"/>
        </w:rPr>
        <w:t xml:space="preserve">- </w:t>
      </w:r>
      <w:r w:rsidR="008D3FED" w:rsidRPr="008C4570">
        <w:rPr>
          <w:rFonts w:ascii="Arial" w:eastAsia="gobCL" w:hAnsi="Arial" w:cs="Arial"/>
          <w:sz w:val="18"/>
        </w:rPr>
        <w:t xml:space="preserve">El gasto rendido asociado al servicio de flete en el sub ítem en </w:t>
      </w:r>
      <w:r w:rsidR="008D3FED" w:rsidRPr="008C4570">
        <w:rPr>
          <w:rFonts w:ascii="Arial" w:eastAsia="gobCL" w:hAnsi="Arial" w:cs="Arial"/>
          <w:sz w:val="18"/>
          <w:u w:val="single"/>
        </w:rPr>
        <w:t>habilitación de infraestructura</w:t>
      </w:r>
      <w:r w:rsidR="008D3FED" w:rsidRPr="008C4570">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8C4570">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6"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C07AA1" w:rsidRDefault="00C07AA1">
                      <w:pPr>
                        <w:spacing w:after="0" w:line="240" w:lineRule="auto"/>
                        <w:textDirection w:val="btLr"/>
                      </w:pPr>
                    </w:p>
                  </w:txbxContent>
                </v:textbox>
              </v:rect>
            </w:pict>
          </mc:Fallback>
        </mc:AlternateContent>
      </w:r>
    </w:p>
    <w:p w14:paraId="3F2D8BBC" w14:textId="0ECA4FA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color w:val="000000"/>
          <w:sz w:val="18"/>
        </w:rPr>
        <w:t xml:space="preserve">-  </w:t>
      </w:r>
      <w:r w:rsidRPr="008C4570">
        <w:rPr>
          <w:rFonts w:ascii="Arial" w:eastAsia="gobCL" w:hAnsi="Arial" w:cs="Arial"/>
          <w:sz w:val="18"/>
        </w:rPr>
        <w:t xml:space="preserve">El gasto rendido en ítem </w:t>
      </w:r>
      <w:r w:rsidRPr="008C4570">
        <w:rPr>
          <w:rFonts w:ascii="Arial" w:eastAsia="gobCL" w:hAnsi="Arial" w:cs="Arial"/>
          <w:sz w:val="18"/>
          <w:u w:val="single"/>
        </w:rPr>
        <w:t xml:space="preserve">nuevas contrataciones </w:t>
      </w:r>
      <w:r w:rsidRPr="008C4570">
        <w:rPr>
          <w:rFonts w:ascii="Arial" w:eastAsia="gobCL" w:hAnsi="Arial" w:cs="Arial"/>
          <w:b/>
          <w:sz w:val="18"/>
          <w:u w:val="single"/>
        </w:rPr>
        <w:t xml:space="preserve">NO </w:t>
      </w:r>
      <w:r w:rsidRPr="008C4570">
        <w:rPr>
          <w:rFonts w:ascii="Arial" w:eastAsia="gobCL" w:hAnsi="Arial" w:cs="Arial"/>
          <w:sz w:val="18"/>
          <w:u w:val="single"/>
        </w:rPr>
        <w:t>corresponde</w:t>
      </w:r>
      <w:r w:rsidRPr="008C4570">
        <w:rPr>
          <w:rFonts w:ascii="Arial" w:eastAsia="gobCL" w:hAnsi="Arial" w:cs="Arial"/>
          <w:sz w:val="18"/>
        </w:rPr>
        <w:t xml:space="preserve"> a mi propia remuneración, ni de socios, o comuneros hereditarios, representantes legales, ni de</w:t>
      </w:r>
      <w:r w:rsidRPr="008C4570">
        <w:rPr>
          <w:rFonts w:ascii="Arial" w:eastAsia="Courier New" w:hAnsi="Arial" w:cs="Arial"/>
          <w:sz w:val="18"/>
        </w:rPr>
        <w:t> </w:t>
      </w:r>
      <w:r w:rsidRPr="008C4570">
        <w:rPr>
          <w:rFonts w:ascii="Arial" w:eastAsia="gobCL" w:hAnsi="Arial" w:cs="Arial"/>
          <w:sz w:val="18"/>
        </w:rPr>
        <w:t>su respectivo cónyuge o conviviente civil, hijos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7"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68183F5B" w14:textId="77777777" w:rsidR="00C07AA1" w:rsidRDefault="00C07AA1">
                      <w:pPr>
                        <w:spacing w:after="0" w:line="240" w:lineRule="auto"/>
                        <w:textDirection w:val="btLr"/>
                      </w:pPr>
                    </w:p>
                  </w:txbxContent>
                </v:textbox>
              </v:rect>
            </w:pict>
          </mc:Fallback>
        </mc:AlternateContent>
      </w:r>
    </w:p>
    <w:p w14:paraId="515677F3" w14:textId="01A05AE4"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en el ítem de </w:t>
      </w:r>
      <w:r w:rsidRPr="008C4570">
        <w:rPr>
          <w:rFonts w:ascii="Arial" w:eastAsia="gobCL" w:hAnsi="Arial" w:cs="Arial"/>
          <w:sz w:val="18"/>
          <w:u w:val="single"/>
        </w:rPr>
        <w:t>nuevos arriendos</w:t>
      </w:r>
      <w:r w:rsidRPr="008C4570">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8"/>
          <w:u w:val="single"/>
        </w:rPr>
        <w:t>NO</w:t>
      </w:r>
      <w:r w:rsidRPr="008C4570">
        <w:rPr>
          <w:rFonts w:ascii="Arial" w:eastAsia="Courier New" w:hAnsi="Arial" w:cs="Arial"/>
          <w:sz w:val="18"/>
          <w:u w:val="single"/>
        </w:rPr>
        <w:t> </w:t>
      </w:r>
      <w:r w:rsidRPr="008C4570">
        <w:rPr>
          <w:rFonts w:ascii="Arial" w:eastAsia="gobCL" w:hAnsi="Arial" w:cs="Arial"/>
          <w:sz w:val="18"/>
          <w:u w:val="single"/>
        </w:rPr>
        <w:t>corresponde</w:t>
      </w:r>
      <w:r w:rsidRPr="008C4570">
        <w:rPr>
          <w:rFonts w:ascii="Arial" w:eastAsia="Courier New" w:hAnsi="Arial" w:cs="Arial"/>
          <w:sz w:val="18"/>
        </w:rPr>
        <w:t> </w:t>
      </w:r>
      <w:r w:rsidRPr="008C4570">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8"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C07AA1" w:rsidRDefault="00C07AA1">
                      <w:pPr>
                        <w:spacing w:after="0" w:line="240" w:lineRule="auto"/>
                        <w:textDirection w:val="btLr"/>
                      </w:pPr>
                    </w:p>
                  </w:txbxContent>
                </v:textbox>
              </v:rect>
            </w:pict>
          </mc:Fallback>
        </mc:AlternateContent>
      </w:r>
    </w:p>
    <w:p w14:paraId="7D447825" w14:textId="1CA82845"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materias primas y materiales NO corresponde al pago</w:t>
      </w:r>
      <w:r w:rsidRPr="008C4570">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9"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07AA1" w:rsidRDefault="00C07AA1">
                      <w:pPr>
                        <w:spacing w:after="0" w:line="240" w:lineRule="auto"/>
                        <w:textDirection w:val="btLr"/>
                      </w:pPr>
                    </w:p>
                  </w:txbxContent>
                </v:textbox>
              </v:rect>
            </w:pict>
          </mc:Fallback>
        </mc:AlternateContent>
      </w:r>
    </w:p>
    <w:p w14:paraId="46C21F99" w14:textId="72A4CAFB" w:rsidR="00C05310" w:rsidRPr="008C4570" w:rsidRDefault="008D3FED" w:rsidP="00F424B2">
      <w:pPr>
        <w:spacing w:after="0"/>
        <w:ind w:firstLine="284"/>
        <w:jc w:val="both"/>
        <w:rPr>
          <w:rFonts w:ascii="Arial" w:eastAsia="gobCL" w:hAnsi="Arial" w:cs="Arial"/>
          <w:sz w:val="18"/>
        </w:rPr>
      </w:pPr>
      <w:r w:rsidRPr="008C4570">
        <w:rPr>
          <w:rFonts w:ascii="Arial" w:eastAsia="gobCL" w:hAnsi="Arial" w:cs="Arial"/>
          <w:sz w:val="18"/>
        </w:rPr>
        <w:t xml:space="preserve">-  El gasto rendido asociado al servicio de flete en el sub ítem de </w:t>
      </w:r>
      <w:r w:rsidRPr="008C4570">
        <w:rPr>
          <w:rFonts w:ascii="Arial" w:eastAsia="gobCL" w:hAnsi="Arial" w:cs="Arial"/>
          <w:sz w:val="18"/>
          <w:u w:val="single"/>
        </w:rPr>
        <w:t xml:space="preserve">mercadería </w:t>
      </w:r>
      <w:r w:rsidRPr="008C4570">
        <w:rPr>
          <w:rFonts w:ascii="Arial" w:eastAsia="gobCL" w:hAnsi="Arial" w:cs="Arial"/>
          <w:b/>
          <w:sz w:val="18"/>
          <w:u w:val="single"/>
        </w:rPr>
        <w:t>NO</w:t>
      </w:r>
      <w:r w:rsidRPr="008C4570">
        <w:rPr>
          <w:rFonts w:ascii="Arial" w:eastAsia="gobCL" w:hAnsi="Arial" w:cs="Arial"/>
          <w:sz w:val="18"/>
          <w:u w:val="single"/>
        </w:rPr>
        <w:t xml:space="preserve"> corresponde al pago</w:t>
      </w:r>
      <w:r w:rsidRPr="008C4570">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8C4570">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0"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703DD30B" w14:textId="77777777" w:rsidR="00C07AA1" w:rsidRDefault="00C07AA1">
                      <w:pPr>
                        <w:spacing w:after="0" w:line="240" w:lineRule="auto"/>
                        <w:textDirection w:val="btLr"/>
                      </w:pPr>
                    </w:p>
                  </w:txbxContent>
                </v:textbox>
              </v:rect>
            </w:pict>
          </mc:Fallback>
        </mc:AlternateContent>
      </w:r>
    </w:p>
    <w:p w14:paraId="12FDF355" w14:textId="77C038D0" w:rsidR="00F424B2" w:rsidRPr="008C4570" w:rsidRDefault="00F424B2" w:rsidP="00F424B2">
      <w:pPr>
        <w:jc w:val="both"/>
        <w:rPr>
          <w:rFonts w:ascii="Arial" w:eastAsia="gobCL" w:hAnsi="Arial" w:cs="Arial"/>
          <w:sz w:val="18"/>
        </w:rPr>
      </w:pPr>
    </w:p>
    <w:p w14:paraId="204309AD" w14:textId="197BC4AE" w:rsidR="00C05310" w:rsidRPr="008C4570" w:rsidRDefault="008D3FED" w:rsidP="00F424B2">
      <w:pPr>
        <w:ind w:firstLine="284"/>
        <w:jc w:val="both"/>
        <w:rPr>
          <w:rFonts w:ascii="Arial" w:eastAsia="gobCL" w:hAnsi="Arial" w:cs="Arial"/>
          <w:b/>
          <w:sz w:val="18"/>
        </w:rPr>
      </w:pPr>
      <w:r w:rsidRPr="008C4570">
        <w:rPr>
          <w:rFonts w:ascii="Arial" w:eastAsia="gobCL" w:hAnsi="Arial" w:cs="Arial"/>
          <w:b/>
          <w:sz w:val="18"/>
        </w:rPr>
        <w:t>Da fe de con su firma;</w:t>
      </w:r>
      <w:r w:rsidR="00F424B2" w:rsidRPr="008C4570">
        <w:rPr>
          <w:rFonts w:ascii="Arial" w:eastAsia="gobCL" w:hAnsi="Arial" w:cs="Arial"/>
          <w:b/>
          <w:sz w:val="18"/>
        </w:rPr>
        <w:t xml:space="preserve">                                  </w:t>
      </w:r>
    </w:p>
    <w:p w14:paraId="3C350DCB" w14:textId="1AB64139" w:rsidR="00F424B2" w:rsidRPr="008C4570" w:rsidRDefault="00F424B2" w:rsidP="00F424B2">
      <w:pPr>
        <w:ind w:firstLine="284"/>
        <w:jc w:val="both"/>
        <w:rPr>
          <w:rFonts w:ascii="Arial" w:eastAsia="gobCL" w:hAnsi="Arial" w:cs="Arial"/>
          <w:b/>
          <w:sz w:val="18"/>
        </w:rPr>
      </w:pP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sz w:val="18"/>
        </w:rPr>
        <w:tab/>
      </w:r>
      <w:r w:rsidRPr="008C4570">
        <w:rPr>
          <w:rFonts w:ascii="Arial" w:eastAsia="gobCL" w:hAnsi="Arial" w:cs="Arial"/>
          <w:b/>
          <w:sz w:val="18"/>
        </w:rPr>
        <w:t>Firma:</w:t>
      </w:r>
    </w:p>
    <w:p w14:paraId="5CF0F2DC" w14:textId="262266EA"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Nombre:</w:t>
      </w:r>
    </w:p>
    <w:p w14:paraId="10D2D423" w14:textId="68DF16A0" w:rsidR="00F424B2" w:rsidRPr="008C4570" w:rsidRDefault="00F424B2" w:rsidP="00F424B2">
      <w:pPr>
        <w:ind w:firstLine="284"/>
        <w:jc w:val="both"/>
        <w:rPr>
          <w:rFonts w:ascii="Arial" w:eastAsia="gobCL" w:hAnsi="Arial" w:cs="Arial"/>
          <w:b/>
          <w:sz w:val="18"/>
        </w:rPr>
      </w:pP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r>
      <w:r w:rsidRPr="008C4570">
        <w:rPr>
          <w:rFonts w:ascii="Arial" w:eastAsia="gobCL" w:hAnsi="Arial" w:cs="Arial"/>
          <w:b/>
          <w:sz w:val="18"/>
        </w:rPr>
        <w:tab/>
        <w:t>Cédula de Identidad:</w:t>
      </w:r>
    </w:p>
    <w:p w14:paraId="2524737A" w14:textId="77777777" w:rsidR="00F424B2" w:rsidRPr="008C4570" w:rsidRDefault="00F424B2" w:rsidP="00F424B2">
      <w:pPr>
        <w:ind w:firstLine="284"/>
        <w:jc w:val="both"/>
        <w:rPr>
          <w:rFonts w:ascii="Arial" w:eastAsia="gobCL" w:hAnsi="Arial" w:cs="Arial"/>
          <w:sz w:val="18"/>
        </w:rPr>
      </w:pPr>
    </w:p>
    <w:p w14:paraId="729C6935" w14:textId="5A67D2B8" w:rsidR="00C05310" w:rsidRPr="008C4570" w:rsidRDefault="00F424B2" w:rsidP="00F424B2">
      <w:pPr>
        <w:pStyle w:val="Ttulo1"/>
        <w:ind w:left="0" w:firstLine="0"/>
        <w:jc w:val="center"/>
        <w:rPr>
          <w:rFonts w:ascii="Arial" w:hAnsi="Arial" w:cs="Arial"/>
          <w:sz w:val="22"/>
        </w:rPr>
      </w:pPr>
      <w:bookmarkStart w:id="167" w:name="_32hioqz" w:colFirst="0" w:colLast="0"/>
      <w:bookmarkStart w:id="168" w:name="_Toc132481075"/>
      <w:bookmarkEnd w:id="167"/>
      <w:r w:rsidRPr="008C4570">
        <w:rPr>
          <w:rFonts w:ascii="Arial" w:hAnsi="Arial" w:cs="Arial"/>
          <w:sz w:val="22"/>
        </w:rPr>
        <w:lastRenderedPageBreak/>
        <w:t>A</w:t>
      </w:r>
      <w:r w:rsidR="008D3FED" w:rsidRPr="008C4570">
        <w:rPr>
          <w:rFonts w:ascii="Arial" w:hAnsi="Arial" w:cs="Arial"/>
          <w:sz w:val="22"/>
        </w:rPr>
        <w:t>NEXO N°3.B</w:t>
      </w:r>
      <w:bookmarkEnd w:id="168"/>
    </w:p>
    <w:p w14:paraId="757D078B" w14:textId="77777777" w:rsidR="00C05310" w:rsidRPr="008C4570" w:rsidRDefault="008D3FED">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89751E9" w14:textId="37B54B0F" w:rsidR="00C05310" w:rsidRPr="008C4570" w:rsidRDefault="008D3FED">
      <w:pPr>
        <w:spacing w:line="240" w:lineRule="auto"/>
        <w:jc w:val="center"/>
        <w:rPr>
          <w:rFonts w:ascii="Arial" w:eastAsia="gobCL" w:hAnsi="Arial" w:cs="Arial"/>
          <w:b/>
          <w:sz w:val="19"/>
          <w:szCs w:val="19"/>
        </w:rPr>
      </w:pPr>
      <w:r w:rsidRPr="008C4570">
        <w:rPr>
          <w:rFonts w:ascii="Arial" w:eastAsia="gobCL" w:hAnsi="Arial" w:cs="Arial"/>
          <w:b/>
          <w:sz w:val="19"/>
          <w:szCs w:val="19"/>
        </w:rPr>
        <w:t>(</w:t>
      </w:r>
      <w:r w:rsidR="008A2DBC" w:rsidRPr="008C4570">
        <w:rPr>
          <w:rFonts w:ascii="Arial" w:eastAsia="gobCL" w:hAnsi="Arial" w:cs="Arial"/>
          <w:b/>
          <w:sz w:val="19"/>
          <w:szCs w:val="19"/>
        </w:rPr>
        <w:t>PERSONA</w:t>
      </w:r>
      <w:r w:rsidRPr="008C4570">
        <w:rPr>
          <w:rFonts w:ascii="Arial" w:eastAsia="gobCL" w:hAnsi="Arial" w:cs="Arial"/>
          <w:b/>
          <w:sz w:val="19"/>
          <w:szCs w:val="19"/>
        </w:rPr>
        <w:t xml:space="preserve"> </w:t>
      </w:r>
      <w:r w:rsidR="00F424B2" w:rsidRPr="008C4570">
        <w:rPr>
          <w:rFonts w:ascii="Arial" w:eastAsia="gobCL" w:hAnsi="Arial" w:cs="Arial"/>
          <w:b/>
          <w:sz w:val="19"/>
          <w:szCs w:val="19"/>
        </w:rPr>
        <w:t>JURÍDICA)</w:t>
      </w:r>
    </w:p>
    <w:p w14:paraId="402E3F92" w14:textId="4A2BE078" w:rsidR="00C05310" w:rsidRPr="008C4570" w:rsidRDefault="008D3FED">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8C4570">
        <w:rPr>
          <w:rFonts w:ascii="Arial" w:eastAsia="gobCL" w:hAnsi="Arial" w:cs="Arial"/>
          <w:sz w:val="19"/>
          <w:szCs w:val="19"/>
        </w:rPr>
        <w:t>Digitaliza tu Almacén”</w:t>
      </w:r>
      <w:r w:rsidRPr="008C4570">
        <w:rPr>
          <w:rFonts w:ascii="Arial" w:eastAsia="gobCL" w:hAnsi="Arial" w:cs="Arial"/>
          <w:sz w:val="19"/>
          <w:szCs w:val="19"/>
        </w:rPr>
        <w:t>, Región XX</w:t>
      </w:r>
      <w:r w:rsidR="00567B1E" w:rsidRPr="008C4570">
        <w:rPr>
          <w:rFonts w:ascii="Arial" w:eastAsia="gobCL" w:hAnsi="Arial" w:cs="Arial"/>
          <w:sz w:val="19"/>
          <w:szCs w:val="19"/>
        </w:rPr>
        <w:t>XXX</w:t>
      </w:r>
      <w:r w:rsidRPr="008C4570">
        <w:rPr>
          <w:rFonts w:ascii="Arial" w:eastAsia="gobCL" w:hAnsi="Arial" w:cs="Arial"/>
          <w:sz w:val="19"/>
          <w:szCs w:val="19"/>
        </w:rPr>
        <w:t>, que (seleccionar a partir de su proyecto):</w:t>
      </w:r>
    </w:p>
    <w:p w14:paraId="49499B68"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1"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07AA1" w:rsidRDefault="00C07AA1">
                      <w:pPr>
                        <w:spacing w:after="0" w:line="240" w:lineRule="auto"/>
                        <w:textDirection w:val="btLr"/>
                      </w:pPr>
                    </w:p>
                  </w:txbxContent>
                </v:textbox>
              </v:rect>
            </w:pict>
          </mc:Fallback>
        </mc:AlternateContent>
      </w:r>
    </w:p>
    <w:p w14:paraId="27DBB6AE" w14:textId="77777777" w:rsidR="00C05310" w:rsidRPr="008C4570" w:rsidRDefault="008D3FED" w:rsidP="00F424B2">
      <w:pPr>
        <w:spacing w:line="240" w:lineRule="auto"/>
        <w:ind w:firstLine="142"/>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2"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07AA1" w:rsidRDefault="00C07AA1">
                      <w:pPr>
                        <w:spacing w:after="0" w:line="240" w:lineRule="auto"/>
                        <w:textDirection w:val="btLr"/>
                      </w:pPr>
                    </w:p>
                  </w:txbxContent>
                </v:textbox>
              </v:rect>
            </w:pict>
          </mc:Fallback>
        </mc:AlternateContent>
      </w:r>
    </w:p>
    <w:p w14:paraId="32FBF92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3"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C07AA1" w:rsidRDefault="00C07AA1">
                      <w:pPr>
                        <w:spacing w:after="0" w:line="240" w:lineRule="auto"/>
                        <w:textDirection w:val="btLr"/>
                      </w:pPr>
                    </w:p>
                  </w:txbxContent>
                </v:textbox>
              </v:rect>
            </w:pict>
          </mc:Fallback>
        </mc:AlternateContent>
      </w:r>
    </w:p>
    <w:p w14:paraId="0791C24F"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4"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C07AA1" w:rsidRDefault="00C07AA1">
                      <w:pPr>
                        <w:spacing w:after="0" w:line="240" w:lineRule="auto"/>
                        <w:textDirection w:val="btLr"/>
                      </w:pPr>
                    </w:p>
                  </w:txbxContent>
                </v:textbox>
              </v:rect>
            </w:pict>
          </mc:Fallback>
        </mc:AlternateContent>
      </w:r>
    </w:p>
    <w:p w14:paraId="7DD7F735"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5"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C07AA1" w:rsidRDefault="00C07AA1">
                      <w:pPr>
                        <w:spacing w:after="0" w:line="240" w:lineRule="auto"/>
                        <w:textDirection w:val="btLr"/>
                      </w:pPr>
                    </w:p>
                  </w:txbxContent>
                </v:textbox>
              </v:rect>
            </w:pict>
          </mc:Fallback>
        </mc:AlternateContent>
      </w:r>
    </w:p>
    <w:p w14:paraId="6133BA64" w14:textId="77777777" w:rsidR="00C05310" w:rsidRPr="008C4570" w:rsidRDefault="008D3FED" w:rsidP="00F424B2">
      <w:pPr>
        <w:spacing w:line="240" w:lineRule="auto"/>
        <w:ind w:firstLine="142"/>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6"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37592FC6" w14:textId="77777777" w:rsidR="00C07AA1" w:rsidRDefault="00C07AA1">
                      <w:pPr>
                        <w:spacing w:after="0" w:line="240" w:lineRule="auto"/>
                        <w:textDirection w:val="btLr"/>
                      </w:pPr>
                    </w:p>
                  </w:txbxContent>
                </v:textbox>
              </v:rect>
            </w:pict>
          </mc:Fallback>
        </mc:AlternateContent>
      </w:r>
    </w:p>
    <w:p w14:paraId="18827E33"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7"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07AA1" w:rsidRDefault="00C07AA1">
                      <w:pPr>
                        <w:spacing w:after="0" w:line="240" w:lineRule="auto"/>
                        <w:textDirection w:val="btLr"/>
                      </w:pPr>
                    </w:p>
                  </w:txbxContent>
                </v:textbox>
              </v:rect>
            </w:pict>
          </mc:Fallback>
        </mc:AlternateContent>
      </w:r>
    </w:p>
    <w:p w14:paraId="61302545"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8"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07AA1" w:rsidRDefault="00C07AA1">
                      <w:pPr>
                        <w:spacing w:after="0" w:line="240" w:lineRule="auto"/>
                        <w:textDirection w:val="btLr"/>
                      </w:pPr>
                    </w:p>
                  </w:txbxContent>
                </v:textbox>
              </v:rect>
            </w:pict>
          </mc:Fallback>
        </mc:AlternateContent>
      </w:r>
    </w:p>
    <w:p w14:paraId="0F12B17E" w14:textId="77777777" w:rsidR="00C05310" w:rsidRPr="008C4570"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07AA1" w:rsidRDefault="00C07AA1">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9"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07AA1" w:rsidRDefault="00C07AA1">
                      <w:pPr>
                        <w:spacing w:after="0" w:line="240" w:lineRule="auto"/>
                        <w:textDirection w:val="btLr"/>
                      </w:pPr>
                    </w:p>
                  </w:txbxContent>
                </v:textbox>
              </v:rect>
            </w:pict>
          </mc:Fallback>
        </mc:AlternateContent>
      </w:r>
    </w:p>
    <w:p w14:paraId="3E8625D3" w14:textId="685C08D3" w:rsidR="001F4E53" w:rsidRPr="008C4570" w:rsidRDefault="008D3FED">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8C4570" w14:paraId="415DD1DB" w14:textId="77777777">
        <w:trPr>
          <w:trHeight w:val="240"/>
        </w:trPr>
        <w:tc>
          <w:tcPr>
            <w:tcW w:w="4680" w:type="dxa"/>
            <w:tcBorders>
              <w:top w:val="single" w:sz="4" w:space="0" w:color="000000"/>
            </w:tcBorders>
            <w:shd w:val="clear" w:color="auto" w:fill="auto"/>
          </w:tcPr>
          <w:p w14:paraId="3040CF4F"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C05310" w:rsidRPr="008C4570" w14:paraId="6F2A8D71" w14:textId="77777777">
        <w:tc>
          <w:tcPr>
            <w:tcW w:w="4680" w:type="dxa"/>
            <w:shd w:val="clear" w:color="auto" w:fill="auto"/>
          </w:tcPr>
          <w:p w14:paraId="47489553" w14:textId="77777777" w:rsidR="00C05310" w:rsidRPr="008C4570" w:rsidRDefault="008D3FED">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46957807" w14:textId="77777777" w:rsidR="00C05310" w:rsidRPr="008C4570" w:rsidRDefault="008D3FED">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7B86734B" w14:textId="3D1D788E" w:rsidR="008A2DBC" w:rsidRPr="008C4570" w:rsidRDefault="00F424B2" w:rsidP="008A2DBC">
      <w:pPr>
        <w:pStyle w:val="Ttulo1"/>
        <w:jc w:val="center"/>
        <w:rPr>
          <w:rFonts w:ascii="Arial" w:hAnsi="Arial" w:cs="Arial"/>
          <w:sz w:val="22"/>
        </w:rPr>
      </w:pPr>
      <w:bookmarkStart w:id="169" w:name="_Toc132481076"/>
      <w:r w:rsidRPr="008C4570">
        <w:rPr>
          <w:rFonts w:ascii="Arial" w:hAnsi="Arial" w:cs="Arial"/>
          <w:sz w:val="22"/>
        </w:rPr>
        <w:lastRenderedPageBreak/>
        <w:t>A</w:t>
      </w:r>
      <w:r w:rsidR="008A2DBC" w:rsidRPr="008C4570">
        <w:rPr>
          <w:rFonts w:ascii="Arial" w:hAnsi="Arial" w:cs="Arial"/>
          <w:sz w:val="22"/>
        </w:rPr>
        <w:t>NEXO N°3.C</w:t>
      </w:r>
      <w:bookmarkEnd w:id="169"/>
    </w:p>
    <w:p w14:paraId="6E65BF7C" w14:textId="77777777" w:rsidR="008A2DBC" w:rsidRPr="008C4570" w:rsidRDefault="008A2DBC" w:rsidP="008A2DBC">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506FF09B" w14:textId="1F8CFFC2" w:rsidR="008A2DBC" w:rsidRPr="008C4570" w:rsidRDefault="008A2DBC" w:rsidP="008A2DBC">
      <w:pPr>
        <w:spacing w:line="240" w:lineRule="auto"/>
        <w:jc w:val="center"/>
        <w:rPr>
          <w:rFonts w:ascii="Arial" w:eastAsia="gobCL" w:hAnsi="Arial" w:cs="Arial"/>
          <w:b/>
          <w:sz w:val="19"/>
          <w:szCs w:val="19"/>
        </w:rPr>
      </w:pPr>
      <w:r w:rsidRPr="008C4570">
        <w:rPr>
          <w:rFonts w:ascii="Arial" w:eastAsia="gobCL" w:hAnsi="Arial" w:cs="Arial"/>
          <w:b/>
          <w:sz w:val="19"/>
          <w:szCs w:val="19"/>
        </w:rPr>
        <w:t xml:space="preserve">(SUCESIÓN </w:t>
      </w:r>
      <w:r w:rsidR="007F41B8" w:rsidRPr="008C4570">
        <w:rPr>
          <w:rFonts w:ascii="Arial" w:eastAsia="gobCL" w:hAnsi="Arial" w:cs="Arial"/>
          <w:b/>
          <w:sz w:val="19"/>
          <w:szCs w:val="19"/>
        </w:rPr>
        <w:t>HEREDITARIA)</w:t>
      </w:r>
    </w:p>
    <w:p w14:paraId="716E4E2F" w14:textId="675B2DA5"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En</w:t>
      </w:r>
      <w:r w:rsidR="00F424B2" w:rsidRPr="008C4570">
        <w:rPr>
          <w:rFonts w:ascii="Arial" w:eastAsia="gobCL" w:hAnsi="Arial" w:cs="Arial"/>
          <w:sz w:val="19"/>
          <w:szCs w:val="19"/>
        </w:rPr>
        <w:t>_____, a ____ de________ de 202</w:t>
      </w:r>
      <w:r w:rsidR="00481CF6" w:rsidRPr="008C4570">
        <w:rPr>
          <w:rFonts w:ascii="Arial" w:eastAsia="gobCL" w:hAnsi="Arial" w:cs="Arial"/>
          <w:sz w:val="19"/>
          <w:szCs w:val="19"/>
        </w:rPr>
        <w:t>3</w:t>
      </w:r>
      <w:r w:rsidRPr="008C4570">
        <w:rPr>
          <w:rFonts w:ascii="Arial" w:eastAsia="gobCL" w:hAnsi="Arial" w:cs="Arial"/>
          <w:sz w:val="19"/>
          <w:szCs w:val="19"/>
        </w:rPr>
        <w:t>, la Sucesión (nombre indicado en el</w:t>
      </w:r>
      <w:r w:rsidR="007F41B8" w:rsidRPr="008C4570">
        <w:rPr>
          <w:rFonts w:ascii="Arial" w:eastAsia="gobCL" w:hAnsi="Arial" w:cs="Arial"/>
          <w:sz w:val="19"/>
          <w:szCs w:val="19"/>
        </w:rPr>
        <w:t xml:space="preserve"> </w:t>
      </w:r>
      <w:r w:rsidRPr="008C4570">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8C4570">
        <w:rPr>
          <w:rFonts w:ascii="Arial" w:eastAsia="gobCL" w:hAnsi="Arial" w:cs="Arial"/>
          <w:sz w:val="19"/>
          <w:szCs w:val="19"/>
        </w:rPr>
        <w:t>Digitaliza tu Almacén</w:t>
      </w:r>
      <w:r w:rsidRPr="008C4570">
        <w:rPr>
          <w:rFonts w:ascii="Arial" w:eastAsia="gobCL" w:hAnsi="Arial" w:cs="Arial"/>
          <w:sz w:val="19"/>
          <w:szCs w:val="19"/>
        </w:rPr>
        <w:t>, Región XXXXX, que (seleccionar a partir de su proyecto):</w:t>
      </w:r>
    </w:p>
    <w:p w14:paraId="2FBA662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C07AA1" w:rsidRDefault="00C07AA1" w:rsidP="008A2DBC">
                      <w:pPr>
                        <w:spacing w:after="0" w:line="240" w:lineRule="auto"/>
                        <w:textDirection w:val="btLr"/>
                      </w:pPr>
                    </w:p>
                  </w:txbxContent>
                </v:textbox>
              </v:rect>
            </w:pict>
          </mc:Fallback>
        </mc:AlternateContent>
      </w:r>
    </w:p>
    <w:p w14:paraId="1CED8A10" w14:textId="77777777" w:rsidR="008A2DBC" w:rsidRPr="008C4570" w:rsidRDefault="008A2DBC" w:rsidP="008A2DBC">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07AA1" w:rsidRDefault="00C07AA1" w:rsidP="008A2DBC">
                      <w:pPr>
                        <w:spacing w:after="0" w:line="240" w:lineRule="auto"/>
                        <w:textDirection w:val="btLr"/>
                      </w:pPr>
                    </w:p>
                  </w:txbxContent>
                </v:textbox>
              </v:rect>
            </w:pict>
          </mc:Fallback>
        </mc:AlternateContent>
      </w:r>
    </w:p>
    <w:p w14:paraId="5FD63B83"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C07AA1" w:rsidRDefault="00C07AA1" w:rsidP="008A2DBC">
                      <w:pPr>
                        <w:spacing w:after="0" w:line="240" w:lineRule="auto"/>
                        <w:textDirection w:val="btLr"/>
                      </w:pPr>
                    </w:p>
                  </w:txbxContent>
                </v:textbox>
              </v:rect>
            </w:pict>
          </mc:Fallback>
        </mc:AlternateContent>
      </w:r>
    </w:p>
    <w:p w14:paraId="38B5F72B"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07AA1" w:rsidRDefault="00C07AA1" w:rsidP="008A2DBC">
                      <w:pPr>
                        <w:spacing w:after="0" w:line="240" w:lineRule="auto"/>
                        <w:textDirection w:val="btLr"/>
                      </w:pPr>
                    </w:p>
                  </w:txbxContent>
                </v:textbox>
              </v:rect>
            </w:pict>
          </mc:Fallback>
        </mc:AlternateContent>
      </w:r>
    </w:p>
    <w:p w14:paraId="37D7F9A6"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07AA1" w:rsidRDefault="00C07AA1" w:rsidP="008A2DBC">
                      <w:pPr>
                        <w:spacing w:after="0" w:line="240" w:lineRule="auto"/>
                        <w:textDirection w:val="btLr"/>
                      </w:pPr>
                    </w:p>
                  </w:txbxContent>
                </v:textbox>
              </v:rect>
            </w:pict>
          </mc:Fallback>
        </mc:AlternateContent>
      </w:r>
    </w:p>
    <w:p w14:paraId="739124A7" w14:textId="77777777" w:rsidR="008A2DBC" w:rsidRPr="008C4570" w:rsidRDefault="008A2DBC" w:rsidP="008A2DBC">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07AA1" w:rsidRDefault="00C07AA1" w:rsidP="008A2DBC">
                      <w:pPr>
                        <w:spacing w:after="0" w:line="240" w:lineRule="auto"/>
                        <w:textDirection w:val="btLr"/>
                      </w:pPr>
                    </w:p>
                  </w:txbxContent>
                </v:textbox>
              </v:rect>
            </w:pict>
          </mc:Fallback>
        </mc:AlternateContent>
      </w:r>
    </w:p>
    <w:p w14:paraId="22380239"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C07AA1" w:rsidRDefault="00C07AA1" w:rsidP="008A2DBC">
                      <w:pPr>
                        <w:spacing w:after="0" w:line="240" w:lineRule="auto"/>
                        <w:textDirection w:val="btLr"/>
                      </w:pPr>
                    </w:p>
                  </w:txbxContent>
                </v:textbox>
              </v:rect>
            </w:pict>
          </mc:Fallback>
        </mc:AlternateContent>
      </w:r>
    </w:p>
    <w:p w14:paraId="59B9F961"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07AA1" w:rsidRDefault="00C07AA1" w:rsidP="008A2DBC">
                      <w:pPr>
                        <w:spacing w:after="0" w:line="240" w:lineRule="auto"/>
                        <w:textDirection w:val="btLr"/>
                      </w:pPr>
                    </w:p>
                  </w:txbxContent>
                </v:textbox>
              </v:rect>
            </w:pict>
          </mc:Fallback>
        </mc:AlternateContent>
      </w:r>
    </w:p>
    <w:p w14:paraId="4EA0F2AD" w14:textId="77777777" w:rsidR="008A2DBC" w:rsidRPr="008C4570"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07AA1" w:rsidRDefault="00C07AA1"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07AA1" w:rsidRDefault="00C07AA1" w:rsidP="008A2DBC">
                      <w:pPr>
                        <w:spacing w:after="0" w:line="240" w:lineRule="auto"/>
                        <w:textDirection w:val="btLr"/>
                      </w:pPr>
                    </w:p>
                  </w:txbxContent>
                </v:textbox>
              </v:rect>
            </w:pict>
          </mc:Fallback>
        </mc:AlternateContent>
      </w:r>
    </w:p>
    <w:p w14:paraId="0F8ABB08" w14:textId="77777777" w:rsidR="008A2DBC" w:rsidRPr="008C4570" w:rsidRDefault="008A2DBC" w:rsidP="008A2DBC">
      <w:pPr>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8C4570"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8A2DBC" w:rsidRPr="008C4570" w14:paraId="448CDEC0" w14:textId="77777777" w:rsidTr="009950BA">
        <w:tc>
          <w:tcPr>
            <w:tcW w:w="4680" w:type="dxa"/>
            <w:shd w:val="clear" w:color="auto" w:fill="auto"/>
          </w:tcPr>
          <w:p w14:paraId="1E59774F" w14:textId="77777777" w:rsidR="008A2DBC" w:rsidRPr="008C4570" w:rsidRDefault="008A2DBC" w:rsidP="009950BA">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6942D907" w14:textId="77777777" w:rsidR="008A2DBC" w:rsidRPr="008C4570" w:rsidRDefault="008A2DBC" w:rsidP="009950BA">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6AA5A1C" w14:textId="77F21A41" w:rsidR="00C136D7" w:rsidRPr="008C4570" w:rsidRDefault="00C136D7" w:rsidP="00C136D7">
      <w:pPr>
        <w:pStyle w:val="Ttulo1"/>
        <w:jc w:val="center"/>
        <w:rPr>
          <w:rFonts w:ascii="Arial" w:hAnsi="Arial" w:cs="Arial"/>
        </w:rPr>
      </w:pPr>
      <w:bookmarkStart w:id="170" w:name="_Toc132481077"/>
      <w:r w:rsidRPr="008C4570">
        <w:rPr>
          <w:rFonts w:ascii="Arial" w:hAnsi="Arial" w:cs="Arial"/>
        </w:rPr>
        <w:t>ANEXO N°4</w:t>
      </w:r>
      <w:bookmarkEnd w:id="170"/>
    </w:p>
    <w:p w14:paraId="104FC834" w14:textId="77777777" w:rsidR="00C136D7" w:rsidRPr="008C4570" w:rsidRDefault="00C136D7" w:rsidP="00C136D7">
      <w:pPr>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6C5E355B" w14:textId="0590688B" w:rsidR="00C136D7" w:rsidRPr="008C4570" w:rsidRDefault="008A2DBC" w:rsidP="00C136D7">
      <w:pPr>
        <w:jc w:val="both"/>
        <w:rPr>
          <w:rFonts w:ascii="Arial" w:eastAsia="gobCL" w:hAnsi="Arial" w:cs="Arial"/>
          <w:b/>
          <w:sz w:val="20"/>
        </w:rPr>
      </w:pPr>
      <w:r w:rsidRPr="008C4570">
        <w:rPr>
          <w:rFonts w:ascii="Arial" w:eastAsia="gobCL" w:hAnsi="Arial" w:cs="Arial"/>
          <w:b/>
          <w:sz w:val="20"/>
        </w:rPr>
        <w:t>(Persona Jurídica)</w:t>
      </w:r>
    </w:p>
    <w:p w14:paraId="7531E53B" w14:textId="120751FB" w:rsidR="00C136D7" w:rsidRPr="008C4570" w:rsidRDefault="00C136D7" w:rsidP="00C136D7">
      <w:pPr>
        <w:jc w:val="both"/>
        <w:rPr>
          <w:rFonts w:ascii="Arial" w:eastAsia="gobCL" w:hAnsi="Arial" w:cs="Arial"/>
          <w:sz w:val="20"/>
        </w:rPr>
      </w:pPr>
      <w:r w:rsidRPr="008C4570">
        <w:rPr>
          <w:rFonts w:ascii="Arial" w:eastAsia="gobCL" w:hAnsi="Arial" w:cs="Arial"/>
          <w:sz w:val="20"/>
        </w:rPr>
        <w:t>En____________, a ____ de_________________________ de 202</w:t>
      </w:r>
      <w:r w:rsidR="00481CF6" w:rsidRPr="008C4570">
        <w:rPr>
          <w:rFonts w:ascii="Arial" w:eastAsia="gobCL" w:hAnsi="Arial" w:cs="Arial"/>
          <w:sz w:val="20"/>
        </w:rPr>
        <w:t>3</w:t>
      </w:r>
      <w:r w:rsidRPr="008C4570">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8C4570" w:rsidRDefault="008A2DBC" w:rsidP="00C136D7">
      <w:pPr>
        <w:jc w:val="both"/>
        <w:rPr>
          <w:rFonts w:ascii="Arial" w:eastAsia="gobCL" w:hAnsi="Arial" w:cs="Arial"/>
          <w:b/>
          <w:sz w:val="20"/>
        </w:rPr>
      </w:pPr>
      <w:r w:rsidRPr="008C4570">
        <w:rPr>
          <w:rFonts w:ascii="Arial" w:eastAsia="gobCL" w:hAnsi="Arial" w:cs="Arial"/>
          <w:b/>
          <w:sz w:val="20"/>
        </w:rPr>
        <w:t>(P</w:t>
      </w:r>
      <w:r w:rsidR="007F41B8" w:rsidRPr="008C4570">
        <w:rPr>
          <w:rFonts w:ascii="Arial" w:eastAsia="gobCL" w:hAnsi="Arial" w:cs="Arial"/>
          <w:b/>
          <w:sz w:val="20"/>
        </w:rPr>
        <w:t>ersona natural</w:t>
      </w:r>
      <w:r w:rsidRPr="008C4570">
        <w:rPr>
          <w:rFonts w:ascii="Arial" w:eastAsia="gobCL" w:hAnsi="Arial" w:cs="Arial"/>
          <w:b/>
          <w:sz w:val="20"/>
        </w:rPr>
        <w:t>)</w:t>
      </w:r>
    </w:p>
    <w:p w14:paraId="4530237E" w14:textId="72249A15"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don/doña ______________________________________, Cédula de Identidad N° _________, domiciliado</w:t>
      </w:r>
      <w:r w:rsidR="007F41B8" w:rsidRPr="008C4570">
        <w:rPr>
          <w:rFonts w:ascii="Arial" w:eastAsia="gobCL" w:hAnsi="Arial" w:cs="Arial"/>
          <w:sz w:val="20"/>
        </w:rPr>
        <w:t>/a</w:t>
      </w:r>
      <w:r w:rsidRPr="008C4570">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8C4570" w:rsidRDefault="008A2DBC" w:rsidP="00C136D7">
      <w:pPr>
        <w:jc w:val="both"/>
        <w:rPr>
          <w:rFonts w:ascii="Arial" w:eastAsia="gobCL" w:hAnsi="Arial" w:cs="Arial"/>
          <w:b/>
          <w:sz w:val="20"/>
        </w:rPr>
      </w:pPr>
      <w:r w:rsidRPr="008C4570">
        <w:rPr>
          <w:rFonts w:ascii="Arial" w:eastAsia="gobCL" w:hAnsi="Arial" w:cs="Arial"/>
          <w:b/>
          <w:sz w:val="20"/>
        </w:rPr>
        <w:t>(Sucesión hereditaria)</w:t>
      </w:r>
    </w:p>
    <w:p w14:paraId="54F6287A" w14:textId="6E59E157" w:rsidR="008A2DBC" w:rsidRPr="008C4570" w:rsidRDefault="008A2DBC" w:rsidP="008A2DBC">
      <w:pPr>
        <w:jc w:val="both"/>
        <w:rPr>
          <w:rFonts w:ascii="Arial" w:eastAsia="gobCL" w:hAnsi="Arial" w:cs="Arial"/>
          <w:sz w:val="20"/>
        </w:rPr>
      </w:pPr>
      <w:r w:rsidRPr="008C4570">
        <w:rPr>
          <w:rFonts w:ascii="Arial" w:eastAsia="gobCL" w:hAnsi="Arial" w:cs="Arial"/>
          <w:sz w:val="20"/>
        </w:rPr>
        <w:t>En____________, a ____ de_________________________ de 202</w:t>
      </w:r>
      <w:r w:rsidR="00D04E9C" w:rsidRPr="008C4570">
        <w:rPr>
          <w:rFonts w:ascii="Arial" w:eastAsia="gobCL" w:hAnsi="Arial" w:cs="Arial"/>
          <w:sz w:val="20"/>
        </w:rPr>
        <w:t>3</w:t>
      </w:r>
      <w:r w:rsidRPr="008C4570">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8C4570" w:rsidRDefault="00C136D7" w:rsidP="00C136D7">
      <w:pPr>
        <w:jc w:val="both"/>
        <w:rPr>
          <w:rFonts w:ascii="Arial" w:eastAsia="gobCL" w:hAnsi="Arial" w:cs="Arial"/>
          <w:sz w:val="20"/>
        </w:rPr>
      </w:pPr>
      <w:r w:rsidRPr="008C4570">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de ventas en el periodo de ejecución del proyecto.</w:t>
      </w:r>
    </w:p>
    <w:p w14:paraId="0C96FB6B"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la cantidad de boletas emitidas.</w:t>
      </w:r>
    </w:p>
    <w:p w14:paraId="1737F816"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Aumento en el margen de contribución en el periodo.</w:t>
      </w:r>
    </w:p>
    <w:p w14:paraId="59353104" w14:textId="77777777" w:rsidR="00C136D7" w:rsidRPr="008C4570" w:rsidRDefault="00C136D7" w:rsidP="0063517E">
      <w:pPr>
        <w:pStyle w:val="Prrafodelista"/>
        <w:numPr>
          <w:ilvl w:val="0"/>
          <w:numId w:val="43"/>
        </w:numPr>
        <w:jc w:val="both"/>
        <w:rPr>
          <w:rFonts w:ascii="Arial" w:eastAsia="gobCL" w:hAnsi="Arial" w:cs="Arial"/>
          <w:sz w:val="20"/>
        </w:rPr>
      </w:pPr>
      <w:r w:rsidRPr="008C4570">
        <w:rPr>
          <w:rFonts w:ascii="Arial" w:eastAsia="gobCL" w:hAnsi="Arial" w:cs="Arial"/>
          <w:sz w:val="20"/>
        </w:rPr>
        <w:t>Otras que defina Sercotec para evaluar el impacto del instrumento en la población beneficiaria.</w:t>
      </w:r>
    </w:p>
    <w:p w14:paraId="3E3D3203" w14:textId="126B5C32" w:rsidR="00C136D7" w:rsidRPr="008C4570" w:rsidRDefault="00C136D7" w:rsidP="00C136D7">
      <w:pPr>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8C4570" w14:paraId="490FC7A2" w14:textId="77777777" w:rsidTr="009950BA">
        <w:tc>
          <w:tcPr>
            <w:tcW w:w="540" w:type="dxa"/>
            <w:shd w:val="clear" w:color="auto" w:fill="auto"/>
          </w:tcPr>
          <w:p w14:paraId="6B1B4616" w14:textId="77777777" w:rsidR="00C136D7" w:rsidRPr="008C4570" w:rsidRDefault="00C136D7" w:rsidP="009950BA">
            <w:pPr>
              <w:rPr>
                <w:rFonts w:ascii="Arial" w:eastAsia="gobCL" w:hAnsi="Arial" w:cs="Arial"/>
                <w:sz w:val="20"/>
              </w:rPr>
            </w:pPr>
          </w:p>
        </w:tc>
        <w:tc>
          <w:tcPr>
            <w:tcW w:w="626" w:type="dxa"/>
            <w:shd w:val="clear" w:color="auto" w:fill="auto"/>
          </w:tcPr>
          <w:p w14:paraId="105CA07F" w14:textId="77777777" w:rsidR="00C136D7" w:rsidRPr="008C4570"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8C4570" w:rsidRDefault="00C136D7" w:rsidP="009950BA">
            <w:pPr>
              <w:jc w:val="center"/>
              <w:rPr>
                <w:rFonts w:ascii="Arial" w:eastAsia="gobCL" w:hAnsi="Arial" w:cs="Arial"/>
                <w:b/>
                <w:sz w:val="20"/>
              </w:rPr>
            </w:pPr>
            <w:r w:rsidRPr="008C4570">
              <w:rPr>
                <w:rFonts w:ascii="Arial" w:eastAsia="gobCL" w:hAnsi="Arial" w:cs="Arial"/>
                <w:b/>
                <w:sz w:val="20"/>
              </w:rPr>
              <w:t>Firma (Representante)</w:t>
            </w:r>
          </w:p>
        </w:tc>
      </w:tr>
      <w:tr w:rsidR="00C136D7" w:rsidRPr="008C4570" w14:paraId="580310C1" w14:textId="77777777" w:rsidTr="009950BA">
        <w:tc>
          <w:tcPr>
            <w:tcW w:w="540" w:type="dxa"/>
            <w:shd w:val="clear" w:color="auto" w:fill="auto"/>
          </w:tcPr>
          <w:p w14:paraId="7D6A7906" w14:textId="77777777" w:rsidR="00C136D7" w:rsidRPr="008C4570" w:rsidRDefault="00C136D7" w:rsidP="009950BA">
            <w:pPr>
              <w:rPr>
                <w:rFonts w:ascii="Arial" w:eastAsia="gobCL" w:hAnsi="Arial" w:cs="Arial"/>
                <w:sz w:val="20"/>
              </w:rPr>
            </w:pPr>
          </w:p>
        </w:tc>
        <w:tc>
          <w:tcPr>
            <w:tcW w:w="626" w:type="dxa"/>
            <w:shd w:val="clear" w:color="auto" w:fill="auto"/>
          </w:tcPr>
          <w:p w14:paraId="78B1DFF3" w14:textId="77777777" w:rsidR="00C136D7" w:rsidRPr="008C4570" w:rsidRDefault="00C136D7" w:rsidP="009950BA">
            <w:pPr>
              <w:rPr>
                <w:rFonts w:ascii="Arial" w:eastAsia="gobCL" w:hAnsi="Arial" w:cs="Arial"/>
                <w:sz w:val="20"/>
              </w:rPr>
            </w:pPr>
          </w:p>
        </w:tc>
        <w:tc>
          <w:tcPr>
            <w:tcW w:w="4685" w:type="dxa"/>
            <w:shd w:val="clear" w:color="auto" w:fill="auto"/>
          </w:tcPr>
          <w:p w14:paraId="5AE96862" w14:textId="77777777" w:rsidR="00C136D7" w:rsidRPr="008C4570" w:rsidRDefault="00C136D7" w:rsidP="009950BA">
            <w:pPr>
              <w:rPr>
                <w:rFonts w:ascii="Arial" w:eastAsia="gobCL" w:hAnsi="Arial" w:cs="Arial"/>
                <w:b/>
                <w:sz w:val="20"/>
              </w:rPr>
            </w:pPr>
            <w:r w:rsidRPr="008C4570">
              <w:rPr>
                <w:rFonts w:ascii="Arial" w:eastAsia="gobCL" w:hAnsi="Arial" w:cs="Arial"/>
                <w:b/>
                <w:sz w:val="20"/>
              </w:rPr>
              <w:t>Nombre:</w:t>
            </w:r>
          </w:p>
          <w:p w14:paraId="47566239" w14:textId="77777777" w:rsidR="00C136D7" w:rsidRPr="008C4570" w:rsidRDefault="00C136D7" w:rsidP="009950BA">
            <w:pPr>
              <w:rPr>
                <w:rFonts w:ascii="Arial" w:eastAsia="gobCL" w:hAnsi="Arial" w:cs="Arial"/>
                <w:sz w:val="20"/>
              </w:rPr>
            </w:pPr>
            <w:r w:rsidRPr="008C4570">
              <w:rPr>
                <w:rFonts w:ascii="Arial" w:eastAsia="gobCL" w:hAnsi="Arial" w:cs="Arial"/>
                <w:b/>
                <w:sz w:val="20"/>
              </w:rPr>
              <w:t>Cédula de Identidad:</w:t>
            </w:r>
          </w:p>
        </w:tc>
      </w:tr>
    </w:tbl>
    <w:p w14:paraId="79AB6CCE" w14:textId="0DE957B4" w:rsidR="00C136D7" w:rsidRPr="008C4570" w:rsidRDefault="00C136D7" w:rsidP="00C136D7">
      <w:pPr>
        <w:rPr>
          <w:rFonts w:ascii="Arial" w:hAnsi="Arial" w:cs="Arial"/>
        </w:rPr>
      </w:pPr>
    </w:p>
    <w:p w14:paraId="4BD65A99" w14:textId="77777777" w:rsidR="00C136D7" w:rsidRPr="008C4570" w:rsidRDefault="00C136D7" w:rsidP="00C136D7">
      <w:pPr>
        <w:rPr>
          <w:rFonts w:ascii="Arial" w:hAnsi="Arial" w:cs="Arial"/>
        </w:rPr>
      </w:pPr>
    </w:p>
    <w:p w14:paraId="4E810D47" w14:textId="72363688" w:rsidR="00C05310" w:rsidRPr="008C4570" w:rsidRDefault="008D3FED" w:rsidP="00AF6F9F">
      <w:pPr>
        <w:pStyle w:val="Ttulo1"/>
        <w:jc w:val="center"/>
        <w:rPr>
          <w:rFonts w:ascii="Arial" w:hAnsi="Arial" w:cs="Arial"/>
          <w:sz w:val="22"/>
        </w:rPr>
      </w:pPr>
      <w:bookmarkStart w:id="171" w:name="_Toc132481078"/>
      <w:r w:rsidRPr="008C4570">
        <w:rPr>
          <w:rFonts w:ascii="Arial" w:hAnsi="Arial" w:cs="Arial"/>
          <w:sz w:val="22"/>
        </w:rPr>
        <w:t>ANEXO N°</w:t>
      </w:r>
      <w:r w:rsidR="00C136D7" w:rsidRPr="008C4570">
        <w:rPr>
          <w:rFonts w:ascii="Arial" w:hAnsi="Arial" w:cs="Arial"/>
          <w:sz w:val="22"/>
        </w:rPr>
        <w:t>5</w:t>
      </w:r>
      <w:bookmarkEnd w:id="171"/>
    </w:p>
    <w:p w14:paraId="47E745EB" w14:textId="77777777" w:rsidR="00C05310" w:rsidRPr="008C4570" w:rsidRDefault="008D3FED">
      <w:pPr>
        <w:spacing w:after="0"/>
        <w:jc w:val="center"/>
        <w:rPr>
          <w:rFonts w:ascii="Arial" w:eastAsia="gobCL" w:hAnsi="Arial" w:cs="Arial"/>
          <w:b/>
        </w:rPr>
      </w:pPr>
      <w:r w:rsidRPr="008C4570">
        <w:rPr>
          <w:rFonts w:ascii="Arial" w:eastAsia="gobCL" w:hAnsi="Arial" w:cs="Arial"/>
          <w:b/>
        </w:rPr>
        <w:t>DESCRIPCIÓN DE ESTRUCTURA DE FINANCIAMIENTO DEL PROYECTO</w:t>
      </w:r>
    </w:p>
    <w:p w14:paraId="0E721C25" w14:textId="77777777" w:rsidR="00C05310" w:rsidRPr="008C4570"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EB7001" w14:paraId="20B5C621" w14:textId="77777777">
        <w:trPr>
          <w:trHeight w:val="340"/>
        </w:trPr>
        <w:tc>
          <w:tcPr>
            <w:tcW w:w="8820" w:type="dxa"/>
            <w:gridSpan w:val="2"/>
            <w:shd w:val="clear" w:color="auto" w:fill="7F7F7F"/>
            <w:vAlign w:val="center"/>
          </w:tcPr>
          <w:p w14:paraId="4AAE6DC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C05310" w:rsidRPr="00EB7001" w14:paraId="1C7E1DBA" w14:textId="77777777">
        <w:trPr>
          <w:trHeight w:val="320"/>
        </w:trPr>
        <w:tc>
          <w:tcPr>
            <w:tcW w:w="1768" w:type="dxa"/>
            <w:tcBorders>
              <w:bottom w:val="single" w:sz="4" w:space="0" w:color="000000"/>
            </w:tcBorders>
            <w:shd w:val="clear" w:color="auto" w:fill="7F7F7F"/>
          </w:tcPr>
          <w:p w14:paraId="787EB63A"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3021D1E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6C47B676" w14:textId="77777777">
        <w:trPr>
          <w:trHeight w:val="5380"/>
        </w:trPr>
        <w:tc>
          <w:tcPr>
            <w:tcW w:w="1768" w:type="dxa"/>
            <w:shd w:val="clear" w:color="auto" w:fill="auto"/>
          </w:tcPr>
          <w:p w14:paraId="2D4732C0" w14:textId="77777777" w:rsidR="00C05310" w:rsidRPr="00EB7001" w:rsidRDefault="00C05310">
            <w:pPr>
              <w:widowControl w:val="0"/>
              <w:spacing w:after="0" w:line="240" w:lineRule="auto"/>
              <w:ind w:left="356"/>
              <w:rPr>
                <w:rFonts w:ascii="Arial" w:eastAsia="gobCL" w:hAnsi="Arial" w:cs="Arial"/>
                <w:b/>
                <w:sz w:val="20"/>
                <w:szCs w:val="20"/>
              </w:rPr>
            </w:pPr>
          </w:p>
          <w:p w14:paraId="1F72C2D9" w14:textId="77777777" w:rsidR="00C05310" w:rsidRPr="00EB7001" w:rsidRDefault="008D3FED" w:rsidP="0063517E">
            <w:pPr>
              <w:widowControl w:val="0"/>
              <w:numPr>
                <w:ilvl w:val="0"/>
                <w:numId w:val="10"/>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10A9C32B" w14:textId="77777777" w:rsidR="00C05310" w:rsidRPr="00EB7001" w:rsidRDefault="00C05310">
            <w:pPr>
              <w:spacing w:after="0" w:line="240" w:lineRule="auto"/>
              <w:ind w:left="70"/>
              <w:jc w:val="both"/>
              <w:rPr>
                <w:rFonts w:ascii="Arial" w:eastAsia="gobCL" w:hAnsi="Arial" w:cs="Arial"/>
                <w:b/>
                <w:sz w:val="20"/>
                <w:szCs w:val="20"/>
              </w:rPr>
            </w:pPr>
          </w:p>
          <w:p w14:paraId="5BB11545"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w:t>
            </w:r>
            <w:r w:rsidR="002009E2" w:rsidRPr="00EB7001">
              <w:rPr>
                <w:rFonts w:ascii="Arial" w:eastAsia="gobCL" w:hAnsi="Arial" w:cs="Arial"/>
                <w:sz w:val="20"/>
                <w:szCs w:val="20"/>
              </w:rPr>
              <w:t xml:space="preserve"> para</w:t>
            </w:r>
            <w:r w:rsidRPr="00EB7001">
              <w:rPr>
                <w:rFonts w:ascii="Arial" w:eastAsia="gobCL" w:hAnsi="Arial" w:cs="Arial"/>
                <w:sz w:val="20"/>
                <w:szCs w:val="20"/>
              </w:rPr>
              <w:t xml:space="preserve"> </w:t>
            </w:r>
            <w:r w:rsidR="002009E2" w:rsidRPr="00EB7001">
              <w:rPr>
                <w:rFonts w:ascii="Arial" w:eastAsia="gobCL" w:hAnsi="Arial" w:cs="Arial"/>
                <w:sz w:val="20"/>
                <w:szCs w:val="20"/>
              </w:rPr>
              <w:t xml:space="preserve">desarrollo tecnológico, diseñador, informático, desarrollo de software, consultorías en desarrollo de nuevas tecnologías de información, arquitectos, </w:t>
            </w:r>
            <w:r w:rsidR="006F22FE" w:rsidRPr="00EB7001">
              <w:rPr>
                <w:rFonts w:ascii="Arial" w:eastAsia="gobCL" w:hAnsi="Arial" w:cs="Arial"/>
                <w:sz w:val="20"/>
                <w:szCs w:val="20"/>
              </w:rPr>
              <w:t>financieros, contables</w:t>
            </w:r>
            <w:r w:rsidRPr="00EB7001">
              <w:rPr>
                <w:rFonts w:ascii="Arial" w:eastAsia="gobCL" w:hAnsi="Arial" w:cs="Arial"/>
                <w:sz w:val="20"/>
                <w:szCs w:val="20"/>
              </w:rPr>
              <w:t xml:space="preserve">, asesores en marketing digital y ventas, asesor legal, entre otros. Esta asistencia técnica resuelve problemáticas requeridas para la gestión del negocio, por tanto, no se </w:t>
            </w:r>
            <w:r w:rsidR="005940A7" w:rsidRPr="00EB7001">
              <w:rPr>
                <w:rFonts w:ascii="Arial" w:eastAsia="gobCL" w:hAnsi="Arial" w:cs="Arial"/>
                <w:sz w:val="20"/>
                <w:szCs w:val="20"/>
              </w:rPr>
              <w:t xml:space="preserve">incluyen </w:t>
            </w:r>
            <w:r w:rsidRPr="00EB7001">
              <w:rPr>
                <w:rFonts w:ascii="Arial" w:eastAsia="gobCL" w:hAnsi="Arial" w:cs="Arial"/>
                <w:sz w:val="20"/>
                <w:szCs w:val="20"/>
              </w:rPr>
              <w:t>en este sub ítem cursos de capacitación.</w:t>
            </w:r>
          </w:p>
          <w:p w14:paraId="219EAD63" w14:textId="4B2811CE" w:rsidR="00E4171E" w:rsidRPr="00EB7001" w:rsidRDefault="005940A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w:t>
            </w:r>
            <w:r w:rsidR="00E4171E" w:rsidRPr="00EB7001">
              <w:rPr>
                <w:rFonts w:ascii="Arial" w:eastAsia="gobCL" w:hAnsi="Arial" w:cs="Arial"/>
                <w:sz w:val="20"/>
                <w:szCs w:val="20"/>
              </w:rPr>
              <w:t xml:space="preserve"> de servicios especializados para la identificación de oportunidades e implementación de medidas de economía circular</w:t>
            </w:r>
            <w:r w:rsidRPr="00EB7001">
              <w:rPr>
                <w:rFonts w:ascii="Arial" w:eastAsia="gobCL" w:hAnsi="Arial" w:cs="Arial"/>
                <w:sz w:val="20"/>
                <w:szCs w:val="20"/>
              </w:rPr>
              <w:t xml:space="preserve"> dentro del almacén</w:t>
            </w:r>
            <w:r w:rsidR="00147F82" w:rsidRPr="00EB7001">
              <w:rPr>
                <w:rFonts w:ascii="Arial" w:eastAsia="gobCL" w:hAnsi="Arial" w:cs="Arial"/>
                <w:sz w:val="20"/>
                <w:szCs w:val="20"/>
              </w:rPr>
              <w:t>; c</w:t>
            </w:r>
            <w:r w:rsidR="00E4171E" w:rsidRPr="00EB7001">
              <w:rPr>
                <w:rFonts w:ascii="Arial" w:eastAsia="gobCL" w:hAnsi="Arial" w:cs="Arial"/>
                <w:sz w:val="20"/>
                <w:szCs w:val="20"/>
              </w:rPr>
              <w:t xml:space="preserve">ontratación de estudios de análisis de ciclo de vida de productos y servicios; </w:t>
            </w:r>
            <w:r w:rsidR="00147F82" w:rsidRPr="00EB7001">
              <w:rPr>
                <w:rFonts w:ascii="Arial" w:eastAsia="gobCL" w:hAnsi="Arial" w:cs="Arial"/>
                <w:sz w:val="20"/>
                <w:szCs w:val="20"/>
              </w:rPr>
              <w:t>c</w:t>
            </w:r>
            <w:r w:rsidR="00E4171E" w:rsidRPr="00EB7001">
              <w:rPr>
                <w:rFonts w:ascii="Arial" w:eastAsia="gobCL" w:hAnsi="Arial" w:cs="Arial"/>
                <w:sz w:val="20"/>
                <w:szCs w:val="20"/>
              </w:rPr>
              <w:t>ontratación de asesorías en gestión para la migración hacia modelos de negocios circulares.</w:t>
            </w:r>
          </w:p>
          <w:p w14:paraId="4DFAECC4" w14:textId="77777777" w:rsidR="00C05310" w:rsidRPr="00EB7001" w:rsidRDefault="00C05310">
            <w:pPr>
              <w:spacing w:after="0" w:line="240" w:lineRule="auto"/>
              <w:ind w:left="70"/>
              <w:jc w:val="both"/>
              <w:rPr>
                <w:rFonts w:ascii="Arial" w:eastAsia="gobCL" w:hAnsi="Arial" w:cs="Arial"/>
                <w:sz w:val="20"/>
                <w:szCs w:val="20"/>
              </w:rPr>
            </w:pPr>
          </w:p>
          <w:p w14:paraId="2E59F438"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4BFADA17" w14:textId="77777777" w:rsidR="00C05310" w:rsidRPr="00EB7001" w:rsidRDefault="00C05310">
            <w:pPr>
              <w:spacing w:after="0" w:line="240" w:lineRule="auto"/>
              <w:ind w:left="70"/>
              <w:jc w:val="both"/>
              <w:rPr>
                <w:rFonts w:ascii="Arial" w:eastAsia="gobCL" w:hAnsi="Arial" w:cs="Arial"/>
                <w:sz w:val="20"/>
                <w:szCs w:val="20"/>
              </w:rPr>
            </w:pPr>
          </w:p>
          <w:p w14:paraId="718D84B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5D292A95" w14:textId="77777777" w:rsidR="00C05310" w:rsidRPr="00EB7001" w:rsidRDefault="00C05310">
            <w:pPr>
              <w:spacing w:after="0" w:line="240" w:lineRule="auto"/>
              <w:ind w:left="70"/>
              <w:jc w:val="both"/>
              <w:rPr>
                <w:rFonts w:ascii="Arial" w:eastAsia="gobCL" w:hAnsi="Arial" w:cs="Arial"/>
                <w:sz w:val="20"/>
                <w:szCs w:val="20"/>
              </w:rPr>
            </w:pPr>
          </w:p>
          <w:p w14:paraId="0F5388B3" w14:textId="77777777" w:rsidR="00C05310" w:rsidRPr="00EB7001" w:rsidRDefault="008D3FED">
            <w:pPr>
              <w:spacing w:after="0" w:line="240" w:lineRule="auto"/>
              <w:ind w:left="70"/>
              <w:jc w:val="both"/>
              <w:rPr>
                <w:rFonts w:ascii="Arial" w:eastAsia="gobCL" w:hAnsi="Arial" w:cs="Arial"/>
                <w:sz w:val="20"/>
                <w:szCs w:val="20"/>
              </w:rPr>
            </w:pPr>
            <w:bookmarkStart w:id="172" w:name="_vx1227" w:colFirst="0" w:colLast="0"/>
            <w:bookmarkEnd w:id="172"/>
            <w:r w:rsidRPr="00EB7001">
              <w:rPr>
                <w:rFonts w:ascii="Arial" w:eastAsia="gobCL" w:hAnsi="Arial" w:cs="Arial"/>
                <w:sz w:val="20"/>
                <w:szCs w:val="20"/>
              </w:rPr>
              <w:t>Se excluyen los gastos de movilización, pasajes, alimentación y alojamiento en que incurran los consultores durante la prestación del servicio.</w:t>
            </w:r>
          </w:p>
          <w:p w14:paraId="12AFE417" w14:textId="77777777" w:rsidR="00C05310" w:rsidRPr="00EB7001" w:rsidRDefault="00C05310">
            <w:pPr>
              <w:spacing w:after="0" w:line="240" w:lineRule="auto"/>
              <w:ind w:left="70"/>
              <w:jc w:val="both"/>
              <w:rPr>
                <w:rFonts w:ascii="Arial" w:eastAsia="gobCL" w:hAnsi="Arial" w:cs="Arial"/>
                <w:sz w:val="20"/>
                <w:szCs w:val="20"/>
              </w:rPr>
            </w:pPr>
          </w:p>
          <w:p w14:paraId="00CE0E84"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EB7001" w:rsidRDefault="00C05310">
            <w:pPr>
              <w:spacing w:after="0" w:line="240" w:lineRule="auto"/>
              <w:ind w:left="70"/>
              <w:jc w:val="both"/>
              <w:rPr>
                <w:rFonts w:ascii="Arial" w:eastAsia="gobCL" w:hAnsi="Arial" w:cs="Arial"/>
                <w:sz w:val="20"/>
                <w:szCs w:val="20"/>
              </w:rPr>
            </w:pPr>
          </w:p>
          <w:p w14:paraId="7BD51FEF"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3A370857"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173E3FE0" w14:textId="77777777">
        <w:trPr>
          <w:trHeight w:val="420"/>
        </w:trPr>
        <w:tc>
          <w:tcPr>
            <w:tcW w:w="1768" w:type="dxa"/>
            <w:shd w:val="clear" w:color="auto" w:fill="auto"/>
          </w:tcPr>
          <w:p w14:paraId="162FCA4D" w14:textId="77777777" w:rsidR="00C05310" w:rsidRPr="00EB7001" w:rsidRDefault="00C05310">
            <w:pPr>
              <w:widowControl w:val="0"/>
              <w:spacing w:after="0" w:line="240" w:lineRule="auto"/>
              <w:ind w:left="498"/>
              <w:jc w:val="both"/>
              <w:rPr>
                <w:rFonts w:ascii="Arial" w:eastAsia="gobCL" w:hAnsi="Arial" w:cs="Arial"/>
                <w:b/>
                <w:sz w:val="20"/>
                <w:szCs w:val="20"/>
              </w:rPr>
            </w:pPr>
          </w:p>
          <w:p w14:paraId="4270A225" w14:textId="77777777" w:rsidR="00C05310" w:rsidRPr="00EB7001" w:rsidRDefault="008D3FED" w:rsidP="00EB7001">
            <w:pPr>
              <w:widowControl w:val="0"/>
              <w:numPr>
                <w:ilvl w:val="0"/>
                <w:numId w:val="10"/>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76094BCA" w14:textId="77777777" w:rsidR="00C05310" w:rsidRPr="00EB7001" w:rsidRDefault="00C05310">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DAD893B" w14:textId="77777777" w:rsidR="00C05310" w:rsidRPr="00EB7001" w:rsidRDefault="00C05310">
            <w:pPr>
              <w:spacing w:after="0" w:line="240" w:lineRule="auto"/>
              <w:ind w:left="70"/>
              <w:jc w:val="both"/>
              <w:rPr>
                <w:rFonts w:ascii="Arial" w:eastAsia="gobCL" w:hAnsi="Arial" w:cs="Arial"/>
                <w:b/>
                <w:sz w:val="20"/>
                <w:szCs w:val="20"/>
              </w:rPr>
            </w:pPr>
          </w:p>
          <w:p w14:paraId="65767838" w14:textId="039E8AED"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w:t>
            </w:r>
            <w:r w:rsidR="00DB7027" w:rsidRPr="00EB7001">
              <w:rPr>
                <w:rFonts w:ascii="Arial" w:eastAsia="gobCL" w:hAnsi="Arial" w:cs="Arial"/>
                <w:sz w:val="20"/>
                <w:szCs w:val="20"/>
              </w:rPr>
              <w:t xml:space="preserve"> beneficiaria</w:t>
            </w:r>
            <w:r w:rsidRPr="00EB7001">
              <w:rPr>
                <w:rFonts w:ascii="Arial" w:eastAsia="gobCL" w:hAnsi="Arial" w:cs="Arial"/>
                <w:sz w:val="20"/>
                <w:szCs w:val="20"/>
              </w:rPr>
              <w:t xml:space="preserve">,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0CEEE9BE" w14:textId="35F4F60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EB7001" w:rsidRDefault="00DB7027">
            <w:pPr>
              <w:spacing w:after="0" w:line="240" w:lineRule="auto"/>
              <w:ind w:left="70"/>
              <w:jc w:val="both"/>
              <w:rPr>
                <w:rFonts w:ascii="Arial" w:eastAsia="gobCL" w:hAnsi="Arial" w:cs="Arial"/>
                <w:sz w:val="20"/>
                <w:szCs w:val="20"/>
              </w:rPr>
            </w:pPr>
          </w:p>
          <w:p w14:paraId="5ADDE27A" w14:textId="3966C956" w:rsidR="00DB7027" w:rsidRPr="00EB7001" w:rsidRDefault="00DB7027">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EB7001" w:rsidRDefault="00C05310">
            <w:pPr>
              <w:spacing w:after="0" w:line="240" w:lineRule="auto"/>
              <w:ind w:left="70"/>
              <w:jc w:val="both"/>
              <w:rPr>
                <w:rFonts w:ascii="Arial" w:eastAsia="gobCL" w:hAnsi="Arial" w:cs="Arial"/>
                <w:sz w:val="20"/>
                <w:szCs w:val="20"/>
              </w:rPr>
            </w:pPr>
          </w:p>
          <w:p w14:paraId="7756603C"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47B6E771" w14:textId="77777777" w:rsidR="00C05310" w:rsidRPr="00EB7001" w:rsidRDefault="00C05310">
            <w:pPr>
              <w:spacing w:after="0" w:line="240" w:lineRule="auto"/>
              <w:ind w:left="70"/>
              <w:jc w:val="both"/>
              <w:rPr>
                <w:rFonts w:ascii="Arial" w:eastAsia="gobCL" w:hAnsi="Arial" w:cs="Arial"/>
                <w:sz w:val="20"/>
                <w:szCs w:val="20"/>
              </w:rPr>
            </w:pPr>
          </w:p>
          <w:p w14:paraId="4ED9A773"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0EF9D8F9" w14:textId="77777777" w:rsidR="00C05310" w:rsidRPr="00EB7001" w:rsidRDefault="00C05310">
            <w:pPr>
              <w:spacing w:after="0" w:line="240" w:lineRule="auto"/>
              <w:ind w:left="70"/>
              <w:jc w:val="both"/>
              <w:rPr>
                <w:rFonts w:ascii="Arial" w:eastAsia="gobCL" w:hAnsi="Arial" w:cs="Arial"/>
                <w:sz w:val="20"/>
                <w:szCs w:val="20"/>
              </w:rPr>
            </w:pPr>
          </w:p>
          <w:p w14:paraId="2205750B"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EB7001" w:rsidRDefault="00C05310">
            <w:pPr>
              <w:spacing w:after="0" w:line="240" w:lineRule="auto"/>
              <w:ind w:left="70"/>
              <w:jc w:val="both"/>
              <w:rPr>
                <w:rFonts w:ascii="Arial" w:eastAsia="gobCL" w:hAnsi="Arial" w:cs="Arial"/>
                <w:sz w:val="20"/>
                <w:szCs w:val="20"/>
              </w:rPr>
            </w:pPr>
          </w:p>
          <w:p w14:paraId="19A54096" w14:textId="77777777" w:rsidR="00C05310" w:rsidRPr="00EB7001" w:rsidRDefault="008D3FED">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3AB8C9C" w14:textId="77777777" w:rsidR="00C05310" w:rsidRPr="00EB7001" w:rsidRDefault="00C05310">
            <w:pPr>
              <w:spacing w:after="0" w:line="240" w:lineRule="auto"/>
              <w:ind w:left="70"/>
              <w:jc w:val="both"/>
              <w:rPr>
                <w:rFonts w:ascii="Arial" w:eastAsia="gobCL" w:hAnsi="Arial" w:cs="Arial"/>
                <w:sz w:val="20"/>
                <w:szCs w:val="20"/>
              </w:rPr>
            </w:pPr>
          </w:p>
        </w:tc>
      </w:tr>
      <w:tr w:rsidR="00C05310" w:rsidRPr="00EB7001" w14:paraId="01D49783" w14:textId="77777777">
        <w:trPr>
          <w:trHeight w:val="980"/>
        </w:trPr>
        <w:tc>
          <w:tcPr>
            <w:tcW w:w="1768" w:type="dxa"/>
            <w:shd w:val="clear" w:color="auto" w:fill="auto"/>
          </w:tcPr>
          <w:p w14:paraId="4A2529F3" w14:textId="77777777" w:rsidR="00C05310" w:rsidRPr="00EB7001" w:rsidRDefault="00C05310">
            <w:pPr>
              <w:widowControl w:val="0"/>
              <w:spacing w:after="0" w:line="240" w:lineRule="auto"/>
              <w:ind w:left="498"/>
              <w:rPr>
                <w:rFonts w:ascii="Arial" w:eastAsia="gobCL" w:hAnsi="Arial" w:cs="Arial"/>
                <w:b/>
                <w:sz w:val="20"/>
                <w:szCs w:val="20"/>
              </w:rPr>
            </w:pPr>
          </w:p>
          <w:p w14:paraId="0EC72440" w14:textId="77777777" w:rsidR="00C05310" w:rsidRPr="00EB7001" w:rsidRDefault="008D3FED" w:rsidP="0063517E">
            <w:pPr>
              <w:widowControl w:val="0"/>
              <w:numPr>
                <w:ilvl w:val="0"/>
                <w:numId w:val="10"/>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08C65DFB" w14:textId="77777777" w:rsidR="00C05310" w:rsidRPr="00EB7001" w:rsidRDefault="00C05310">
            <w:pPr>
              <w:spacing w:after="0" w:line="240" w:lineRule="auto"/>
              <w:jc w:val="both"/>
              <w:rPr>
                <w:rFonts w:ascii="Arial" w:eastAsia="gobCL" w:hAnsi="Arial" w:cs="Arial"/>
                <w:sz w:val="20"/>
                <w:szCs w:val="20"/>
              </w:rPr>
            </w:pPr>
          </w:p>
          <w:p w14:paraId="3D101889" w14:textId="77777777" w:rsidR="00C05310" w:rsidRPr="00EB7001" w:rsidRDefault="008D3FED" w:rsidP="0063517E">
            <w:pPr>
              <w:numPr>
                <w:ilvl w:val="0"/>
                <w:numId w:val="7"/>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2D8A1C02" w14:textId="77777777" w:rsidR="00C05310" w:rsidRPr="00EB7001" w:rsidRDefault="00C05310">
            <w:pPr>
              <w:spacing w:after="0" w:line="240" w:lineRule="auto"/>
              <w:jc w:val="both"/>
              <w:rPr>
                <w:rFonts w:ascii="Arial" w:eastAsia="gobCL" w:hAnsi="Arial" w:cs="Arial"/>
                <w:sz w:val="20"/>
                <w:szCs w:val="20"/>
              </w:rPr>
            </w:pPr>
          </w:p>
          <w:p w14:paraId="26614335"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C5C10DB" w14:textId="77777777" w:rsidR="00C05310" w:rsidRPr="00EB7001" w:rsidRDefault="00C05310">
            <w:pPr>
              <w:spacing w:after="0" w:line="240" w:lineRule="auto"/>
              <w:ind w:left="371"/>
              <w:jc w:val="both"/>
              <w:rPr>
                <w:rFonts w:ascii="Arial" w:eastAsia="gobCL" w:hAnsi="Arial" w:cs="Arial"/>
                <w:b/>
                <w:sz w:val="20"/>
                <w:szCs w:val="20"/>
              </w:rPr>
            </w:pPr>
          </w:p>
          <w:p w14:paraId="72FFA222" w14:textId="77777777" w:rsidR="00C05310" w:rsidRPr="00EB7001" w:rsidRDefault="008D3FED">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53FBE6DD" w14:textId="77777777" w:rsidR="00C05310" w:rsidRPr="00EB7001" w:rsidRDefault="00C05310">
            <w:pPr>
              <w:spacing w:after="0" w:line="240" w:lineRule="auto"/>
              <w:jc w:val="both"/>
              <w:rPr>
                <w:rFonts w:ascii="Arial" w:eastAsia="gobCL" w:hAnsi="Arial" w:cs="Arial"/>
                <w:sz w:val="20"/>
                <w:szCs w:val="20"/>
              </w:rPr>
            </w:pPr>
          </w:p>
        </w:tc>
      </w:tr>
    </w:tbl>
    <w:p w14:paraId="53C52D4B" w14:textId="77777777" w:rsidR="00C05310" w:rsidRPr="008C4570" w:rsidRDefault="00C05310">
      <w:pPr>
        <w:spacing w:after="0" w:line="240" w:lineRule="auto"/>
        <w:jc w:val="both"/>
        <w:rPr>
          <w:rFonts w:ascii="Arial" w:eastAsia="gobCL" w:hAnsi="Arial" w:cs="Arial"/>
          <w:b/>
        </w:rPr>
      </w:pPr>
    </w:p>
    <w:p w14:paraId="4E6772A2" w14:textId="77777777" w:rsidR="00C05310" w:rsidRPr="008C4570"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EB7001"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EB7001" w:rsidRDefault="008D3FED">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C05310" w:rsidRPr="00EB7001" w14:paraId="1B69BE21" w14:textId="77777777">
        <w:trPr>
          <w:trHeight w:val="380"/>
        </w:trPr>
        <w:tc>
          <w:tcPr>
            <w:tcW w:w="1701" w:type="dxa"/>
            <w:shd w:val="clear" w:color="auto" w:fill="7F7F7F"/>
          </w:tcPr>
          <w:p w14:paraId="46793F82" w14:textId="77777777" w:rsidR="00C05310" w:rsidRPr="00EB7001" w:rsidRDefault="008D3FED">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34863345" w14:textId="77777777" w:rsidR="00C05310" w:rsidRPr="00EB7001" w:rsidRDefault="008D3FED">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C05310" w:rsidRPr="00EB7001" w14:paraId="5D788224" w14:textId="77777777">
        <w:tc>
          <w:tcPr>
            <w:tcW w:w="1701" w:type="dxa"/>
          </w:tcPr>
          <w:p w14:paraId="42AFA638" w14:textId="77777777" w:rsidR="00C05310" w:rsidRPr="00EB7001" w:rsidRDefault="00C05310">
            <w:pPr>
              <w:widowControl w:val="0"/>
              <w:spacing w:after="0" w:line="240" w:lineRule="auto"/>
              <w:ind w:left="356"/>
              <w:jc w:val="both"/>
              <w:rPr>
                <w:rFonts w:ascii="Arial" w:eastAsia="gobCL" w:hAnsi="Arial" w:cs="Arial"/>
                <w:b/>
                <w:sz w:val="20"/>
                <w:szCs w:val="20"/>
              </w:rPr>
            </w:pPr>
          </w:p>
          <w:p w14:paraId="67888EF4" w14:textId="77777777" w:rsidR="00C05310" w:rsidRPr="00EB7001" w:rsidRDefault="008D3FED" w:rsidP="0063517E">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7CE113F5" w14:textId="77777777" w:rsidR="00C05310" w:rsidRPr="00EB7001" w:rsidRDefault="00C05310">
            <w:pPr>
              <w:widowControl w:val="0"/>
              <w:spacing w:after="0" w:line="240" w:lineRule="auto"/>
              <w:ind w:left="360"/>
              <w:jc w:val="both"/>
              <w:rPr>
                <w:rFonts w:ascii="Arial" w:eastAsia="gobCL" w:hAnsi="Arial" w:cs="Arial"/>
                <w:sz w:val="20"/>
                <w:szCs w:val="20"/>
              </w:rPr>
            </w:pPr>
          </w:p>
          <w:p w14:paraId="61C79EBB"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w:t>
            </w:r>
            <w:r w:rsidR="005A64CE" w:rsidRPr="00EB7001">
              <w:rPr>
                <w:rFonts w:ascii="Arial" w:eastAsia="gobCL" w:hAnsi="Arial" w:cs="Arial"/>
                <w:sz w:val="20"/>
                <w:szCs w:val="20"/>
              </w:rPr>
              <w:t>hardware</w:t>
            </w:r>
            <w:r w:rsidRPr="00EB7001">
              <w:rPr>
                <w:rFonts w:ascii="Arial" w:eastAsia="gobCL" w:hAnsi="Arial" w:cs="Arial"/>
                <w:sz w:val="20"/>
                <w:szCs w:val="20"/>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11DA8A77" w14:textId="77777777" w:rsidR="00C05310" w:rsidRPr="00EB7001" w:rsidRDefault="00C05310">
            <w:pPr>
              <w:widowControl w:val="0"/>
              <w:spacing w:after="0" w:line="240" w:lineRule="auto"/>
              <w:ind w:left="360"/>
              <w:jc w:val="both"/>
              <w:rPr>
                <w:rFonts w:ascii="Arial" w:eastAsia="gobCL" w:hAnsi="Arial" w:cs="Arial"/>
                <w:sz w:val="20"/>
                <w:szCs w:val="20"/>
              </w:rPr>
            </w:pPr>
          </w:p>
          <w:p w14:paraId="53124EF4" w14:textId="6B9EBAFD" w:rsidR="00C05310" w:rsidRPr="00EB7001" w:rsidRDefault="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Adquisición de bienes, maquinarias u otro equipamiento que permita la distribución y/o comercialización de productos a granel, por ejemplo, sistemas de dispensadores; adquisición de bienes que faciliten el reciclaje, por </w:t>
            </w:r>
            <w:r w:rsidR="00145F1A" w:rsidRPr="00EB7001">
              <w:rPr>
                <w:rFonts w:ascii="Arial" w:eastAsia="gobCL" w:hAnsi="Arial" w:cs="Arial"/>
                <w:sz w:val="20"/>
                <w:szCs w:val="20"/>
              </w:rPr>
              <w:t>ejemplo,</w:t>
            </w:r>
            <w:r w:rsidRPr="00EB7001">
              <w:rPr>
                <w:rFonts w:ascii="Arial" w:eastAsia="gobCL" w:hAnsi="Arial" w:cs="Arial"/>
                <w:sz w:val="20"/>
                <w:szCs w:val="20"/>
              </w:rPr>
              <w:t xml:space="preserve"> compactadores de residuos, contenedores de reciclaje; compra de bienes que faciliten la reutilización de productos, partes y piezas, entre otros.</w:t>
            </w:r>
          </w:p>
          <w:p w14:paraId="4378731F" w14:textId="7CE03430" w:rsidR="00A70172" w:rsidRPr="00EB7001" w:rsidRDefault="00A70172">
            <w:pPr>
              <w:widowControl w:val="0"/>
              <w:spacing w:after="0" w:line="240" w:lineRule="auto"/>
              <w:ind w:left="360"/>
              <w:jc w:val="both"/>
              <w:rPr>
                <w:rFonts w:ascii="Arial" w:eastAsia="gobCL" w:hAnsi="Arial" w:cs="Arial"/>
                <w:sz w:val="20"/>
                <w:szCs w:val="20"/>
              </w:rPr>
            </w:pPr>
          </w:p>
          <w:p w14:paraId="403F035C" w14:textId="1DEED5C5" w:rsidR="00A70172" w:rsidRPr="00EB7001" w:rsidRDefault="00A70172">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Adicionalmente se pueden adquirir </w:t>
            </w:r>
            <w:r w:rsidR="00E33486" w:rsidRPr="00EB7001">
              <w:rPr>
                <w:rFonts w:ascii="Arial" w:eastAsia="gobCL" w:hAnsi="Arial" w:cs="Arial"/>
                <w:sz w:val="20"/>
                <w:szCs w:val="20"/>
              </w:rPr>
              <w:t>equipos</w:t>
            </w:r>
            <w:r w:rsidRPr="00EB7001">
              <w:rPr>
                <w:rFonts w:ascii="Arial" w:eastAsia="gobCL" w:hAnsi="Arial" w:cs="Arial"/>
                <w:sz w:val="20"/>
                <w:szCs w:val="20"/>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r w:rsidR="00FA1FD3">
              <w:rPr>
                <w:rFonts w:ascii="Arial" w:eastAsia="gobCL" w:hAnsi="Arial" w:cs="Arial"/>
                <w:sz w:val="20"/>
                <w:szCs w:val="20"/>
              </w:rPr>
              <w:t xml:space="preserve"> Adicionalmente es posible considerar sistemas y cámaras de vigilancia para seguridad del almacén.</w:t>
            </w:r>
          </w:p>
          <w:p w14:paraId="45CC994D" w14:textId="77777777" w:rsidR="00DB7027" w:rsidRPr="00EB7001" w:rsidRDefault="00DB7027">
            <w:pPr>
              <w:widowControl w:val="0"/>
              <w:spacing w:after="0" w:line="240" w:lineRule="auto"/>
              <w:ind w:left="360"/>
              <w:jc w:val="both"/>
              <w:rPr>
                <w:rFonts w:ascii="Arial" w:eastAsia="gobCL" w:hAnsi="Arial" w:cs="Arial"/>
                <w:sz w:val="20"/>
                <w:szCs w:val="20"/>
              </w:rPr>
            </w:pPr>
          </w:p>
          <w:p w14:paraId="006BDB29" w14:textId="1DC15C7A"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EB7001" w:rsidRDefault="00DB7027">
            <w:pPr>
              <w:widowControl w:val="0"/>
              <w:spacing w:after="0" w:line="240" w:lineRule="auto"/>
              <w:ind w:left="360"/>
              <w:jc w:val="both"/>
              <w:rPr>
                <w:rFonts w:ascii="Arial" w:eastAsia="gobCL" w:hAnsi="Arial" w:cs="Arial"/>
                <w:sz w:val="20"/>
                <w:szCs w:val="20"/>
              </w:rPr>
            </w:pPr>
          </w:p>
          <w:p w14:paraId="39E614D6" w14:textId="77777777" w:rsidR="00DB7027" w:rsidRPr="00EB7001" w:rsidRDefault="00DB7027" w:rsidP="00DB7027">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44C35251" w14:textId="77777777" w:rsidR="00C05310" w:rsidRPr="00EB7001" w:rsidRDefault="00C05310">
            <w:pPr>
              <w:widowControl w:val="0"/>
              <w:spacing w:after="0" w:line="240" w:lineRule="auto"/>
              <w:ind w:left="360"/>
              <w:jc w:val="both"/>
              <w:rPr>
                <w:rFonts w:ascii="Arial" w:eastAsia="gobCL" w:hAnsi="Arial" w:cs="Arial"/>
                <w:sz w:val="20"/>
                <w:szCs w:val="20"/>
              </w:rPr>
            </w:pPr>
          </w:p>
          <w:p w14:paraId="1439BD87"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28A9A8" w14:textId="77777777" w:rsidR="00C05310" w:rsidRPr="00EB7001" w:rsidRDefault="00C05310">
            <w:pPr>
              <w:widowControl w:val="0"/>
              <w:spacing w:after="0" w:line="240" w:lineRule="auto"/>
              <w:ind w:left="360"/>
              <w:jc w:val="both"/>
              <w:rPr>
                <w:rFonts w:ascii="Arial" w:eastAsia="gobCL" w:hAnsi="Arial" w:cs="Arial"/>
                <w:sz w:val="20"/>
                <w:szCs w:val="20"/>
              </w:rPr>
            </w:pPr>
          </w:p>
          <w:p w14:paraId="61013BB1"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075BCED8" w14:textId="77777777" w:rsidR="00C05310" w:rsidRPr="00EB7001" w:rsidRDefault="00C05310">
            <w:pPr>
              <w:widowControl w:val="0"/>
              <w:spacing w:after="0" w:line="240" w:lineRule="auto"/>
              <w:ind w:left="360"/>
              <w:jc w:val="both"/>
              <w:rPr>
                <w:rFonts w:ascii="Arial" w:eastAsia="gobCL" w:hAnsi="Arial" w:cs="Arial"/>
                <w:sz w:val="20"/>
                <w:szCs w:val="20"/>
              </w:rPr>
            </w:pPr>
          </w:p>
          <w:p w14:paraId="681AEA44" w14:textId="77777777" w:rsidR="00C05310" w:rsidRPr="00EB7001" w:rsidRDefault="008D3FED" w:rsidP="0063517E">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EB7001" w:rsidRDefault="00C05310">
            <w:pPr>
              <w:widowControl w:val="0"/>
              <w:spacing w:after="0" w:line="240" w:lineRule="auto"/>
              <w:ind w:left="360"/>
              <w:jc w:val="both"/>
              <w:rPr>
                <w:rFonts w:ascii="Arial" w:eastAsia="gobCL" w:hAnsi="Arial" w:cs="Arial"/>
                <w:b/>
                <w:sz w:val="20"/>
                <w:szCs w:val="20"/>
              </w:rPr>
            </w:pPr>
          </w:p>
          <w:p w14:paraId="1247267F"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4E9C899D" w14:textId="77777777" w:rsidR="00C05310" w:rsidRPr="00EB7001" w:rsidRDefault="00C05310">
            <w:pPr>
              <w:widowControl w:val="0"/>
              <w:spacing w:after="0" w:line="240" w:lineRule="auto"/>
              <w:ind w:left="360"/>
              <w:jc w:val="both"/>
              <w:rPr>
                <w:rFonts w:ascii="Arial" w:eastAsia="gobCL" w:hAnsi="Arial" w:cs="Arial"/>
                <w:sz w:val="20"/>
                <w:szCs w:val="20"/>
              </w:rPr>
            </w:pPr>
          </w:p>
          <w:p w14:paraId="66581DB4" w14:textId="77777777" w:rsidR="00C05310" w:rsidRPr="00EB7001" w:rsidRDefault="008D3FED">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C05310" w:rsidRPr="00EB7001" w14:paraId="26CD3BCE" w14:textId="77777777">
        <w:tc>
          <w:tcPr>
            <w:tcW w:w="1701" w:type="dxa"/>
            <w:tcBorders>
              <w:bottom w:val="single" w:sz="4" w:space="0" w:color="000000"/>
            </w:tcBorders>
          </w:tcPr>
          <w:p w14:paraId="732593AA" w14:textId="77777777" w:rsidR="00C05310" w:rsidRPr="00EB7001" w:rsidRDefault="00C05310">
            <w:pPr>
              <w:widowControl w:val="0"/>
              <w:spacing w:after="0" w:line="240" w:lineRule="auto"/>
              <w:jc w:val="both"/>
              <w:rPr>
                <w:rFonts w:ascii="Arial" w:eastAsia="gobCL" w:hAnsi="Arial" w:cs="Arial"/>
                <w:b/>
                <w:sz w:val="20"/>
                <w:szCs w:val="20"/>
              </w:rPr>
            </w:pPr>
          </w:p>
          <w:p w14:paraId="039ED2E1" w14:textId="77777777" w:rsidR="00C05310" w:rsidRPr="00EB7001" w:rsidRDefault="008D3FED">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7F0CA76C" w14:textId="77777777" w:rsidR="00C05310" w:rsidRPr="00EB7001" w:rsidRDefault="00C05310">
            <w:pPr>
              <w:spacing w:after="0" w:line="240" w:lineRule="auto"/>
              <w:ind w:left="72"/>
              <w:jc w:val="both"/>
              <w:rPr>
                <w:rFonts w:ascii="Arial" w:eastAsia="gobCL" w:hAnsi="Arial" w:cs="Arial"/>
                <w:b/>
                <w:sz w:val="20"/>
                <w:szCs w:val="20"/>
              </w:rPr>
            </w:pPr>
          </w:p>
          <w:p w14:paraId="237FE873"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7D055452" w14:textId="00FDC489"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4"/>
            </w:r>
            <w:r w:rsidRPr="00EB7001">
              <w:rPr>
                <w:rFonts w:ascii="Arial" w:eastAsia="gobCL" w:hAnsi="Arial" w:cs="Arial"/>
                <w:sz w:val="20"/>
                <w:szCs w:val="20"/>
              </w:rPr>
              <w:t xml:space="preserve">, pintura del local, instalación de servicios sanitarios, mejoramiento del sistema eléctrico, de agua y gas del almacén, </w:t>
            </w:r>
            <w:r w:rsidR="00E33486" w:rsidRPr="00EB7001">
              <w:rPr>
                <w:rFonts w:ascii="Arial" w:eastAsia="gobCL" w:hAnsi="Arial" w:cs="Arial"/>
                <w:sz w:val="20"/>
                <w:szCs w:val="20"/>
              </w:rPr>
              <w:t xml:space="preserve">instalación de paneles solares, </w:t>
            </w:r>
            <w:r w:rsidRPr="00EB7001">
              <w:rPr>
                <w:rFonts w:ascii="Arial" w:eastAsia="gobCL" w:hAnsi="Arial" w:cs="Arial"/>
                <w:sz w:val="20"/>
                <w:szCs w:val="20"/>
              </w:rPr>
              <w:t>sistema de refrigeración para el transporte de alimentos fríos en vehículos de trabajo, otros similares</w:t>
            </w:r>
            <w:r w:rsidR="00A70172" w:rsidRPr="00EB7001">
              <w:rPr>
                <w:rFonts w:ascii="Arial" w:eastAsia="gobCL" w:hAnsi="Arial" w:cs="Arial"/>
                <w:sz w:val="20"/>
                <w:szCs w:val="20"/>
              </w:rPr>
              <w:t>, u otros que contribuyan a mejorar la eficiencia energética de la empresa.</w:t>
            </w:r>
          </w:p>
          <w:p w14:paraId="5080D81B" w14:textId="77777777" w:rsidR="00C05310" w:rsidRPr="00EB7001" w:rsidRDefault="00C05310">
            <w:pPr>
              <w:spacing w:after="0" w:line="240" w:lineRule="auto"/>
              <w:ind w:left="72"/>
              <w:jc w:val="both"/>
              <w:rPr>
                <w:rFonts w:ascii="Arial" w:eastAsia="gobCL" w:hAnsi="Arial" w:cs="Arial"/>
                <w:sz w:val="20"/>
                <w:szCs w:val="20"/>
              </w:rPr>
            </w:pPr>
          </w:p>
          <w:p w14:paraId="79EF69A2"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70B46648" w14:textId="77777777" w:rsidR="00C05310" w:rsidRPr="00EB7001" w:rsidRDefault="00C05310">
            <w:pPr>
              <w:spacing w:after="0" w:line="240" w:lineRule="auto"/>
              <w:jc w:val="both"/>
              <w:rPr>
                <w:rFonts w:ascii="Arial" w:eastAsia="gobCL" w:hAnsi="Arial" w:cs="Arial"/>
                <w:sz w:val="20"/>
                <w:szCs w:val="20"/>
              </w:rPr>
            </w:pPr>
          </w:p>
          <w:p w14:paraId="53C4D0DD"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EB7001" w:rsidRDefault="00C05310">
            <w:pPr>
              <w:spacing w:after="0" w:line="240" w:lineRule="auto"/>
              <w:ind w:left="72"/>
              <w:jc w:val="both"/>
              <w:rPr>
                <w:rFonts w:ascii="Arial" w:eastAsia="gobCL" w:hAnsi="Arial" w:cs="Arial"/>
                <w:sz w:val="20"/>
                <w:szCs w:val="20"/>
              </w:rPr>
            </w:pPr>
          </w:p>
          <w:p w14:paraId="1443DBEA" w14:textId="54C14CA5"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EB7001">
              <w:rPr>
                <w:rFonts w:ascii="Arial" w:eastAsia="gobCL" w:hAnsi="Arial" w:cs="Arial"/>
                <w:sz w:val="20"/>
                <w:szCs w:val="20"/>
              </w:rPr>
              <w:t>de la bien raíz</w:t>
            </w:r>
            <w:r w:rsidRPr="00EB7001">
              <w:rPr>
                <w:rFonts w:ascii="Arial" w:eastAsia="gobCL" w:hAnsi="Arial" w:cs="Arial"/>
                <w:sz w:val="20"/>
                <w:szCs w:val="20"/>
              </w:rPr>
              <w:t xml:space="preserve"> en comunidad. Además, se debe adjuntar el certificado en el que conste el respectivo acuerdo de unión civil del beneficiario. </w:t>
            </w:r>
          </w:p>
          <w:p w14:paraId="0A586B04" w14:textId="77777777" w:rsidR="00C05310" w:rsidRPr="00EB7001" w:rsidRDefault="00C05310">
            <w:pPr>
              <w:spacing w:after="0" w:line="240" w:lineRule="auto"/>
              <w:ind w:left="72"/>
              <w:jc w:val="both"/>
              <w:rPr>
                <w:rFonts w:ascii="Arial" w:eastAsia="gobCL" w:hAnsi="Arial" w:cs="Arial"/>
                <w:sz w:val="20"/>
                <w:szCs w:val="20"/>
              </w:rPr>
            </w:pPr>
          </w:p>
          <w:p w14:paraId="26C0140B" w14:textId="39FD819C" w:rsidR="00110E21" w:rsidRPr="00EB7001" w:rsidRDefault="00110E21" w:rsidP="00110E21">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EB7001" w:rsidRDefault="00110E21" w:rsidP="00110E21">
            <w:pPr>
              <w:spacing w:after="0" w:line="240" w:lineRule="auto"/>
              <w:ind w:left="72"/>
              <w:jc w:val="both"/>
              <w:rPr>
                <w:rFonts w:ascii="Arial" w:eastAsia="gobCL" w:hAnsi="Arial" w:cs="Arial"/>
                <w:sz w:val="20"/>
                <w:szCs w:val="20"/>
              </w:rPr>
            </w:pPr>
          </w:p>
          <w:p w14:paraId="7D0E251B" w14:textId="75D04A42"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EB7001" w:rsidRDefault="001F16DF">
            <w:pPr>
              <w:spacing w:after="0" w:line="240" w:lineRule="auto"/>
              <w:ind w:left="72"/>
              <w:jc w:val="both"/>
              <w:rPr>
                <w:rFonts w:ascii="Arial" w:eastAsia="gobCL" w:hAnsi="Arial" w:cs="Arial"/>
                <w:sz w:val="20"/>
                <w:szCs w:val="20"/>
              </w:rPr>
            </w:pPr>
          </w:p>
          <w:p w14:paraId="22B286E7" w14:textId="77777777" w:rsidR="00C05310" w:rsidRPr="00EB7001" w:rsidRDefault="00C05310">
            <w:pPr>
              <w:spacing w:after="0" w:line="240" w:lineRule="auto"/>
              <w:ind w:left="72"/>
              <w:jc w:val="both"/>
              <w:rPr>
                <w:rFonts w:ascii="Arial" w:eastAsia="gobCL" w:hAnsi="Arial" w:cs="Arial"/>
                <w:sz w:val="20"/>
                <w:szCs w:val="20"/>
              </w:rPr>
            </w:pPr>
          </w:p>
          <w:p w14:paraId="35EE1CC4"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EB7001" w:rsidRDefault="00C05310">
            <w:pPr>
              <w:spacing w:after="0" w:line="240" w:lineRule="auto"/>
              <w:ind w:left="72"/>
              <w:jc w:val="both"/>
              <w:rPr>
                <w:rFonts w:ascii="Arial" w:eastAsia="gobCL" w:hAnsi="Arial" w:cs="Arial"/>
                <w:sz w:val="20"/>
                <w:szCs w:val="20"/>
              </w:rPr>
            </w:pPr>
          </w:p>
          <w:p w14:paraId="446CC951" w14:textId="77777777" w:rsidR="00C05310" w:rsidRPr="00EB7001" w:rsidRDefault="008D3FED">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C73F00F" w14:textId="77777777" w:rsidR="00C05310" w:rsidRPr="00EB7001" w:rsidRDefault="00C05310">
            <w:pPr>
              <w:spacing w:after="0" w:line="240" w:lineRule="auto"/>
              <w:ind w:left="72"/>
              <w:jc w:val="both"/>
              <w:rPr>
                <w:rFonts w:ascii="Arial" w:eastAsia="gobCL" w:hAnsi="Arial" w:cs="Arial"/>
                <w:sz w:val="20"/>
                <w:szCs w:val="20"/>
              </w:rPr>
            </w:pPr>
          </w:p>
        </w:tc>
      </w:tr>
      <w:tr w:rsidR="00C05310" w:rsidRPr="00EB7001"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EB7001" w:rsidRDefault="00C05310">
            <w:pPr>
              <w:spacing w:after="0" w:line="240" w:lineRule="auto"/>
              <w:ind w:left="498"/>
              <w:rPr>
                <w:rFonts w:ascii="Arial" w:eastAsia="gobCL" w:hAnsi="Arial" w:cs="Arial"/>
                <w:b/>
                <w:sz w:val="20"/>
                <w:szCs w:val="20"/>
              </w:rPr>
            </w:pPr>
          </w:p>
          <w:p w14:paraId="72D245A7" w14:textId="77777777" w:rsidR="00C05310" w:rsidRPr="00EB7001" w:rsidRDefault="008D3FED">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07C7158D" w14:textId="77777777" w:rsidR="00C05310" w:rsidRPr="00EB7001" w:rsidRDefault="008D3FED">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EB7001" w:rsidRDefault="00C05310">
            <w:pPr>
              <w:widowControl w:val="0"/>
              <w:spacing w:after="0" w:line="240" w:lineRule="auto"/>
              <w:ind w:left="356"/>
              <w:jc w:val="both"/>
              <w:rPr>
                <w:rFonts w:ascii="Arial" w:eastAsia="gobCL" w:hAnsi="Arial" w:cs="Arial"/>
                <w:b/>
                <w:sz w:val="20"/>
                <w:szCs w:val="20"/>
              </w:rPr>
            </w:pPr>
          </w:p>
          <w:p w14:paraId="3DA01B5B"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EB7001" w:rsidRDefault="00C05310">
            <w:pPr>
              <w:widowControl w:val="0"/>
              <w:spacing w:after="0" w:line="240" w:lineRule="auto"/>
              <w:ind w:left="356"/>
              <w:jc w:val="both"/>
              <w:rPr>
                <w:rFonts w:ascii="Arial" w:eastAsia="gobCL" w:hAnsi="Arial" w:cs="Arial"/>
                <w:b/>
                <w:sz w:val="20"/>
                <w:szCs w:val="20"/>
              </w:rPr>
            </w:pPr>
          </w:p>
          <w:p w14:paraId="1A653010"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6B99E8A3" w14:textId="77777777" w:rsidR="00C05310" w:rsidRPr="00EB7001" w:rsidRDefault="00C05310">
            <w:pPr>
              <w:widowControl w:val="0"/>
              <w:spacing w:after="0" w:line="240" w:lineRule="auto"/>
              <w:ind w:left="356"/>
              <w:jc w:val="both"/>
              <w:rPr>
                <w:rFonts w:ascii="Arial" w:eastAsia="gobCL" w:hAnsi="Arial" w:cs="Arial"/>
                <w:sz w:val="20"/>
                <w:szCs w:val="20"/>
              </w:rPr>
            </w:pPr>
          </w:p>
          <w:p w14:paraId="0A7EB1D3"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EB7001" w:rsidRDefault="00C05310">
            <w:pPr>
              <w:widowControl w:val="0"/>
              <w:spacing w:after="0" w:line="240" w:lineRule="auto"/>
              <w:ind w:left="356"/>
              <w:jc w:val="both"/>
              <w:rPr>
                <w:rFonts w:ascii="Arial" w:eastAsia="gobCL" w:hAnsi="Arial" w:cs="Arial"/>
                <w:sz w:val="20"/>
                <w:szCs w:val="20"/>
              </w:rPr>
            </w:pPr>
          </w:p>
          <w:p w14:paraId="63E50201"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EB7001" w:rsidRDefault="00C05310">
            <w:pPr>
              <w:widowControl w:val="0"/>
              <w:spacing w:after="0" w:line="240" w:lineRule="auto"/>
              <w:ind w:left="356"/>
              <w:jc w:val="both"/>
              <w:rPr>
                <w:rFonts w:ascii="Arial" w:eastAsia="gobCL" w:hAnsi="Arial" w:cs="Arial"/>
                <w:sz w:val="20"/>
                <w:szCs w:val="20"/>
              </w:rPr>
            </w:pPr>
          </w:p>
          <w:p w14:paraId="5CC8668B"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0F12C8ED" w14:textId="77777777" w:rsidR="00C05310" w:rsidRPr="00EB7001" w:rsidRDefault="00C05310">
            <w:pPr>
              <w:widowControl w:val="0"/>
              <w:spacing w:after="0" w:line="240" w:lineRule="auto"/>
              <w:jc w:val="both"/>
              <w:rPr>
                <w:rFonts w:ascii="Arial" w:eastAsia="gobCL" w:hAnsi="Arial" w:cs="Arial"/>
                <w:sz w:val="20"/>
                <w:szCs w:val="20"/>
              </w:rPr>
            </w:pPr>
          </w:p>
          <w:p w14:paraId="5EB2EB30"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EB7001" w:rsidRDefault="00C05310">
            <w:pPr>
              <w:widowControl w:val="0"/>
              <w:spacing w:after="0" w:line="240" w:lineRule="auto"/>
              <w:ind w:left="356"/>
              <w:jc w:val="both"/>
              <w:rPr>
                <w:rFonts w:ascii="Arial" w:eastAsia="gobCL" w:hAnsi="Arial" w:cs="Arial"/>
                <w:sz w:val="20"/>
                <w:szCs w:val="20"/>
              </w:rPr>
            </w:pPr>
          </w:p>
          <w:p w14:paraId="5D4CE4CC" w14:textId="7B31D90E"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EB7001" w:rsidRDefault="00B16424" w:rsidP="00B16424">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4F5BE0E5" w14:textId="77777777" w:rsidR="00B16424" w:rsidRPr="00EB7001" w:rsidRDefault="00B16424" w:rsidP="00B16424">
            <w:pPr>
              <w:widowControl w:val="0"/>
              <w:spacing w:after="0" w:line="240" w:lineRule="auto"/>
              <w:ind w:left="356"/>
              <w:jc w:val="both"/>
              <w:rPr>
                <w:rFonts w:ascii="Arial" w:eastAsia="gobCL" w:hAnsi="Arial" w:cs="Arial"/>
                <w:sz w:val="20"/>
                <w:szCs w:val="20"/>
              </w:rPr>
            </w:pPr>
          </w:p>
          <w:p w14:paraId="31A4BB59"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EB7001" w:rsidRDefault="00C05310">
            <w:pPr>
              <w:widowControl w:val="0"/>
              <w:spacing w:after="0" w:line="240" w:lineRule="auto"/>
              <w:ind w:left="356"/>
              <w:jc w:val="both"/>
              <w:rPr>
                <w:rFonts w:ascii="Arial" w:eastAsia="gobCL" w:hAnsi="Arial" w:cs="Arial"/>
                <w:sz w:val="20"/>
                <w:szCs w:val="20"/>
              </w:rPr>
            </w:pPr>
          </w:p>
          <w:p w14:paraId="6F9360E7"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EB7001" w:rsidRDefault="00C05310">
            <w:pPr>
              <w:widowControl w:val="0"/>
              <w:spacing w:after="0" w:line="240" w:lineRule="auto"/>
              <w:ind w:left="356"/>
              <w:jc w:val="both"/>
              <w:rPr>
                <w:rFonts w:ascii="Arial" w:eastAsia="gobCL" w:hAnsi="Arial" w:cs="Arial"/>
                <w:sz w:val="20"/>
                <w:szCs w:val="20"/>
              </w:rPr>
            </w:pPr>
          </w:p>
          <w:p w14:paraId="11E1A59F" w14:textId="77777777" w:rsidR="00C05310" w:rsidRPr="00EB7001" w:rsidRDefault="008D3FED">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189B746B" w14:textId="77777777" w:rsidR="00C05310" w:rsidRPr="00EB7001" w:rsidRDefault="00C05310">
            <w:pPr>
              <w:widowControl w:val="0"/>
              <w:spacing w:after="0" w:line="240" w:lineRule="auto"/>
              <w:ind w:left="356"/>
              <w:jc w:val="both"/>
              <w:rPr>
                <w:rFonts w:ascii="Arial" w:eastAsia="gobCL" w:hAnsi="Arial" w:cs="Arial"/>
                <w:b/>
                <w:sz w:val="20"/>
                <w:szCs w:val="20"/>
              </w:rPr>
            </w:pPr>
          </w:p>
          <w:p w14:paraId="1ECDF46E" w14:textId="77777777" w:rsidR="00C05310" w:rsidRPr="00EB7001" w:rsidRDefault="008D3FED" w:rsidP="0063517E">
            <w:pPr>
              <w:widowControl w:val="0"/>
              <w:numPr>
                <w:ilvl w:val="0"/>
                <w:numId w:val="11"/>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5E26E558" w14:textId="77777777" w:rsidR="00C05310" w:rsidRPr="00EB7001" w:rsidRDefault="00C05310">
            <w:pPr>
              <w:widowControl w:val="0"/>
              <w:spacing w:after="0" w:line="240" w:lineRule="auto"/>
              <w:ind w:left="356"/>
              <w:jc w:val="both"/>
              <w:rPr>
                <w:rFonts w:ascii="Arial" w:eastAsia="gobCL" w:hAnsi="Arial" w:cs="Arial"/>
                <w:sz w:val="20"/>
                <w:szCs w:val="20"/>
              </w:rPr>
            </w:pPr>
          </w:p>
          <w:p w14:paraId="1BADBD40" w14:textId="00BFCBC9" w:rsidR="00C05310" w:rsidRPr="00EB7001" w:rsidRDefault="008D3FED" w:rsidP="00712710">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w:t>
            </w:r>
            <w:r w:rsidR="00712710" w:rsidRPr="00EB7001">
              <w:rPr>
                <w:rFonts w:ascii="Arial" w:eastAsia="gobCL" w:hAnsi="Arial" w:cs="Arial"/>
                <w:sz w:val="20"/>
                <w:szCs w:val="20"/>
              </w:rPr>
              <w:t xml:space="preserve"> </w:t>
            </w: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EB7001" w:rsidRDefault="00C05310">
            <w:pPr>
              <w:widowControl w:val="0"/>
              <w:spacing w:after="0" w:line="240" w:lineRule="auto"/>
              <w:ind w:left="356"/>
              <w:jc w:val="both"/>
              <w:rPr>
                <w:rFonts w:ascii="Arial" w:eastAsia="gobCL" w:hAnsi="Arial" w:cs="Arial"/>
                <w:sz w:val="20"/>
                <w:szCs w:val="20"/>
              </w:rPr>
            </w:pPr>
          </w:p>
          <w:p w14:paraId="6AF8132C" w14:textId="52315B7D" w:rsidR="00C05310" w:rsidRPr="00EB7001" w:rsidRDefault="008D3FED" w:rsidP="00A70172">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0B51002A" w14:textId="77777777" w:rsidR="00EB7001" w:rsidRDefault="00EB7001" w:rsidP="006F22FE">
      <w:pPr>
        <w:pStyle w:val="Ttulo1"/>
        <w:ind w:left="0" w:firstLine="0"/>
        <w:jc w:val="center"/>
        <w:rPr>
          <w:rFonts w:ascii="Arial" w:hAnsi="Arial" w:cs="Arial"/>
          <w:sz w:val="22"/>
        </w:rPr>
      </w:pPr>
    </w:p>
    <w:p w14:paraId="33ED31A8" w14:textId="77777777" w:rsidR="00EB7001" w:rsidRDefault="00EB7001" w:rsidP="006F22FE">
      <w:pPr>
        <w:pStyle w:val="Ttulo1"/>
        <w:ind w:left="0" w:firstLine="0"/>
        <w:jc w:val="center"/>
        <w:rPr>
          <w:rFonts w:ascii="Arial" w:hAnsi="Arial" w:cs="Arial"/>
          <w:sz w:val="22"/>
        </w:rPr>
      </w:pPr>
    </w:p>
    <w:p w14:paraId="6EEC33E5" w14:textId="77777777" w:rsidR="00EB7001" w:rsidRDefault="00EB7001" w:rsidP="006F22FE">
      <w:pPr>
        <w:pStyle w:val="Ttulo1"/>
        <w:ind w:left="0" w:firstLine="0"/>
        <w:jc w:val="center"/>
        <w:rPr>
          <w:rFonts w:ascii="Arial" w:hAnsi="Arial" w:cs="Arial"/>
          <w:sz w:val="22"/>
        </w:rPr>
      </w:pPr>
    </w:p>
    <w:p w14:paraId="08436EA0" w14:textId="77777777" w:rsidR="00EB7001" w:rsidRDefault="00EB7001" w:rsidP="006F22FE">
      <w:pPr>
        <w:pStyle w:val="Ttulo1"/>
        <w:ind w:left="0" w:firstLine="0"/>
        <w:jc w:val="center"/>
        <w:rPr>
          <w:rFonts w:ascii="Arial" w:hAnsi="Arial" w:cs="Arial"/>
          <w:sz w:val="22"/>
        </w:rPr>
      </w:pPr>
    </w:p>
    <w:p w14:paraId="58844E9C" w14:textId="77777777" w:rsidR="00EB7001" w:rsidRDefault="00EB7001" w:rsidP="006F22FE">
      <w:pPr>
        <w:pStyle w:val="Ttulo1"/>
        <w:ind w:left="0" w:firstLine="0"/>
        <w:jc w:val="center"/>
        <w:rPr>
          <w:rFonts w:ascii="Arial" w:hAnsi="Arial" w:cs="Arial"/>
          <w:sz w:val="22"/>
        </w:rPr>
      </w:pPr>
    </w:p>
    <w:p w14:paraId="6E712104" w14:textId="77777777" w:rsidR="00EB7001" w:rsidRDefault="00EB7001" w:rsidP="006F22FE">
      <w:pPr>
        <w:pStyle w:val="Ttulo1"/>
        <w:ind w:left="0" w:firstLine="0"/>
        <w:jc w:val="center"/>
        <w:rPr>
          <w:rFonts w:ascii="Arial" w:hAnsi="Arial" w:cs="Arial"/>
          <w:sz w:val="22"/>
        </w:rPr>
      </w:pPr>
    </w:p>
    <w:p w14:paraId="5A5BBD9F" w14:textId="77777777" w:rsidR="00EB7001" w:rsidRDefault="00EB7001" w:rsidP="006F22FE">
      <w:pPr>
        <w:pStyle w:val="Ttulo1"/>
        <w:ind w:left="0" w:firstLine="0"/>
        <w:jc w:val="center"/>
        <w:rPr>
          <w:rFonts w:ascii="Arial" w:hAnsi="Arial" w:cs="Arial"/>
          <w:sz w:val="22"/>
        </w:rPr>
      </w:pPr>
    </w:p>
    <w:p w14:paraId="46AC8D56" w14:textId="77777777" w:rsidR="00EB7001" w:rsidRDefault="00EB7001" w:rsidP="006F22FE">
      <w:pPr>
        <w:pStyle w:val="Ttulo1"/>
        <w:ind w:left="0" w:firstLine="0"/>
        <w:jc w:val="center"/>
        <w:rPr>
          <w:rFonts w:ascii="Arial" w:hAnsi="Arial" w:cs="Arial"/>
          <w:sz w:val="22"/>
        </w:rPr>
      </w:pPr>
    </w:p>
    <w:p w14:paraId="4D7500A1" w14:textId="77777777" w:rsidR="00EB7001" w:rsidRDefault="00EB7001" w:rsidP="006F22FE">
      <w:pPr>
        <w:pStyle w:val="Ttulo1"/>
        <w:ind w:left="0" w:firstLine="0"/>
        <w:jc w:val="center"/>
        <w:rPr>
          <w:rFonts w:ascii="Arial" w:hAnsi="Arial" w:cs="Arial"/>
          <w:sz w:val="22"/>
        </w:rPr>
      </w:pPr>
    </w:p>
    <w:p w14:paraId="5DFB6800" w14:textId="77777777" w:rsidR="00EB7001" w:rsidRDefault="00EB7001" w:rsidP="006F22FE">
      <w:pPr>
        <w:pStyle w:val="Ttulo1"/>
        <w:ind w:left="0" w:firstLine="0"/>
        <w:jc w:val="center"/>
        <w:rPr>
          <w:rFonts w:ascii="Arial" w:hAnsi="Arial" w:cs="Arial"/>
          <w:sz w:val="22"/>
        </w:rPr>
      </w:pPr>
    </w:p>
    <w:p w14:paraId="461CDB16" w14:textId="77777777" w:rsidR="00EB7001" w:rsidRDefault="00EB7001" w:rsidP="006F22FE">
      <w:pPr>
        <w:pStyle w:val="Ttulo1"/>
        <w:ind w:left="0" w:firstLine="0"/>
        <w:jc w:val="center"/>
        <w:rPr>
          <w:rFonts w:ascii="Arial" w:hAnsi="Arial" w:cs="Arial"/>
          <w:sz w:val="22"/>
        </w:rPr>
      </w:pPr>
    </w:p>
    <w:p w14:paraId="4B243F3A" w14:textId="77777777" w:rsidR="00EB7001" w:rsidRDefault="00EB7001" w:rsidP="006F22FE">
      <w:pPr>
        <w:pStyle w:val="Ttulo1"/>
        <w:ind w:left="0" w:firstLine="0"/>
        <w:jc w:val="center"/>
        <w:rPr>
          <w:rFonts w:ascii="Arial" w:hAnsi="Arial" w:cs="Arial"/>
          <w:sz w:val="22"/>
        </w:rPr>
      </w:pPr>
    </w:p>
    <w:p w14:paraId="124A5122" w14:textId="77777777" w:rsidR="00EB7001" w:rsidRDefault="00EB7001" w:rsidP="006F22FE">
      <w:pPr>
        <w:pStyle w:val="Ttulo1"/>
        <w:ind w:left="0" w:firstLine="0"/>
        <w:jc w:val="center"/>
        <w:rPr>
          <w:rFonts w:ascii="Arial" w:hAnsi="Arial" w:cs="Arial"/>
          <w:sz w:val="22"/>
        </w:rPr>
      </w:pPr>
    </w:p>
    <w:p w14:paraId="5D8152D3" w14:textId="77777777" w:rsidR="00EB7001" w:rsidRDefault="00EB7001" w:rsidP="006F22FE">
      <w:pPr>
        <w:pStyle w:val="Ttulo1"/>
        <w:ind w:left="0" w:firstLine="0"/>
        <w:jc w:val="center"/>
        <w:rPr>
          <w:rFonts w:ascii="Arial" w:hAnsi="Arial" w:cs="Arial"/>
          <w:sz w:val="22"/>
        </w:rPr>
      </w:pPr>
    </w:p>
    <w:p w14:paraId="6304F3EF" w14:textId="77777777" w:rsidR="00EB7001" w:rsidRDefault="00EB7001" w:rsidP="006F22FE">
      <w:pPr>
        <w:pStyle w:val="Ttulo1"/>
        <w:ind w:left="0" w:firstLine="0"/>
        <w:jc w:val="center"/>
        <w:rPr>
          <w:rFonts w:ascii="Arial" w:hAnsi="Arial" w:cs="Arial"/>
          <w:sz w:val="22"/>
        </w:rPr>
      </w:pPr>
    </w:p>
    <w:p w14:paraId="701AD823" w14:textId="77777777" w:rsidR="00EB7001" w:rsidRDefault="00EB7001" w:rsidP="006F22FE">
      <w:pPr>
        <w:pStyle w:val="Ttulo1"/>
        <w:ind w:left="0" w:firstLine="0"/>
        <w:jc w:val="center"/>
        <w:rPr>
          <w:rFonts w:ascii="Arial" w:hAnsi="Arial" w:cs="Arial"/>
          <w:sz w:val="22"/>
        </w:rPr>
      </w:pPr>
    </w:p>
    <w:p w14:paraId="2C71ACB1" w14:textId="77777777" w:rsidR="00EB7001" w:rsidRDefault="00EB7001" w:rsidP="006F22FE">
      <w:pPr>
        <w:pStyle w:val="Ttulo1"/>
        <w:ind w:left="0" w:firstLine="0"/>
        <w:jc w:val="center"/>
        <w:rPr>
          <w:rFonts w:ascii="Arial" w:hAnsi="Arial" w:cs="Arial"/>
          <w:sz w:val="22"/>
        </w:rPr>
      </w:pPr>
    </w:p>
    <w:p w14:paraId="2898E685" w14:textId="77777777" w:rsidR="00EB7001" w:rsidRDefault="00EB7001" w:rsidP="006F22FE">
      <w:pPr>
        <w:pStyle w:val="Ttulo1"/>
        <w:ind w:left="0" w:firstLine="0"/>
        <w:jc w:val="center"/>
        <w:rPr>
          <w:rFonts w:ascii="Arial" w:hAnsi="Arial" w:cs="Arial"/>
          <w:sz w:val="22"/>
        </w:rPr>
      </w:pPr>
    </w:p>
    <w:p w14:paraId="3D4E7986" w14:textId="677F1B1A" w:rsidR="00EB7001" w:rsidRDefault="00EB7001" w:rsidP="006F22FE">
      <w:pPr>
        <w:pStyle w:val="Ttulo1"/>
        <w:ind w:left="0" w:firstLine="0"/>
        <w:jc w:val="center"/>
        <w:rPr>
          <w:rFonts w:ascii="Arial" w:hAnsi="Arial" w:cs="Arial"/>
          <w:sz w:val="22"/>
        </w:rPr>
      </w:pPr>
    </w:p>
    <w:p w14:paraId="123FB4A7" w14:textId="0EAF77FF" w:rsidR="00EB7001" w:rsidRDefault="00EB7001" w:rsidP="00EB7001"/>
    <w:p w14:paraId="6C4E8B56" w14:textId="334AF4C4" w:rsidR="00C05310" w:rsidRPr="008C4570" w:rsidRDefault="008D3FED" w:rsidP="00EB7001">
      <w:pPr>
        <w:pStyle w:val="Ttulo1"/>
        <w:ind w:left="0" w:firstLine="0"/>
        <w:jc w:val="center"/>
        <w:rPr>
          <w:rFonts w:ascii="Arial" w:hAnsi="Arial" w:cs="Arial"/>
          <w:sz w:val="22"/>
        </w:rPr>
      </w:pPr>
      <w:bookmarkStart w:id="173" w:name="_Toc132481079"/>
      <w:r w:rsidRPr="008C4570">
        <w:rPr>
          <w:rFonts w:ascii="Arial" w:hAnsi="Arial" w:cs="Arial"/>
          <w:sz w:val="22"/>
        </w:rPr>
        <w:t xml:space="preserve">ANEXO N° </w:t>
      </w:r>
      <w:r w:rsidR="00C136D7" w:rsidRPr="008C4570">
        <w:rPr>
          <w:rFonts w:ascii="Arial" w:hAnsi="Arial" w:cs="Arial"/>
          <w:sz w:val="22"/>
        </w:rPr>
        <w:t>6</w:t>
      </w:r>
      <w:bookmarkEnd w:id="173"/>
    </w:p>
    <w:p w14:paraId="1C445BDA" w14:textId="77777777" w:rsidR="00C05310" w:rsidRPr="008C4570" w:rsidRDefault="008D3FED" w:rsidP="0029706D">
      <w:pPr>
        <w:spacing w:after="0" w:line="240" w:lineRule="auto"/>
        <w:jc w:val="center"/>
        <w:rPr>
          <w:rFonts w:ascii="Arial" w:eastAsia="gobCL" w:hAnsi="Arial" w:cs="Arial"/>
          <w:b/>
        </w:rPr>
      </w:pPr>
      <w:r w:rsidRPr="008C4570">
        <w:rPr>
          <w:rFonts w:ascii="Arial" w:eastAsia="gobCL" w:hAnsi="Arial" w:cs="Arial"/>
          <w:b/>
        </w:rPr>
        <w:t xml:space="preserve">CRITERIOS DE EVALUACIÓN DEL PROYECTO </w:t>
      </w:r>
    </w:p>
    <w:p w14:paraId="05848C8C" w14:textId="77777777" w:rsidR="00C05310" w:rsidRPr="008C4570" w:rsidRDefault="00C05310">
      <w:pPr>
        <w:spacing w:after="0" w:line="240" w:lineRule="auto"/>
        <w:jc w:val="center"/>
        <w:rPr>
          <w:rFonts w:ascii="Arial" w:eastAsia="gobCL" w:hAnsi="Arial" w:cs="Arial"/>
          <w:b/>
        </w:rPr>
      </w:pPr>
    </w:p>
    <w:p w14:paraId="49107BE0"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 el formulario de postulación (20%).</w:t>
      </w:r>
    </w:p>
    <w:p w14:paraId="186D0FE0"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EB7001"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EB7001" w:rsidRDefault="008D3FED" w:rsidP="00F15E04">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w:t>
            </w:r>
            <w:r w:rsidR="001752BA" w:rsidRPr="00EB7001">
              <w:rPr>
                <w:rFonts w:ascii="Arial" w:eastAsia="gobCL" w:hAnsi="Arial" w:cs="Arial"/>
                <w:color w:val="000000"/>
                <w:sz w:val="20"/>
              </w:rPr>
              <w:t xml:space="preserve">con ello </w:t>
            </w:r>
            <w:r w:rsidRPr="00EB7001">
              <w:rPr>
                <w:rFonts w:ascii="Arial" w:eastAsia="gobCL" w:hAnsi="Arial" w:cs="Arial"/>
                <w:color w:val="000000"/>
                <w:sz w:val="2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C05310" w:rsidRPr="00EB7001"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001752BA" w:rsidRPr="00EB7001">
              <w:rPr>
                <w:rFonts w:ascii="Arial" w:eastAsia="gobCL" w:hAnsi="Arial" w:cs="Arial"/>
                <w:b/>
                <w:color w:val="000000"/>
                <w:sz w:val="20"/>
              </w:rPr>
              <w:t>no</w:t>
            </w:r>
            <w:r w:rsidRPr="00EB7001">
              <w:rPr>
                <w:rFonts w:ascii="Arial" w:eastAsia="gobCL" w:hAnsi="Arial" w:cs="Arial"/>
                <w:b/>
                <w:color w:val="000000"/>
                <w:sz w:val="20"/>
              </w:rPr>
              <w:t xml:space="preserve">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6D7D16B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Mejoras digitales para la gestión de su negocio (PYME DIGITAL) (40%).</w:t>
      </w:r>
    </w:p>
    <w:p w14:paraId="3E78ECD3"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362"/>
        <w:gridCol w:w="2693"/>
        <w:gridCol w:w="900"/>
      </w:tblGrid>
      <w:tr w:rsidR="00C05310" w:rsidRPr="00EB7001" w14:paraId="18981364" w14:textId="77777777" w:rsidTr="00FB5FF4">
        <w:trPr>
          <w:trHeight w:val="320"/>
        </w:trPr>
        <w:tc>
          <w:tcPr>
            <w:tcW w:w="536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2693"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74F3E18A" w14:textId="77777777" w:rsidTr="00FB5FF4">
        <w:trPr>
          <w:trHeight w:val="1280"/>
        </w:trPr>
        <w:tc>
          <w:tcPr>
            <w:tcW w:w="5362"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EB7001" w:rsidRDefault="008D3FED">
            <w:pPr>
              <w:spacing w:after="0" w:line="240" w:lineRule="auto"/>
              <w:rPr>
                <w:rFonts w:ascii="Arial" w:eastAsia="gobCL" w:hAnsi="Arial" w:cs="Arial"/>
                <w:b/>
                <w:sz w:val="20"/>
              </w:rPr>
            </w:pPr>
            <w:r w:rsidRPr="00EB7001">
              <w:rPr>
                <w:rFonts w:ascii="Arial" w:eastAsia="gobCL" w:hAnsi="Arial" w:cs="Arial"/>
                <w:b/>
                <w:sz w:val="20"/>
              </w:rPr>
              <w:t xml:space="preserve">Acciones que pueden ser enfocadas en cualquiera de los </w:t>
            </w:r>
            <w:r w:rsidR="00F15E04" w:rsidRPr="00EB7001">
              <w:rPr>
                <w:rFonts w:ascii="Arial" w:eastAsia="gobCL" w:hAnsi="Arial" w:cs="Arial"/>
                <w:b/>
                <w:sz w:val="20"/>
              </w:rPr>
              <w:t xml:space="preserve">siguientes </w:t>
            </w:r>
            <w:r w:rsidRPr="00EB7001">
              <w:rPr>
                <w:rFonts w:ascii="Arial" w:eastAsia="gobCL" w:hAnsi="Arial" w:cs="Arial"/>
                <w:b/>
                <w:sz w:val="20"/>
              </w:rPr>
              <w:t>3 ámbitos;</w:t>
            </w:r>
          </w:p>
          <w:p w14:paraId="57005C33" w14:textId="77777777" w:rsidR="00C05310" w:rsidRPr="00EB7001" w:rsidRDefault="00C05310">
            <w:pPr>
              <w:spacing w:after="0" w:line="240" w:lineRule="auto"/>
              <w:jc w:val="center"/>
              <w:rPr>
                <w:rFonts w:ascii="Arial" w:eastAsia="gobCL" w:hAnsi="Arial" w:cs="Arial"/>
                <w:b/>
                <w:sz w:val="20"/>
              </w:rPr>
            </w:pPr>
          </w:p>
          <w:p w14:paraId="43DDF216"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Gestión interna del almacén;</w:t>
            </w:r>
            <w:r w:rsidRPr="00EB7001">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Procesos de compra venta;</w:t>
            </w:r>
            <w:r w:rsidRPr="00EB7001">
              <w:rPr>
                <w:rFonts w:ascii="Arial" w:eastAsia="gobCL" w:hAnsi="Arial" w:cs="Arial"/>
                <w:sz w:val="20"/>
              </w:rPr>
              <w:t xml:space="preserve"> Generar valor en la experiencia de compra</w:t>
            </w:r>
            <w:r w:rsidR="00F60859" w:rsidRPr="00EB7001">
              <w:rPr>
                <w:rFonts w:ascii="Arial" w:eastAsia="gobCL" w:hAnsi="Arial" w:cs="Arial"/>
                <w:sz w:val="20"/>
              </w:rPr>
              <w:t xml:space="preserve"> a proveedores y venta a clientes</w:t>
            </w:r>
            <w:r w:rsidRPr="00EB7001">
              <w:rPr>
                <w:rFonts w:ascii="Arial" w:eastAsia="gobCL" w:hAnsi="Arial" w:cs="Arial"/>
                <w:sz w:val="20"/>
              </w:rPr>
              <w:t xml:space="preserve">, entregando </w:t>
            </w:r>
            <w:r w:rsidR="00F60859" w:rsidRPr="00EB7001">
              <w:rPr>
                <w:rFonts w:ascii="Arial" w:eastAsia="gobCL" w:hAnsi="Arial" w:cs="Arial"/>
                <w:sz w:val="20"/>
              </w:rPr>
              <w:t xml:space="preserve">mejores </w:t>
            </w:r>
            <w:r w:rsidRPr="00EB7001">
              <w:rPr>
                <w:rFonts w:ascii="Arial" w:eastAsia="gobCL" w:hAnsi="Arial" w:cs="Arial"/>
                <w:sz w:val="20"/>
              </w:rPr>
              <w:t>opciones que hagan al almacén más atractivo y competitivo</w:t>
            </w:r>
            <w:r w:rsidR="00F60859" w:rsidRPr="00EB7001">
              <w:rPr>
                <w:rFonts w:ascii="Arial" w:eastAsia="gobCL" w:hAnsi="Arial" w:cs="Arial"/>
                <w:sz w:val="20"/>
              </w:rPr>
              <w:t xml:space="preserve"> respecto a su competencia</w:t>
            </w:r>
            <w:r w:rsidRPr="00EB7001">
              <w:rPr>
                <w:rFonts w:ascii="Arial" w:eastAsia="gobCL" w:hAnsi="Arial" w:cs="Arial"/>
                <w:sz w:val="20"/>
              </w:rPr>
              <w:t>. Ejemplos; software y hardware para terminal punto de venta (sistema informático o electrónico computarizado), medio de pago electrónico, boleta electrónica, nuevos canales de comunicación y/</w:t>
            </w:r>
            <w:r w:rsidR="00AA7AB9" w:rsidRPr="00EB7001">
              <w:rPr>
                <w:rFonts w:ascii="Arial" w:eastAsia="gobCL" w:hAnsi="Arial" w:cs="Arial"/>
                <w:sz w:val="20"/>
              </w:rPr>
              <w:t xml:space="preserve"> comercialización digital (Whats</w:t>
            </w:r>
            <w:r w:rsidRPr="00EB7001">
              <w:rPr>
                <w:rFonts w:ascii="Arial" w:eastAsia="gobCL" w:hAnsi="Arial" w:cs="Arial"/>
                <w:sz w:val="20"/>
              </w:rPr>
              <w:t xml:space="preserve">App, correo electrónico, entre otros), </w:t>
            </w:r>
          </w:p>
          <w:p w14:paraId="3C468EBD" w14:textId="77777777" w:rsidR="00C05310" w:rsidRPr="00EB7001" w:rsidRDefault="008D3FED" w:rsidP="0063517E">
            <w:pPr>
              <w:numPr>
                <w:ilvl w:val="0"/>
                <w:numId w:val="23"/>
              </w:numPr>
              <w:pBdr>
                <w:top w:val="nil"/>
                <w:left w:val="nil"/>
                <w:bottom w:val="nil"/>
                <w:right w:val="nil"/>
                <w:between w:val="nil"/>
              </w:pBdr>
              <w:spacing w:after="0" w:line="240" w:lineRule="auto"/>
              <w:ind w:left="141" w:firstLine="0"/>
              <w:jc w:val="both"/>
              <w:rPr>
                <w:rFonts w:ascii="Arial" w:eastAsia="gobCL" w:hAnsi="Arial" w:cs="Arial"/>
                <w:sz w:val="20"/>
              </w:rPr>
            </w:pPr>
            <w:r w:rsidRPr="00EB7001">
              <w:rPr>
                <w:rFonts w:ascii="Arial" w:eastAsia="gobCL" w:hAnsi="Arial" w:cs="Arial"/>
                <w:b/>
                <w:sz w:val="20"/>
              </w:rPr>
              <w:t>Marketing digital;</w:t>
            </w:r>
            <w:r w:rsidRPr="00EB7001">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EB7001" w:rsidRDefault="0010141C" w:rsidP="0010141C">
            <w:pPr>
              <w:pBdr>
                <w:top w:val="nil"/>
                <w:left w:val="nil"/>
                <w:bottom w:val="nil"/>
                <w:right w:val="nil"/>
                <w:between w:val="nil"/>
              </w:pBdr>
              <w:spacing w:after="0" w:line="240" w:lineRule="auto"/>
              <w:ind w:left="141"/>
              <w:jc w:val="both"/>
              <w:rPr>
                <w:rFonts w:ascii="Arial" w:eastAsia="gobCL" w:hAnsi="Arial" w:cs="Arial"/>
                <w:sz w:val="20"/>
              </w:rPr>
            </w:pPr>
          </w:p>
        </w:tc>
        <w:tc>
          <w:tcPr>
            <w:tcW w:w="2693" w:type="dxa"/>
            <w:tcBorders>
              <w:top w:val="nil"/>
              <w:left w:val="nil"/>
              <w:bottom w:val="single" w:sz="8" w:space="0" w:color="000000"/>
              <w:right w:val="single" w:sz="8" w:space="0" w:color="000000"/>
            </w:tcBorders>
            <w:shd w:val="clear" w:color="auto" w:fill="auto"/>
            <w:vAlign w:val="center"/>
          </w:tcPr>
          <w:p w14:paraId="6FCA8452" w14:textId="608227DF"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w:t>
            </w:r>
            <w:r w:rsidR="001752BA" w:rsidRPr="00EB7001">
              <w:rPr>
                <w:rFonts w:ascii="Arial" w:eastAsia="gobCL" w:hAnsi="Arial" w:cs="Arial"/>
                <w:color w:val="000000"/>
                <w:sz w:val="20"/>
              </w:rPr>
              <w:t xml:space="preserve">de </w:t>
            </w:r>
            <w:r w:rsidRPr="00EB7001">
              <w:rPr>
                <w:rFonts w:ascii="Arial" w:eastAsia="gobCL" w:hAnsi="Arial" w:cs="Arial"/>
                <w:color w:val="000000"/>
                <w:sz w:val="20"/>
              </w:rPr>
              <w:t>dos o más</w:t>
            </w:r>
            <w:r w:rsidRPr="00EB7001">
              <w:rPr>
                <w:rFonts w:ascii="Arial" w:eastAsia="gobCL" w:hAnsi="Arial" w:cs="Arial"/>
                <w:b/>
                <w:color w:val="000000"/>
                <w:sz w:val="20"/>
              </w:rPr>
              <w:t xml:space="preserve"> acciones de mejoras digitales </w:t>
            </w:r>
            <w:r w:rsidR="00F60859" w:rsidRPr="00EB7001">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2695C10" w14:textId="77777777" w:rsidTr="00FB5FF4">
        <w:trPr>
          <w:trHeight w:val="128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352D021" w14:textId="2BEF7D06" w:rsidR="00C05310" w:rsidRPr="00EB7001" w:rsidRDefault="008D3FED" w:rsidP="00F60859">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implementación de una </w:t>
            </w:r>
            <w:r w:rsidRPr="00EB7001">
              <w:rPr>
                <w:rFonts w:ascii="Arial" w:eastAsia="gobCL" w:hAnsi="Arial" w:cs="Arial"/>
                <w:b/>
                <w:color w:val="000000"/>
                <w:sz w:val="20"/>
              </w:rPr>
              <w:t xml:space="preserve">acción de mejora digital </w:t>
            </w:r>
            <w:r w:rsidRPr="00EB7001">
              <w:rPr>
                <w:rFonts w:ascii="Arial" w:eastAsia="gobCL" w:hAnsi="Arial" w:cs="Arial"/>
                <w:color w:val="000000"/>
                <w:sz w:val="20"/>
              </w:rPr>
              <w:t>para la gestión d</w:t>
            </w:r>
            <w:r w:rsidR="00F60859" w:rsidRPr="00EB7001">
              <w:rPr>
                <w:rFonts w:ascii="Arial" w:eastAsia="gobCL" w:hAnsi="Arial" w:cs="Arial"/>
                <w:color w:val="000000"/>
                <w:sz w:val="2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4B987175" w14:textId="77777777" w:rsidTr="00FB5FF4">
        <w:trPr>
          <w:trHeight w:val="520"/>
        </w:trPr>
        <w:tc>
          <w:tcPr>
            <w:tcW w:w="5362"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2693" w:type="dxa"/>
            <w:tcBorders>
              <w:top w:val="nil"/>
              <w:left w:val="nil"/>
              <w:bottom w:val="single" w:sz="8" w:space="0" w:color="000000"/>
              <w:right w:val="single" w:sz="8" w:space="0" w:color="000000"/>
            </w:tcBorders>
            <w:shd w:val="clear" w:color="auto" w:fill="auto"/>
            <w:vAlign w:val="center"/>
          </w:tcPr>
          <w:p w14:paraId="323973AA" w14:textId="77777777" w:rsidR="00C05310" w:rsidRPr="00EB7001" w:rsidRDefault="008D3FED">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3</w:t>
            </w:r>
          </w:p>
        </w:tc>
      </w:tr>
    </w:tbl>
    <w:p w14:paraId="05A0F98F" w14:textId="4A258D50" w:rsidR="0030658A" w:rsidRPr="008C4570" w:rsidRDefault="0030658A">
      <w:pPr>
        <w:rPr>
          <w:rFonts w:ascii="Arial" w:eastAsia="gobCL" w:hAnsi="Arial" w:cs="Arial"/>
          <w:b/>
          <w:color w:val="000000"/>
        </w:rPr>
      </w:pPr>
    </w:p>
    <w:p w14:paraId="2B49461A" w14:textId="77777777" w:rsidR="00C05310" w:rsidRPr="008C4570" w:rsidRDefault="004E7CA5"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J</w:t>
      </w:r>
      <w:r w:rsidR="008D3FED" w:rsidRPr="008C4570">
        <w:rPr>
          <w:rFonts w:ascii="Arial" w:eastAsia="gobCL" w:hAnsi="Arial" w:cs="Arial"/>
          <w:b/>
          <w:color w:val="000000"/>
        </w:rPr>
        <w:t>ustificación de las inversiones y acciones de gestión empresarial (20%).</w:t>
      </w:r>
    </w:p>
    <w:p w14:paraId="351319BB" w14:textId="77777777" w:rsidR="00C05310" w:rsidRPr="008C4570"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8C4570"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8C4570" w:rsidRDefault="008D3FED" w:rsidP="00EB2EB7">
            <w:pPr>
              <w:spacing w:after="0" w:line="240" w:lineRule="auto"/>
              <w:rPr>
                <w:rFonts w:ascii="Arial" w:eastAsia="gobCL" w:hAnsi="Arial" w:cs="Arial"/>
                <w:b/>
                <w:color w:val="000000"/>
              </w:rPr>
            </w:pPr>
            <w:r w:rsidRPr="008C4570">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con </w:t>
            </w:r>
            <w:r w:rsidRPr="008C4570">
              <w:rPr>
                <w:rFonts w:ascii="Arial" w:eastAsia="gobCL" w:hAnsi="Arial" w:cs="Arial"/>
                <w:b/>
                <w:color w:val="000000"/>
              </w:rPr>
              <w:t>real factibilidad</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7</w:t>
            </w:r>
          </w:p>
        </w:tc>
      </w:tr>
      <w:tr w:rsidR="00C05310" w:rsidRPr="008C4570"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8C4570"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medianamente</w:t>
            </w:r>
            <w:r w:rsidRPr="008C4570">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5</w:t>
            </w:r>
          </w:p>
        </w:tc>
      </w:tr>
      <w:tr w:rsidR="00C05310" w:rsidRPr="008C4570"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permiten evidenciar </w:t>
            </w:r>
            <w:r w:rsidRPr="008C4570">
              <w:rPr>
                <w:rFonts w:ascii="Arial" w:eastAsia="gobCL" w:hAnsi="Arial" w:cs="Arial"/>
                <w:b/>
                <w:color w:val="000000"/>
              </w:rPr>
              <w:t>escasament</w:t>
            </w:r>
            <w:r w:rsidRPr="008C4570">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4</w:t>
            </w:r>
          </w:p>
        </w:tc>
      </w:tr>
      <w:tr w:rsidR="00C05310" w:rsidRPr="008C4570"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8C4570"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8C4570" w:rsidRDefault="008D3FED">
            <w:pPr>
              <w:spacing w:after="0" w:line="240" w:lineRule="auto"/>
              <w:jc w:val="both"/>
              <w:rPr>
                <w:rFonts w:ascii="Arial" w:eastAsia="gobCL" w:hAnsi="Arial" w:cs="Arial"/>
                <w:color w:val="000000"/>
              </w:rPr>
            </w:pPr>
            <w:r w:rsidRPr="008C4570">
              <w:rPr>
                <w:rFonts w:ascii="Arial" w:eastAsia="gobCL" w:hAnsi="Arial" w:cs="Arial"/>
                <w:color w:val="000000"/>
              </w:rPr>
              <w:t xml:space="preserve">Las inversiones y acciones de gestión empresarial planteadas en el proyecto, </w:t>
            </w:r>
            <w:r w:rsidR="0010141C" w:rsidRPr="008C4570">
              <w:rPr>
                <w:rFonts w:ascii="Arial" w:eastAsia="gobCL" w:hAnsi="Arial" w:cs="Arial"/>
                <w:b/>
                <w:color w:val="000000"/>
              </w:rPr>
              <w:t>no evidencian</w:t>
            </w:r>
            <w:r w:rsidRPr="008C4570">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8C4570"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8C4570" w:rsidRDefault="008D3FED">
            <w:pPr>
              <w:spacing w:after="0" w:line="240" w:lineRule="auto"/>
              <w:jc w:val="center"/>
              <w:rPr>
                <w:rFonts w:ascii="Arial" w:eastAsia="gobCL" w:hAnsi="Arial" w:cs="Arial"/>
                <w:color w:val="000000"/>
              </w:rPr>
            </w:pPr>
            <w:r w:rsidRPr="008C4570">
              <w:rPr>
                <w:rFonts w:ascii="Arial" w:eastAsia="gobCL" w:hAnsi="Arial" w:cs="Arial"/>
                <w:color w:val="000000"/>
              </w:rPr>
              <w:t>2</w:t>
            </w:r>
          </w:p>
        </w:tc>
      </w:tr>
    </w:tbl>
    <w:p w14:paraId="46C246E2" w14:textId="77777777" w:rsidR="00C05310" w:rsidRPr="008C4570" w:rsidRDefault="00C05310">
      <w:pPr>
        <w:rPr>
          <w:rFonts w:ascii="Arial" w:eastAsia="gobCL" w:hAnsi="Arial" w:cs="Arial"/>
          <w:b/>
          <w:color w:val="000000"/>
        </w:rPr>
      </w:pPr>
    </w:p>
    <w:p w14:paraId="262623D8" w14:textId="77777777" w:rsidR="00C05310" w:rsidRPr="008C4570" w:rsidRDefault="008D3FED" w:rsidP="0063517E">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negocios y/o problemática a resolver (20%).</w:t>
      </w:r>
    </w:p>
    <w:p w14:paraId="2039E3D9"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8C4570" w14:paraId="4228BFBD" w14:textId="77777777" w:rsidTr="00CB7681">
        <w:trPr>
          <w:trHeight w:val="420"/>
          <w:jc w:val="center"/>
        </w:trPr>
        <w:tc>
          <w:tcPr>
            <w:tcW w:w="1856" w:type="dxa"/>
            <w:shd w:val="clear" w:color="auto" w:fill="7F7F7F"/>
            <w:vAlign w:val="center"/>
          </w:tcPr>
          <w:p w14:paraId="67E6AF28"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Ámbito</w:t>
            </w:r>
          </w:p>
        </w:tc>
        <w:tc>
          <w:tcPr>
            <w:tcW w:w="6032" w:type="dxa"/>
            <w:shd w:val="clear" w:color="auto" w:fill="7F7F7F"/>
            <w:vAlign w:val="center"/>
          </w:tcPr>
          <w:p w14:paraId="17DA7BA2"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8C4570" w:rsidRDefault="008D3FED">
            <w:pPr>
              <w:spacing w:after="0" w:line="240" w:lineRule="auto"/>
              <w:jc w:val="center"/>
              <w:rPr>
                <w:rFonts w:ascii="Arial" w:eastAsia="gobCL" w:hAnsi="Arial" w:cs="Arial"/>
                <w:b/>
                <w:color w:val="FFFFFF"/>
              </w:rPr>
            </w:pPr>
            <w:r w:rsidRPr="008C4570">
              <w:rPr>
                <w:rFonts w:ascii="Arial" w:eastAsia="gobCL" w:hAnsi="Arial" w:cs="Arial"/>
                <w:b/>
                <w:color w:val="FFFFFF"/>
              </w:rPr>
              <w:t>Nota</w:t>
            </w:r>
          </w:p>
        </w:tc>
      </w:tr>
      <w:tr w:rsidR="00C05310" w:rsidRPr="008C4570" w14:paraId="4856960A" w14:textId="77777777" w:rsidTr="00CB7681">
        <w:trPr>
          <w:trHeight w:val="960"/>
          <w:jc w:val="center"/>
        </w:trPr>
        <w:tc>
          <w:tcPr>
            <w:tcW w:w="1856" w:type="dxa"/>
            <w:vMerge w:val="restart"/>
            <w:shd w:val="clear" w:color="auto" w:fill="auto"/>
            <w:vAlign w:val="center"/>
          </w:tcPr>
          <w:p w14:paraId="30508875" w14:textId="77777777" w:rsidR="00C05310" w:rsidRPr="008C4570" w:rsidRDefault="008D3FED" w:rsidP="00F60859">
            <w:pPr>
              <w:rPr>
                <w:rFonts w:ascii="Arial" w:eastAsia="gobCL" w:hAnsi="Arial" w:cs="Arial"/>
                <w:b/>
              </w:rPr>
            </w:pPr>
            <w:r w:rsidRPr="008C4570">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claramente</w:t>
            </w:r>
            <w:r w:rsidRPr="008C4570">
              <w:rPr>
                <w:rFonts w:ascii="Arial" w:eastAsia="gobCL" w:hAnsi="Arial" w:cs="Arial"/>
              </w:rPr>
              <w:t xml:space="preserve"> una oportunidad de negocio y/o una problemática </w:t>
            </w:r>
            <w:r w:rsidRPr="008C4570">
              <w:rPr>
                <w:rFonts w:ascii="Arial" w:eastAsia="gobCL" w:hAnsi="Arial" w:cs="Arial"/>
                <w:b/>
              </w:rPr>
              <w:t xml:space="preserve">real </w:t>
            </w:r>
            <w:r w:rsidRPr="008C4570">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7</w:t>
            </w:r>
          </w:p>
        </w:tc>
      </w:tr>
      <w:tr w:rsidR="00C05310" w:rsidRPr="008C4570" w14:paraId="5D12F422" w14:textId="77777777" w:rsidTr="00CB7681">
        <w:trPr>
          <w:trHeight w:val="880"/>
          <w:jc w:val="center"/>
        </w:trPr>
        <w:tc>
          <w:tcPr>
            <w:tcW w:w="1856" w:type="dxa"/>
            <w:vMerge/>
            <w:shd w:val="clear" w:color="auto" w:fill="auto"/>
            <w:vAlign w:val="center"/>
          </w:tcPr>
          <w:p w14:paraId="3CC6E183"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5</w:t>
            </w:r>
          </w:p>
        </w:tc>
      </w:tr>
      <w:tr w:rsidR="00C05310" w:rsidRPr="008C4570" w14:paraId="1A72B508" w14:textId="77777777" w:rsidTr="00CB7681">
        <w:trPr>
          <w:trHeight w:val="880"/>
          <w:jc w:val="center"/>
        </w:trPr>
        <w:tc>
          <w:tcPr>
            <w:tcW w:w="1856" w:type="dxa"/>
            <w:vMerge/>
            <w:shd w:val="clear" w:color="auto" w:fill="auto"/>
            <w:vAlign w:val="center"/>
          </w:tcPr>
          <w:p w14:paraId="3B2CA2EE"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identifica </w:t>
            </w:r>
            <w:r w:rsidRPr="008C4570">
              <w:rPr>
                <w:rFonts w:ascii="Arial" w:eastAsia="gobCL" w:hAnsi="Arial" w:cs="Arial"/>
                <w:b/>
              </w:rPr>
              <w:t>escasamente</w:t>
            </w:r>
            <w:r w:rsidRPr="008C4570">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4</w:t>
            </w:r>
          </w:p>
        </w:tc>
      </w:tr>
      <w:tr w:rsidR="00C05310" w:rsidRPr="008C4570" w14:paraId="477313D5" w14:textId="77777777" w:rsidTr="00CB7681">
        <w:trPr>
          <w:trHeight w:val="440"/>
          <w:jc w:val="center"/>
        </w:trPr>
        <w:tc>
          <w:tcPr>
            <w:tcW w:w="1856" w:type="dxa"/>
            <w:vMerge/>
            <w:shd w:val="clear" w:color="auto" w:fill="auto"/>
            <w:vAlign w:val="center"/>
          </w:tcPr>
          <w:p w14:paraId="3D97A895" w14:textId="77777777" w:rsidR="00C05310" w:rsidRPr="008C4570"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8C4570" w:rsidRDefault="008D3FED">
            <w:pPr>
              <w:spacing w:after="0" w:line="240" w:lineRule="auto"/>
              <w:jc w:val="both"/>
              <w:rPr>
                <w:rFonts w:ascii="Arial" w:eastAsia="gobCL" w:hAnsi="Arial" w:cs="Arial"/>
              </w:rPr>
            </w:pPr>
            <w:r w:rsidRPr="008C4570">
              <w:rPr>
                <w:rFonts w:ascii="Arial" w:eastAsia="gobCL" w:hAnsi="Arial" w:cs="Arial"/>
              </w:rPr>
              <w:t xml:space="preserve">El formulario de postulación </w:t>
            </w:r>
            <w:r w:rsidRPr="008C4570">
              <w:rPr>
                <w:rFonts w:ascii="Arial" w:eastAsia="gobCL" w:hAnsi="Arial" w:cs="Arial"/>
                <w:b/>
              </w:rPr>
              <w:t>NO identifica</w:t>
            </w:r>
            <w:r w:rsidRPr="008C4570">
              <w:rPr>
                <w:rFonts w:ascii="Arial" w:eastAsia="gobCL" w:hAnsi="Arial" w:cs="Arial"/>
              </w:rPr>
              <w:t xml:space="preserve"> una oportunidad de negocio y/o una problemática a resolver con el proyecto postulado (objetivo, actividades e inversiones).</w:t>
            </w:r>
          </w:p>
          <w:p w14:paraId="7E2B2A33" w14:textId="5EF4183F" w:rsidR="00F60859" w:rsidRPr="008C4570"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8C4570" w:rsidRDefault="008D3FED">
            <w:pPr>
              <w:spacing w:after="0" w:line="240" w:lineRule="auto"/>
              <w:jc w:val="center"/>
              <w:rPr>
                <w:rFonts w:ascii="Arial" w:eastAsia="gobCL" w:hAnsi="Arial" w:cs="Arial"/>
              </w:rPr>
            </w:pPr>
            <w:r w:rsidRPr="008C4570">
              <w:rPr>
                <w:rFonts w:ascii="Arial" w:eastAsia="gobCL" w:hAnsi="Arial" w:cs="Arial"/>
              </w:rPr>
              <w:t>2</w:t>
            </w:r>
          </w:p>
        </w:tc>
      </w:tr>
    </w:tbl>
    <w:p w14:paraId="24CCB97B" w14:textId="1E8781BB" w:rsidR="00C05310" w:rsidRPr="008C4570" w:rsidRDefault="008D3FED" w:rsidP="00AF6F9F">
      <w:pPr>
        <w:pStyle w:val="Ttulo1"/>
        <w:jc w:val="center"/>
        <w:rPr>
          <w:rFonts w:ascii="Arial" w:hAnsi="Arial" w:cs="Arial"/>
          <w:sz w:val="22"/>
        </w:rPr>
      </w:pPr>
      <w:r w:rsidRPr="008C4570">
        <w:rPr>
          <w:rFonts w:ascii="Arial" w:hAnsi="Arial" w:cs="Arial"/>
          <w:sz w:val="22"/>
        </w:rPr>
        <w:br w:type="page"/>
      </w:r>
      <w:bookmarkStart w:id="174" w:name="_Toc132481080"/>
      <w:r w:rsidRPr="008C4570">
        <w:rPr>
          <w:rFonts w:ascii="Arial" w:hAnsi="Arial" w:cs="Arial"/>
          <w:sz w:val="22"/>
        </w:rPr>
        <w:t xml:space="preserve">ANEXO N° </w:t>
      </w:r>
      <w:r w:rsidR="00C136D7" w:rsidRPr="008C4570">
        <w:rPr>
          <w:rFonts w:ascii="Arial" w:hAnsi="Arial" w:cs="Arial"/>
          <w:sz w:val="22"/>
        </w:rPr>
        <w:t>7</w:t>
      </w:r>
      <w:bookmarkEnd w:id="174"/>
    </w:p>
    <w:p w14:paraId="5CF47B20" w14:textId="77777777" w:rsidR="00C05310" w:rsidRPr="008C4570" w:rsidRDefault="008D3FED">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2A24537E" w14:textId="77777777" w:rsidR="0029706D" w:rsidRPr="008C4570" w:rsidRDefault="0029706D">
      <w:pPr>
        <w:spacing w:after="0" w:line="240" w:lineRule="auto"/>
        <w:jc w:val="center"/>
        <w:rPr>
          <w:rFonts w:ascii="Arial" w:eastAsia="gobCL" w:hAnsi="Arial" w:cs="Arial"/>
          <w:b/>
        </w:rPr>
      </w:pPr>
    </w:p>
    <w:p w14:paraId="4EA3CC95" w14:textId="5B6273B4" w:rsidR="00C05310" w:rsidRPr="008C4570" w:rsidRDefault="001E4528"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en la imagen comercial del almacén </w:t>
      </w:r>
      <w:r w:rsidR="008D3FED" w:rsidRPr="008C4570">
        <w:rPr>
          <w:rFonts w:ascii="Arial" w:eastAsia="gobCL" w:hAnsi="Arial" w:cs="Arial"/>
          <w:b/>
          <w:color w:val="000000"/>
        </w:rPr>
        <w:t>(</w:t>
      </w:r>
      <w:r w:rsidR="009E2DD9" w:rsidRPr="008C4570">
        <w:rPr>
          <w:rFonts w:ascii="Arial" w:eastAsia="gobCL" w:hAnsi="Arial" w:cs="Arial"/>
          <w:b/>
          <w:color w:val="000000"/>
        </w:rPr>
        <w:t>3</w:t>
      </w:r>
      <w:r w:rsidR="008D3FED" w:rsidRPr="008C4570">
        <w:rPr>
          <w:rFonts w:ascii="Arial" w:eastAsia="gobCL" w:hAnsi="Arial" w:cs="Arial"/>
          <w:b/>
          <w:color w:val="000000"/>
        </w:rPr>
        <w:t>0%).</w:t>
      </w:r>
    </w:p>
    <w:p w14:paraId="76EE6E29" w14:textId="77777777" w:rsidR="001E4528" w:rsidRPr="008C4570"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EB7001"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EB7001" w:rsidRDefault="001E4528" w:rsidP="001E4528">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1E4528" w:rsidRPr="00EB7001"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mejoras interna y/o externas, </w:t>
            </w:r>
            <w:r w:rsidRPr="00EB7001">
              <w:rPr>
                <w:rFonts w:ascii="Arial" w:eastAsia="gobCL" w:hAnsi="Arial" w:cs="Arial"/>
                <w:color w:val="000000"/>
                <w:sz w:val="2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 xml:space="preserve">acciones de </w:t>
            </w:r>
            <w:r w:rsidRPr="00EB7001">
              <w:rPr>
                <w:rFonts w:ascii="Arial" w:eastAsia="gobCL" w:hAnsi="Arial" w:cs="Arial"/>
                <w:b/>
                <w:color w:val="000000"/>
                <w:sz w:val="20"/>
              </w:rPr>
              <w:t>m</w:t>
            </w:r>
            <w:r w:rsidRPr="00EB7001">
              <w:rPr>
                <w:rFonts w:ascii="Arial" w:eastAsia="gobCL" w:hAnsi="Arial" w:cs="Arial"/>
                <w:color w:val="000000"/>
                <w:sz w:val="20"/>
              </w:rPr>
              <w:t xml:space="preserve">ejoras que impactan </w:t>
            </w:r>
            <w:r w:rsidRPr="00EB7001">
              <w:rPr>
                <w:rFonts w:ascii="Arial" w:eastAsia="gobCL" w:hAnsi="Arial" w:cs="Arial"/>
                <w:b/>
                <w:color w:val="000000"/>
                <w:sz w:val="20"/>
              </w:rPr>
              <w:t>visible y notoriamente</w:t>
            </w:r>
            <w:r w:rsidRPr="00EB7001">
              <w:rPr>
                <w:rFonts w:ascii="Arial" w:eastAsia="gobCL" w:hAnsi="Arial" w:cs="Arial"/>
                <w:color w:val="000000"/>
                <w:sz w:val="2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considera</w:t>
            </w:r>
            <w:r w:rsidRPr="00EB7001">
              <w:rPr>
                <w:rFonts w:ascii="Arial" w:eastAsia="gobCL" w:hAnsi="Arial" w:cs="Arial"/>
                <w:color w:val="000000"/>
                <w:sz w:val="2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 xml:space="preserve">considera </w:t>
            </w:r>
            <w:r w:rsidRPr="00EB7001">
              <w:rPr>
                <w:rFonts w:ascii="Arial" w:eastAsia="gobCL" w:hAnsi="Arial" w:cs="Arial"/>
                <w:color w:val="000000"/>
                <w:sz w:val="2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1E4528" w:rsidRPr="00EB7001"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 considera</w:t>
            </w:r>
            <w:r w:rsidRPr="00EB7001">
              <w:rPr>
                <w:rFonts w:ascii="Arial" w:eastAsia="gobCL" w:hAnsi="Arial" w:cs="Arial"/>
                <w:color w:val="000000"/>
                <w:sz w:val="20"/>
              </w:rPr>
              <w:t xml:space="preserve"> acciones de mejora que impactan la visualización externa e interna de la imagen del almacén.  </w:t>
            </w:r>
          </w:p>
          <w:p w14:paraId="55634398" w14:textId="77777777" w:rsidR="001E4528" w:rsidRPr="00EB7001" w:rsidRDefault="001E4528" w:rsidP="001E4528">
            <w:pPr>
              <w:spacing w:after="0" w:line="240" w:lineRule="auto"/>
              <w:jc w:val="both"/>
              <w:rPr>
                <w:rFonts w:ascii="Arial" w:eastAsia="gobCL" w:hAnsi="Arial" w:cs="Arial"/>
                <w:color w:val="000000"/>
                <w:sz w:val="2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CEC58BA" w14:textId="77777777" w:rsidR="00C05310" w:rsidRPr="008C4570" w:rsidRDefault="00C05310">
      <w:pPr>
        <w:spacing w:after="0" w:line="240" w:lineRule="auto"/>
        <w:rPr>
          <w:rFonts w:ascii="Arial" w:eastAsia="gobCL" w:hAnsi="Arial" w:cs="Arial"/>
          <w:b/>
        </w:rPr>
      </w:pPr>
    </w:p>
    <w:p w14:paraId="39DB4E3B" w14:textId="77777777" w:rsidR="00C05310" w:rsidRPr="008C4570" w:rsidRDefault="00C05310">
      <w:pPr>
        <w:spacing w:after="0" w:line="240" w:lineRule="auto"/>
        <w:rPr>
          <w:rFonts w:ascii="Arial" w:hAnsi="Arial" w:cs="Arial"/>
        </w:rPr>
      </w:pPr>
    </w:p>
    <w:p w14:paraId="2D5509E6" w14:textId="42B0F1B4" w:rsidR="00C05310" w:rsidRPr="008C4570" w:rsidRDefault="001752BA"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w:t>
      </w:r>
      <w:r w:rsidR="003757DD" w:rsidRPr="008C4570">
        <w:rPr>
          <w:rFonts w:ascii="Arial" w:eastAsia="gobCL" w:hAnsi="Arial" w:cs="Arial"/>
          <w:b/>
          <w:color w:val="000000"/>
        </w:rPr>
        <w:t>uevas líneas d</w:t>
      </w:r>
      <w:r w:rsidR="00A31BD2" w:rsidRPr="008C4570">
        <w:rPr>
          <w:rFonts w:ascii="Arial" w:eastAsia="gobCL" w:hAnsi="Arial" w:cs="Arial"/>
          <w:b/>
          <w:color w:val="000000"/>
        </w:rPr>
        <w:t xml:space="preserve">e productos y/o servicios al </w:t>
      </w:r>
      <w:r w:rsidR="003757DD" w:rsidRPr="008C4570">
        <w:rPr>
          <w:rFonts w:ascii="Arial" w:eastAsia="gobCL" w:hAnsi="Arial" w:cs="Arial"/>
          <w:b/>
          <w:color w:val="000000"/>
        </w:rPr>
        <w:t xml:space="preserve">almacén </w:t>
      </w:r>
      <w:r w:rsidR="008D3FED" w:rsidRPr="008C4570">
        <w:rPr>
          <w:rFonts w:ascii="Arial" w:eastAsia="gobCL" w:hAnsi="Arial" w:cs="Arial"/>
          <w:b/>
          <w:color w:val="000000"/>
        </w:rPr>
        <w:t>(30%).</w:t>
      </w:r>
    </w:p>
    <w:p w14:paraId="32697594" w14:textId="77777777" w:rsidR="00C05310" w:rsidRPr="008C4570"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EB7001"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9E2DD9" w:rsidRPr="00EB7001"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EB7001" w:rsidRDefault="009E2DD9" w:rsidP="00B41008">
            <w:pPr>
              <w:spacing w:after="0" w:line="240" w:lineRule="auto"/>
              <w:jc w:val="both"/>
              <w:rPr>
                <w:rFonts w:ascii="Arial" w:eastAsia="gobCL" w:hAnsi="Arial" w:cs="Arial"/>
                <w:b/>
                <w:color w:val="000000"/>
                <w:sz w:val="20"/>
              </w:rPr>
            </w:pPr>
          </w:p>
          <w:p w14:paraId="7BED71A9" w14:textId="77777777" w:rsidR="009E2DD9" w:rsidRPr="00EB7001" w:rsidRDefault="00383A54" w:rsidP="00B41008">
            <w:pPr>
              <w:spacing w:after="0" w:line="240" w:lineRule="auto"/>
              <w:jc w:val="both"/>
              <w:rPr>
                <w:rFonts w:ascii="Arial" w:eastAsia="gobCL" w:hAnsi="Arial" w:cs="Arial"/>
                <w:color w:val="000000"/>
                <w:sz w:val="20"/>
              </w:rPr>
            </w:pPr>
            <w:r w:rsidRPr="00EB7001">
              <w:rPr>
                <w:rFonts w:ascii="Arial" w:eastAsia="gobCL" w:hAnsi="Arial" w:cs="Arial"/>
                <w:b/>
                <w:color w:val="000000"/>
                <w:sz w:val="20"/>
              </w:rPr>
              <w:t xml:space="preserve">2. </w:t>
            </w:r>
            <w:r w:rsidR="009E2DD9" w:rsidRPr="00EB7001">
              <w:rPr>
                <w:rFonts w:ascii="Arial" w:eastAsia="gobCL" w:hAnsi="Arial" w:cs="Arial"/>
                <w:b/>
                <w:color w:val="000000"/>
                <w:sz w:val="20"/>
              </w:rPr>
              <w:t>Nuevas líneas de productos y/o servicios al almacén,</w:t>
            </w:r>
            <w:r w:rsidR="009E2DD9" w:rsidRPr="00EB7001">
              <w:rPr>
                <w:rFonts w:ascii="Arial" w:eastAsia="Arial" w:hAnsi="Arial" w:cs="Arial"/>
                <w:color w:val="000000"/>
                <w:sz w:val="20"/>
              </w:rPr>
              <w:t xml:space="preserve"> </w:t>
            </w:r>
            <w:r w:rsidR="009E2DD9"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w:t>
            </w:r>
            <w:r w:rsidR="00055C76" w:rsidRPr="00EB7001">
              <w:rPr>
                <w:rFonts w:ascii="Arial" w:eastAsia="gobCL" w:hAnsi="Arial" w:cs="Arial"/>
                <w:color w:val="000000"/>
                <w:sz w:val="20"/>
              </w:rPr>
              <w:t xml:space="preserve">urales, saludables y/o gourmet, caja vecina u otro con </w:t>
            </w:r>
            <w:r w:rsidR="009E2DD9" w:rsidRPr="00EB7001">
              <w:rPr>
                <w:rFonts w:ascii="Arial" w:eastAsia="gobCL" w:hAnsi="Arial" w:cs="Arial"/>
                <w:color w:val="000000"/>
                <w:sz w:val="20"/>
              </w:rPr>
              <w:t>el cual se espera un impacto en las ventas</w:t>
            </w:r>
            <w:r w:rsidR="00A31BD2" w:rsidRPr="00EB7001">
              <w:rPr>
                <w:rFonts w:ascii="Arial" w:eastAsia="gobCL" w:hAnsi="Arial" w:cs="Arial"/>
                <w:color w:val="000000"/>
                <w:sz w:val="20"/>
              </w:rPr>
              <w:t xml:space="preserve"> y/o flujo de clientes.</w:t>
            </w:r>
          </w:p>
          <w:p w14:paraId="123DE37E" w14:textId="4955CEDB" w:rsidR="00B41008" w:rsidRPr="00EB7001" w:rsidRDefault="00B41008" w:rsidP="00B41008">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EB7001" w:rsidRDefault="009E2DD9" w:rsidP="00B4100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w:t>
            </w:r>
            <w:r w:rsidR="001752BA" w:rsidRPr="00EB7001">
              <w:rPr>
                <w:rFonts w:ascii="Arial" w:eastAsia="gobCL" w:hAnsi="Arial" w:cs="Arial"/>
                <w:color w:val="000000"/>
                <w:sz w:val="20"/>
              </w:rPr>
              <w:t>permitirá</w:t>
            </w:r>
            <w:r w:rsidRPr="00EB7001">
              <w:rPr>
                <w:rFonts w:ascii="Arial" w:eastAsia="gobCL" w:hAnsi="Arial" w:cs="Arial"/>
                <w:color w:val="000000"/>
                <w:sz w:val="20"/>
              </w:rPr>
              <w:t xml:space="preserve"> </w:t>
            </w:r>
            <w:r w:rsidR="00B41008" w:rsidRPr="00EB7001">
              <w:rPr>
                <w:rFonts w:ascii="Arial" w:eastAsia="gobCL" w:hAnsi="Arial" w:cs="Arial"/>
                <w:color w:val="000000"/>
                <w:sz w:val="20"/>
              </w:rPr>
              <w:t>de forma concreta</w:t>
            </w:r>
            <w:r w:rsidR="001752BA" w:rsidRPr="00EB7001">
              <w:rPr>
                <w:rFonts w:ascii="Arial" w:eastAsia="gobCL" w:hAnsi="Arial" w:cs="Arial"/>
                <w:color w:val="000000"/>
                <w:sz w:val="20"/>
              </w:rPr>
              <w:t xml:space="preserve"> </w:t>
            </w:r>
            <w:r w:rsidRPr="00EB7001">
              <w:rPr>
                <w:rFonts w:ascii="Arial" w:eastAsia="gobCL" w:hAnsi="Arial" w:cs="Arial"/>
                <w:color w:val="000000"/>
                <w:sz w:val="20"/>
              </w:rPr>
              <w:t xml:space="preserve">la incorporación de 2 o más nuevas líneas de productos y/o servicios </w:t>
            </w:r>
            <w:r w:rsidR="001752BA" w:rsidRPr="00EB7001">
              <w:rPr>
                <w:rFonts w:ascii="Arial" w:eastAsia="gobCL" w:hAnsi="Arial" w:cs="Arial"/>
                <w:color w:val="000000"/>
                <w:sz w:val="20"/>
              </w:rPr>
              <w:t xml:space="preserve">al </w:t>
            </w:r>
            <w:r w:rsidRPr="00EB7001">
              <w:rPr>
                <w:rFonts w:ascii="Arial" w:eastAsia="gobCL" w:hAnsi="Arial" w:cs="Arial"/>
                <w:color w:val="000000"/>
                <w:sz w:val="20"/>
              </w:rPr>
              <w:t>almacén</w:t>
            </w:r>
            <w:r w:rsidR="001752BA" w:rsidRPr="00EB7001">
              <w:rPr>
                <w:rFonts w:ascii="Arial" w:eastAsia="gobCL" w:hAnsi="Arial" w:cs="Arial"/>
                <w:color w:val="000000"/>
                <w:sz w:val="20"/>
              </w:rPr>
              <w:t>, durante su ejecución</w:t>
            </w:r>
            <w:r w:rsidRPr="00EB7001">
              <w:rPr>
                <w:rFonts w:ascii="Arial" w:eastAsia="gobC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9E2DD9" w:rsidRPr="00EB7001"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EB7001" w:rsidRDefault="009E2DD9" w:rsidP="009E2DD9">
            <w:pPr>
              <w:widowControl w:val="0"/>
              <w:pBdr>
                <w:top w:val="nil"/>
                <w:left w:val="nil"/>
                <w:bottom w:val="nil"/>
                <w:right w:val="nil"/>
                <w:between w:val="nil"/>
              </w:pBdr>
              <w:spacing w:after="0"/>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w:t>
            </w:r>
            <w:r w:rsidR="00A31BD2" w:rsidRPr="00EB7001">
              <w:rPr>
                <w:rFonts w:ascii="Arial" w:eastAsia="gobCL" w:hAnsi="Arial" w:cs="Arial"/>
                <w:color w:val="000000"/>
                <w:sz w:val="20"/>
              </w:rPr>
              <w:t xml:space="preserve"> del</w:t>
            </w:r>
            <w:r w:rsidRPr="00EB7001">
              <w:rPr>
                <w:rFonts w:ascii="Arial" w:eastAsia="gobCL" w:hAnsi="Arial" w:cs="Arial"/>
                <w:color w:val="000000"/>
                <w:sz w:val="20"/>
              </w:rPr>
              <w:t xml:space="preserve"> almacén</w:t>
            </w:r>
            <w:r w:rsidR="001752BA" w:rsidRPr="00EB7001">
              <w:rPr>
                <w:rFonts w:ascii="Arial" w:eastAsia="gobCL" w:hAnsi="Arial" w:cs="Arial"/>
                <w:color w:val="000000"/>
                <w:sz w:val="2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9E2DD9" w:rsidRPr="00EB7001"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EB7001" w:rsidRDefault="009E2DD9" w:rsidP="009E2DD9">
            <w:pPr>
              <w:widowControl w:val="0"/>
              <w:pBdr>
                <w:top w:val="nil"/>
                <w:left w:val="nil"/>
                <w:bottom w:val="nil"/>
                <w:right w:val="nil"/>
                <w:between w:val="nil"/>
              </w:pBdr>
              <w:spacing w:after="0"/>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EB7001" w:rsidRDefault="009E2DD9" w:rsidP="009E2DD9">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w:t>
            </w:r>
            <w:r w:rsidR="001752BA" w:rsidRPr="00EB7001">
              <w:rPr>
                <w:rFonts w:ascii="Arial" w:eastAsia="gobCL" w:hAnsi="Arial" w:cs="Arial"/>
                <w:color w:val="000000"/>
                <w:sz w:val="20"/>
              </w:rPr>
              <w:t xml:space="preserve">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EB7001" w:rsidRDefault="009E2DD9" w:rsidP="009E2DD9">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19A9FCD" w14:textId="77777777" w:rsidR="00C05310" w:rsidRPr="008C4570" w:rsidRDefault="00C05310" w:rsidP="0029706D">
      <w:pPr>
        <w:spacing w:after="0" w:line="240" w:lineRule="auto"/>
        <w:rPr>
          <w:rFonts w:ascii="Arial" w:eastAsia="gobCL" w:hAnsi="Arial" w:cs="Arial"/>
          <w:b/>
        </w:rPr>
      </w:pPr>
    </w:p>
    <w:p w14:paraId="47E108BE" w14:textId="2F81A7AA" w:rsidR="00C05310" w:rsidRPr="008C4570" w:rsidRDefault="00C05310">
      <w:pPr>
        <w:spacing w:after="0" w:line="240" w:lineRule="auto"/>
        <w:rPr>
          <w:rFonts w:ascii="Arial" w:hAnsi="Arial" w:cs="Arial"/>
        </w:rPr>
      </w:pPr>
    </w:p>
    <w:p w14:paraId="1C09F622" w14:textId="7235BD26" w:rsidR="0051441E" w:rsidRPr="008C4570" w:rsidRDefault="0051441E">
      <w:pPr>
        <w:spacing w:after="0" w:line="240" w:lineRule="auto"/>
        <w:rPr>
          <w:rFonts w:ascii="Arial" w:hAnsi="Arial" w:cs="Arial"/>
        </w:rPr>
      </w:pPr>
    </w:p>
    <w:p w14:paraId="12A63C84" w14:textId="15620D70" w:rsidR="0051441E" w:rsidRPr="008C4570" w:rsidRDefault="0051441E">
      <w:pPr>
        <w:spacing w:after="0" w:line="240" w:lineRule="auto"/>
        <w:rPr>
          <w:rFonts w:ascii="Arial" w:hAnsi="Arial" w:cs="Arial"/>
        </w:rPr>
      </w:pPr>
    </w:p>
    <w:p w14:paraId="6DAA4006" w14:textId="4F6902CF" w:rsidR="0051441E" w:rsidRPr="008C4570" w:rsidRDefault="0051441E">
      <w:pPr>
        <w:spacing w:after="0" w:line="240" w:lineRule="auto"/>
        <w:rPr>
          <w:rFonts w:ascii="Arial" w:hAnsi="Arial" w:cs="Arial"/>
        </w:rPr>
      </w:pPr>
    </w:p>
    <w:p w14:paraId="0A9DAF38" w14:textId="443D8235" w:rsidR="0051441E" w:rsidRPr="008C4570" w:rsidRDefault="0051441E">
      <w:pPr>
        <w:spacing w:after="0" w:line="240" w:lineRule="auto"/>
        <w:rPr>
          <w:rFonts w:ascii="Arial" w:hAnsi="Arial" w:cs="Arial"/>
        </w:rPr>
      </w:pPr>
    </w:p>
    <w:p w14:paraId="06B8FBA8" w14:textId="7EB292E9" w:rsidR="0051441E" w:rsidRPr="008C4570" w:rsidRDefault="0051441E">
      <w:pPr>
        <w:spacing w:after="0" w:line="240" w:lineRule="auto"/>
        <w:rPr>
          <w:rFonts w:ascii="Arial" w:hAnsi="Arial" w:cs="Arial"/>
        </w:rPr>
      </w:pPr>
    </w:p>
    <w:p w14:paraId="23BAE783" w14:textId="7183BE0C" w:rsidR="0051441E" w:rsidRPr="008C4570" w:rsidRDefault="0051441E">
      <w:pPr>
        <w:spacing w:after="0" w:line="240" w:lineRule="auto"/>
        <w:rPr>
          <w:rFonts w:ascii="Arial" w:hAnsi="Arial" w:cs="Arial"/>
        </w:rPr>
      </w:pPr>
    </w:p>
    <w:p w14:paraId="661EBDCE" w14:textId="3EF198F9" w:rsidR="0051441E" w:rsidRDefault="0051441E">
      <w:pPr>
        <w:spacing w:after="0" w:line="240" w:lineRule="auto"/>
        <w:rPr>
          <w:rFonts w:ascii="Arial" w:hAnsi="Arial" w:cs="Arial"/>
        </w:rPr>
      </w:pPr>
    </w:p>
    <w:p w14:paraId="5586624C" w14:textId="754E8224" w:rsidR="00EB7001" w:rsidRDefault="00EB7001">
      <w:pPr>
        <w:spacing w:after="0" w:line="240" w:lineRule="auto"/>
        <w:rPr>
          <w:rFonts w:ascii="Arial" w:hAnsi="Arial" w:cs="Arial"/>
        </w:rPr>
      </w:pPr>
    </w:p>
    <w:p w14:paraId="5FE3A4F9" w14:textId="0343572A" w:rsidR="00EB7001" w:rsidRDefault="00EB7001">
      <w:pPr>
        <w:spacing w:after="0" w:line="240" w:lineRule="auto"/>
        <w:rPr>
          <w:rFonts w:ascii="Arial" w:hAnsi="Arial" w:cs="Arial"/>
        </w:rPr>
      </w:pPr>
    </w:p>
    <w:p w14:paraId="49739E9B" w14:textId="77777777" w:rsidR="00EB7001" w:rsidRPr="008C4570" w:rsidRDefault="00EB7001">
      <w:pPr>
        <w:spacing w:after="0" w:line="240" w:lineRule="auto"/>
        <w:rPr>
          <w:rFonts w:ascii="Arial" w:hAnsi="Arial" w:cs="Arial"/>
        </w:rPr>
      </w:pPr>
    </w:p>
    <w:p w14:paraId="73F6EC81" w14:textId="409F0226" w:rsidR="0051441E" w:rsidRPr="008C4570" w:rsidRDefault="0051441E">
      <w:pPr>
        <w:spacing w:after="0" w:line="240" w:lineRule="auto"/>
        <w:rPr>
          <w:rFonts w:ascii="Arial" w:hAnsi="Arial" w:cs="Arial"/>
        </w:rPr>
      </w:pPr>
    </w:p>
    <w:p w14:paraId="2F2232EA" w14:textId="6F222D55" w:rsidR="00B21856" w:rsidRPr="008C4570" w:rsidRDefault="00B21856">
      <w:pPr>
        <w:spacing w:after="0" w:line="240" w:lineRule="auto"/>
        <w:rPr>
          <w:rFonts w:ascii="Arial" w:hAnsi="Arial" w:cs="Arial"/>
        </w:rPr>
      </w:pPr>
    </w:p>
    <w:p w14:paraId="1F193399" w14:textId="20265C4E" w:rsidR="00C05310" w:rsidRPr="008C4570" w:rsidRDefault="008D3FED" w:rsidP="0063517E">
      <w:pPr>
        <w:numPr>
          <w:ilvl w:val="1"/>
          <w:numId w:val="14"/>
        </w:numPr>
        <w:pBdr>
          <w:top w:val="nil"/>
          <w:left w:val="nil"/>
          <w:bottom w:val="nil"/>
          <w:right w:val="nil"/>
          <w:between w:val="nil"/>
        </w:pBdr>
        <w:spacing w:after="0" w:line="240" w:lineRule="auto"/>
        <w:ind w:left="851" w:hanging="425"/>
        <w:rPr>
          <w:rFonts w:ascii="Arial" w:eastAsia="gobCL" w:hAnsi="Arial" w:cs="Arial"/>
          <w:color w:val="000000"/>
        </w:rPr>
      </w:pPr>
      <w:bookmarkStart w:id="175" w:name="_4f1mdlm" w:colFirst="0" w:colLast="0"/>
      <w:bookmarkEnd w:id="175"/>
      <w:r w:rsidRPr="008C4570">
        <w:rPr>
          <w:rFonts w:ascii="Arial" w:eastAsia="gobCL" w:hAnsi="Arial" w:cs="Arial"/>
          <w:b/>
          <w:color w:val="000000"/>
        </w:rPr>
        <w:t>Criterios regionales de selección (</w:t>
      </w:r>
      <w:r w:rsidR="00055C7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AAFDBCC" w14:textId="77777777" w:rsidR="007F7375" w:rsidRPr="00765AE1" w:rsidRDefault="007F7375" w:rsidP="007F7375">
      <w:pPr>
        <w:pBdr>
          <w:top w:val="nil"/>
          <w:left w:val="nil"/>
          <w:bottom w:val="nil"/>
          <w:right w:val="nil"/>
          <w:between w:val="nil"/>
        </w:pBdr>
        <w:spacing w:after="0" w:line="240" w:lineRule="auto"/>
        <w:ind w:left="851"/>
        <w:rPr>
          <w:rFonts w:ascii="Arial" w:eastAsia="gobCL" w:hAnsi="Arial" w:cs="Arial"/>
          <w:color w:val="000000"/>
        </w:rPr>
      </w:pPr>
    </w:p>
    <w:tbl>
      <w:tblPr>
        <w:tblStyle w:val="Tablaconcuadrcula"/>
        <w:tblW w:w="8182" w:type="dxa"/>
        <w:tblInd w:w="720" w:type="dxa"/>
        <w:tblLook w:val="04A0" w:firstRow="1" w:lastRow="0" w:firstColumn="1" w:lastColumn="0" w:noHBand="0" w:noVBand="1"/>
      </w:tblPr>
      <w:tblGrid>
        <w:gridCol w:w="3742"/>
        <w:gridCol w:w="705"/>
        <w:gridCol w:w="2186"/>
        <w:gridCol w:w="1549"/>
      </w:tblGrid>
      <w:tr w:rsidR="00177747" w:rsidRPr="00765AE1" w14:paraId="18F003DC" w14:textId="77777777" w:rsidTr="00B53423">
        <w:tc>
          <w:tcPr>
            <w:tcW w:w="3742" w:type="dxa"/>
          </w:tcPr>
          <w:p w14:paraId="0376A2B3"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Criterio 1: Adulto Mayor</w:t>
            </w:r>
          </w:p>
        </w:tc>
        <w:tc>
          <w:tcPr>
            <w:tcW w:w="705" w:type="dxa"/>
          </w:tcPr>
          <w:p w14:paraId="794C688E"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Nota</w:t>
            </w:r>
          </w:p>
        </w:tc>
        <w:tc>
          <w:tcPr>
            <w:tcW w:w="2186" w:type="dxa"/>
          </w:tcPr>
          <w:p w14:paraId="035408A3"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Medio de Verificación</w:t>
            </w:r>
          </w:p>
        </w:tc>
        <w:tc>
          <w:tcPr>
            <w:tcW w:w="1549" w:type="dxa"/>
          </w:tcPr>
          <w:p w14:paraId="49DC0671"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Ponderación</w:t>
            </w:r>
          </w:p>
        </w:tc>
      </w:tr>
      <w:tr w:rsidR="00177747" w:rsidRPr="00765AE1" w14:paraId="3FC87341" w14:textId="77777777" w:rsidTr="00B53423">
        <w:tc>
          <w:tcPr>
            <w:tcW w:w="3742" w:type="dxa"/>
          </w:tcPr>
          <w:p w14:paraId="4AD0BB21" w14:textId="77777777" w:rsidR="00177747" w:rsidRPr="00765AE1" w:rsidRDefault="00177747" w:rsidP="00B53423">
            <w:pPr>
              <w:rPr>
                <w:rFonts w:ascii="Arial" w:eastAsia="gobCL" w:hAnsi="Arial" w:cs="Arial"/>
                <w:color w:val="000000"/>
                <w:sz w:val="22"/>
                <w:szCs w:val="22"/>
              </w:rPr>
            </w:pPr>
            <w:r w:rsidRPr="00765AE1">
              <w:rPr>
                <w:rFonts w:ascii="Arial" w:eastAsia="gobCL" w:hAnsi="Arial" w:cs="Arial"/>
                <w:sz w:val="22"/>
                <w:szCs w:val="22"/>
              </w:rPr>
              <w:t>La empresa cuyo representante legal tenga 60 o más años.</w:t>
            </w:r>
          </w:p>
        </w:tc>
        <w:tc>
          <w:tcPr>
            <w:tcW w:w="705" w:type="dxa"/>
          </w:tcPr>
          <w:p w14:paraId="44A7C145"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7</w:t>
            </w:r>
          </w:p>
        </w:tc>
        <w:tc>
          <w:tcPr>
            <w:tcW w:w="2186" w:type="dxa"/>
            <w:vMerge w:val="restart"/>
          </w:tcPr>
          <w:p w14:paraId="72AE5D90"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Verificación a través de carnet de identidad del representante legal del Almacén.</w:t>
            </w:r>
          </w:p>
        </w:tc>
        <w:tc>
          <w:tcPr>
            <w:tcW w:w="1549" w:type="dxa"/>
            <w:vMerge w:val="restart"/>
          </w:tcPr>
          <w:p w14:paraId="264853ED"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15%</w:t>
            </w:r>
          </w:p>
        </w:tc>
      </w:tr>
      <w:tr w:rsidR="00177747" w:rsidRPr="00765AE1" w14:paraId="38799946" w14:textId="77777777" w:rsidTr="00B53423">
        <w:tc>
          <w:tcPr>
            <w:tcW w:w="3742" w:type="dxa"/>
          </w:tcPr>
          <w:p w14:paraId="07FA5B62" w14:textId="77777777" w:rsidR="00177747" w:rsidRPr="00765AE1" w:rsidRDefault="00177747" w:rsidP="00B53423">
            <w:pPr>
              <w:rPr>
                <w:rFonts w:ascii="Arial" w:eastAsia="gobCL" w:hAnsi="Arial" w:cs="Arial"/>
                <w:sz w:val="22"/>
                <w:szCs w:val="22"/>
              </w:rPr>
            </w:pPr>
            <w:r w:rsidRPr="00765AE1">
              <w:rPr>
                <w:rFonts w:ascii="Arial" w:eastAsia="gobCL" w:hAnsi="Arial" w:cs="Arial"/>
                <w:sz w:val="22"/>
                <w:szCs w:val="22"/>
              </w:rPr>
              <w:t>La empresa cuyo representante legal tiene entre 50 y 59 años.</w:t>
            </w:r>
          </w:p>
        </w:tc>
        <w:tc>
          <w:tcPr>
            <w:tcW w:w="705" w:type="dxa"/>
          </w:tcPr>
          <w:p w14:paraId="2A907F1E"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5</w:t>
            </w:r>
          </w:p>
        </w:tc>
        <w:tc>
          <w:tcPr>
            <w:tcW w:w="2186" w:type="dxa"/>
            <w:vMerge/>
          </w:tcPr>
          <w:p w14:paraId="04696470" w14:textId="77777777" w:rsidR="00177747" w:rsidRPr="00765AE1" w:rsidRDefault="00177747" w:rsidP="00B53423">
            <w:pPr>
              <w:jc w:val="both"/>
              <w:rPr>
                <w:rFonts w:ascii="Arial" w:eastAsia="gobCL" w:hAnsi="Arial" w:cs="Arial"/>
                <w:color w:val="000000"/>
                <w:sz w:val="22"/>
                <w:szCs w:val="22"/>
              </w:rPr>
            </w:pPr>
          </w:p>
        </w:tc>
        <w:tc>
          <w:tcPr>
            <w:tcW w:w="1549" w:type="dxa"/>
            <w:vMerge/>
          </w:tcPr>
          <w:p w14:paraId="5A3EDB8D" w14:textId="77777777" w:rsidR="00177747" w:rsidRPr="00765AE1" w:rsidRDefault="00177747" w:rsidP="00B53423">
            <w:pPr>
              <w:jc w:val="both"/>
              <w:rPr>
                <w:rFonts w:ascii="Arial" w:eastAsia="gobCL" w:hAnsi="Arial" w:cs="Arial"/>
                <w:color w:val="000000"/>
                <w:sz w:val="22"/>
                <w:szCs w:val="22"/>
              </w:rPr>
            </w:pPr>
          </w:p>
        </w:tc>
      </w:tr>
      <w:tr w:rsidR="00177747" w:rsidRPr="00765AE1" w14:paraId="373B93D3" w14:textId="77777777" w:rsidTr="00B53423">
        <w:tc>
          <w:tcPr>
            <w:tcW w:w="3742" w:type="dxa"/>
          </w:tcPr>
          <w:p w14:paraId="2BF9DF3C" w14:textId="77777777" w:rsidR="00177747" w:rsidRPr="00765AE1" w:rsidRDefault="00177747" w:rsidP="00B53423">
            <w:pPr>
              <w:jc w:val="both"/>
              <w:rPr>
                <w:rFonts w:ascii="Arial" w:eastAsia="gobCL" w:hAnsi="Arial" w:cs="Arial"/>
                <w:color w:val="000000"/>
                <w:sz w:val="22"/>
                <w:szCs w:val="22"/>
              </w:rPr>
            </w:pPr>
            <w:r w:rsidRPr="00765AE1">
              <w:rPr>
                <w:rFonts w:ascii="Arial" w:eastAsia="gobCL" w:hAnsi="Arial" w:cs="Arial"/>
                <w:color w:val="000000"/>
                <w:sz w:val="22"/>
                <w:szCs w:val="22"/>
              </w:rPr>
              <w:t>La empresa cuyo representante legal tenga menos de 50 años</w:t>
            </w:r>
          </w:p>
        </w:tc>
        <w:tc>
          <w:tcPr>
            <w:tcW w:w="705" w:type="dxa"/>
          </w:tcPr>
          <w:p w14:paraId="2BF5BB3E"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3</w:t>
            </w:r>
          </w:p>
        </w:tc>
        <w:tc>
          <w:tcPr>
            <w:tcW w:w="2186" w:type="dxa"/>
            <w:vMerge/>
          </w:tcPr>
          <w:p w14:paraId="0D1D0714" w14:textId="77777777" w:rsidR="00177747" w:rsidRPr="00765AE1" w:rsidRDefault="00177747" w:rsidP="00B53423">
            <w:pPr>
              <w:jc w:val="both"/>
              <w:rPr>
                <w:rFonts w:ascii="Arial" w:eastAsia="gobCL" w:hAnsi="Arial" w:cs="Arial"/>
                <w:color w:val="000000"/>
                <w:sz w:val="22"/>
                <w:szCs w:val="22"/>
              </w:rPr>
            </w:pPr>
          </w:p>
        </w:tc>
        <w:tc>
          <w:tcPr>
            <w:tcW w:w="1549" w:type="dxa"/>
            <w:vMerge/>
          </w:tcPr>
          <w:p w14:paraId="2DA53DAB" w14:textId="77777777" w:rsidR="00177747" w:rsidRPr="00765AE1" w:rsidRDefault="00177747" w:rsidP="00B53423">
            <w:pPr>
              <w:jc w:val="both"/>
              <w:rPr>
                <w:rFonts w:ascii="Arial" w:eastAsia="gobCL" w:hAnsi="Arial" w:cs="Arial"/>
                <w:color w:val="000000"/>
                <w:sz w:val="22"/>
                <w:szCs w:val="22"/>
              </w:rPr>
            </w:pPr>
          </w:p>
        </w:tc>
      </w:tr>
    </w:tbl>
    <w:p w14:paraId="03A2E32B" w14:textId="77777777" w:rsidR="00177747" w:rsidRPr="00765AE1" w:rsidRDefault="00177747" w:rsidP="00177747">
      <w:pPr>
        <w:pBdr>
          <w:top w:val="nil"/>
          <w:left w:val="nil"/>
          <w:bottom w:val="nil"/>
          <w:right w:val="nil"/>
          <w:between w:val="nil"/>
        </w:pBdr>
        <w:ind w:left="720"/>
        <w:jc w:val="both"/>
        <w:rPr>
          <w:rFonts w:ascii="Arial" w:eastAsia="gobCL" w:hAnsi="Arial" w:cs="Arial"/>
          <w:color w:val="000000"/>
        </w:rPr>
      </w:pPr>
    </w:p>
    <w:tbl>
      <w:tblPr>
        <w:tblStyle w:val="Tablaconcuadrcula"/>
        <w:tblW w:w="8206" w:type="dxa"/>
        <w:tblInd w:w="720" w:type="dxa"/>
        <w:tblLayout w:type="fixed"/>
        <w:tblLook w:val="04A0" w:firstRow="1" w:lastRow="0" w:firstColumn="1" w:lastColumn="0" w:noHBand="0" w:noVBand="1"/>
      </w:tblPr>
      <w:tblGrid>
        <w:gridCol w:w="3811"/>
        <w:gridCol w:w="709"/>
        <w:gridCol w:w="2126"/>
        <w:gridCol w:w="1560"/>
      </w:tblGrid>
      <w:tr w:rsidR="00177747" w:rsidRPr="00765AE1" w14:paraId="187C3312" w14:textId="77777777" w:rsidTr="00B53423">
        <w:tc>
          <w:tcPr>
            <w:tcW w:w="3811" w:type="dxa"/>
          </w:tcPr>
          <w:p w14:paraId="1AF1901C"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Criterio 2: Género</w:t>
            </w:r>
          </w:p>
        </w:tc>
        <w:tc>
          <w:tcPr>
            <w:tcW w:w="709" w:type="dxa"/>
          </w:tcPr>
          <w:p w14:paraId="40325172"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Nota</w:t>
            </w:r>
          </w:p>
        </w:tc>
        <w:tc>
          <w:tcPr>
            <w:tcW w:w="2126" w:type="dxa"/>
          </w:tcPr>
          <w:p w14:paraId="656B62FF"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Medio de Verificación</w:t>
            </w:r>
          </w:p>
        </w:tc>
        <w:tc>
          <w:tcPr>
            <w:tcW w:w="1560" w:type="dxa"/>
          </w:tcPr>
          <w:p w14:paraId="63C1AFA5"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Ponderación</w:t>
            </w:r>
          </w:p>
        </w:tc>
      </w:tr>
      <w:tr w:rsidR="00177747" w:rsidRPr="00765AE1" w14:paraId="288002B6" w14:textId="77777777" w:rsidTr="00B53423">
        <w:tc>
          <w:tcPr>
            <w:tcW w:w="3811" w:type="dxa"/>
          </w:tcPr>
          <w:p w14:paraId="6FC0031E" w14:textId="77777777" w:rsidR="00177747" w:rsidRPr="00765AE1" w:rsidRDefault="00177747" w:rsidP="00B53423">
            <w:pPr>
              <w:rPr>
                <w:rFonts w:ascii="Arial" w:eastAsia="gobCL" w:hAnsi="Arial" w:cs="Arial"/>
                <w:color w:val="000000"/>
                <w:sz w:val="22"/>
                <w:szCs w:val="22"/>
              </w:rPr>
            </w:pPr>
            <w:r w:rsidRPr="00765AE1">
              <w:rPr>
                <w:rFonts w:ascii="Arial" w:eastAsia="gobCL" w:hAnsi="Arial" w:cs="Arial"/>
                <w:sz w:val="22"/>
                <w:szCs w:val="22"/>
              </w:rPr>
              <w:t>El Almacén postulado cuyo representante legal corresponda al sexo registral femenino</w:t>
            </w:r>
            <w:r w:rsidRPr="00765AE1">
              <w:rPr>
                <w:rFonts w:ascii="Arial" w:eastAsia="gobCL" w:hAnsi="Arial" w:cs="Arial"/>
                <w:color w:val="000000"/>
                <w:sz w:val="22"/>
                <w:szCs w:val="22"/>
              </w:rPr>
              <w:t xml:space="preserve"> </w:t>
            </w:r>
          </w:p>
        </w:tc>
        <w:tc>
          <w:tcPr>
            <w:tcW w:w="709" w:type="dxa"/>
          </w:tcPr>
          <w:p w14:paraId="34447DFA"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7</w:t>
            </w:r>
          </w:p>
        </w:tc>
        <w:tc>
          <w:tcPr>
            <w:tcW w:w="2126" w:type="dxa"/>
            <w:vMerge w:val="restart"/>
          </w:tcPr>
          <w:p w14:paraId="42A19ED6"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Verificación a través de carnet de identidad del representante legal del Almacén.</w:t>
            </w:r>
          </w:p>
        </w:tc>
        <w:tc>
          <w:tcPr>
            <w:tcW w:w="1560" w:type="dxa"/>
            <w:vMerge w:val="restart"/>
          </w:tcPr>
          <w:p w14:paraId="4D57485D"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15%</w:t>
            </w:r>
          </w:p>
        </w:tc>
      </w:tr>
      <w:tr w:rsidR="00177747" w:rsidRPr="00765AE1" w14:paraId="2713BCCD" w14:textId="77777777" w:rsidTr="00B53423">
        <w:tc>
          <w:tcPr>
            <w:tcW w:w="3811" w:type="dxa"/>
          </w:tcPr>
          <w:p w14:paraId="51F4BB4F" w14:textId="77777777" w:rsidR="00177747" w:rsidRPr="00765AE1" w:rsidRDefault="00177747" w:rsidP="00B53423">
            <w:pPr>
              <w:jc w:val="both"/>
              <w:rPr>
                <w:rFonts w:ascii="Arial" w:eastAsia="gobCL" w:hAnsi="Arial" w:cs="Arial"/>
                <w:color w:val="000000"/>
                <w:sz w:val="22"/>
                <w:szCs w:val="22"/>
              </w:rPr>
            </w:pPr>
            <w:r w:rsidRPr="00765AE1">
              <w:rPr>
                <w:rFonts w:ascii="Arial" w:eastAsia="gobCL" w:hAnsi="Arial" w:cs="Arial"/>
                <w:sz w:val="22"/>
                <w:szCs w:val="22"/>
              </w:rPr>
              <w:t>El Almacén postulado cuyo representante legal NO corresponda al sexo registral femenino</w:t>
            </w:r>
          </w:p>
        </w:tc>
        <w:tc>
          <w:tcPr>
            <w:tcW w:w="709" w:type="dxa"/>
          </w:tcPr>
          <w:p w14:paraId="34C2B292"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3</w:t>
            </w:r>
          </w:p>
        </w:tc>
        <w:tc>
          <w:tcPr>
            <w:tcW w:w="2126" w:type="dxa"/>
            <w:vMerge/>
          </w:tcPr>
          <w:p w14:paraId="2C4961F5" w14:textId="77777777" w:rsidR="00177747" w:rsidRPr="00765AE1" w:rsidRDefault="00177747" w:rsidP="00B53423">
            <w:pPr>
              <w:jc w:val="both"/>
              <w:rPr>
                <w:rFonts w:ascii="Arial" w:eastAsia="gobCL" w:hAnsi="Arial" w:cs="Arial"/>
                <w:color w:val="000000"/>
                <w:sz w:val="22"/>
                <w:szCs w:val="22"/>
              </w:rPr>
            </w:pPr>
          </w:p>
        </w:tc>
        <w:tc>
          <w:tcPr>
            <w:tcW w:w="1560" w:type="dxa"/>
            <w:vMerge/>
          </w:tcPr>
          <w:p w14:paraId="163FC275" w14:textId="77777777" w:rsidR="00177747" w:rsidRPr="00765AE1" w:rsidRDefault="00177747" w:rsidP="00B53423">
            <w:pPr>
              <w:jc w:val="both"/>
              <w:rPr>
                <w:rFonts w:ascii="Arial" w:eastAsia="gobCL" w:hAnsi="Arial" w:cs="Arial"/>
                <w:color w:val="000000"/>
                <w:sz w:val="22"/>
                <w:szCs w:val="22"/>
              </w:rPr>
            </w:pPr>
          </w:p>
        </w:tc>
      </w:tr>
    </w:tbl>
    <w:p w14:paraId="3B3EC416" w14:textId="77777777" w:rsidR="00177747" w:rsidRPr="00765AE1" w:rsidRDefault="00177747" w:rsidP="00177747">
      <w:pPr>
        <w:pBdr>
          <w:top w:val="nil"/>
          <w:left w:val="nil"/>
          <w:bottom w:val="nil"/>
          <w:right w:val="nil"/>
          <w:between w:val="nil"/>
        </w:pBdr>
        <w:spacing w:after="0"/>
        <w:ind w:left="720"/>
        <w:jc w:val="both"/>
        <w:rPr>
          <w:rFonts w:ascii="Arial" w:eastAsia="gobCL" w:hAnsi="Arial" w:cs="Arial"/>
          <w:color w:val="000000"/>
        </w:rPr>
      </w:pPr>
    </w:p>
    <w:tbl>
      <w:tblPr>
        <w:tblStyle w:val="Tablaconcuadrcula"/>
        <w:tblW w:w="8195" w:type="dxa"/>
        <w:tblInd w:w="704" w:type="dxa"/>
        <w:tblLook w:val="04A0" w:firstRow="1" w:lastRow="0" w:firstColumn="1" w:lastColumn="0" w:noHBand="0" w:noVBand="1"/>
      </w:tblPr>
      <w:tblGrid>
        <w:gridCol w:w="3827"/>
        <w:gridCol w:w="709"/>
        <w:gridCol w:w="2110"/>
        <w:gridCol w:w="1549"/>
      </w:tblGrid>
      <w:tr w:rsidR="00177747" w:rsidRPr="00765AE1" w14:paraId="3EAC5593" w14:textId="77777777" w:rsidTr="00B53423">
        <w:tc>
          <w:tcPr>
            <w:tcW w:w="3827" w:type="dxa"/>
          </w:tcPr>
          <w:p w14:paraId="71F561FF" w14:textId="77777777" w:rsidR="00177747" w:rsidRPr="00765AE1" w:rsidRDefault="00177747" w:rsidP="00B53423">
            <w:pPr>
              <w:jc w:val="center"/>
              <w:rPr>
                <w:rFonts w:ascii="Arial" w:eastAsia="gobCL" w:hAnsi="Arial" w:cs="Arial"/>
                <w:color w:val="000000"/>
                <w:sz w:val="22"/>
                <w:szCs w:val="22"/>
              </w:rPr>
            </w:pPr>
            <w:bookmarkStart w:id="176" w:name="_heading=h.gjdgxs" w:colFirst="0" w:colLast="0"/>
            <w:bookmarkEnd w:id="176"/>
            <w:r w:rsidRPr="00765AE1">
              <w:rPr>
                <w:rFonts w:ascii="Arial" w:eastAsia="gobCL" w:hAnsi="Arial" w:cs="Arial"/>
                <w:b/>
                <w:sz w:val="22"/>
                <w:szCs w:val="22"/>
              </w:rPr>
              <w:t>Criterio 3: No haber sido beneficiario/a de una convocatoria.</w:t>
            </w:r>
          </w:p>
        </w:tc>
        <w:tc>
          <w:tcPr>
            <w:tcW w:w="709" w:type="dxa"/>
          </w:tcPr>
          <w:p w14:paraId="6DBD63F4"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Nota</w:t>
            </w:r>
          </w:p>
        </w:tc>
        <w:tc>
          <w:tcPr>
            <w:tcW w:w="2110" w:type="dxa"/>
          </w:tcPr>
          <w:p w14:paraId="15B06C46"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Medio de Verificación</w:t>
            </w:r>
          </w:p>
        </w:tc>
        <w:tc>
          <w:tcPr>
            <w:tcW w:w="1549" w:type="dxa"/>
          </w:tcPr>
          <w:p w14:paraId="2C366ACF"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b/>
                <w:sz w:val="22"/>
                <w:szCs w:val="22"/>
              </w:rPr>
              <w:t>Ponderación</w:t>
            </w:r>
          </w:p>
        </w:tc>
      </w:tr>
      <w:tr w:rsidR="00177747" w:rsidRPr="00765AE1" w14:paraId="33E60673" w14:textId="77777777" w:rsidTr="00B53423">
        <w:tc>
          <w:tcPr>
            <w:tcW w:w="3827" w:type="dxa"/>
          </w:tcPr>
          <w:p w14:paraId="745BC217" w14:textId="77777777" w:rsidR="00177747" w:rsidRPr="00765AE1" w:rsidRDefault="00177747" w:rsidP="00B53423">
            <w:pPr>
              <w:jc w:val="both"/>
              <w:rPr>
                <w:rFonts w:ascii="Arial" w:eastAsia="gobCL" w:hAnsi="Arial" w:cs="Arial"/>
                <w:sz w:val="22"/>
                <w:szCs w:val="22"/>
              </w:rPr>
            </w:pPr>
            <w:r w:rsidRPr="00765AE1">
              <w:rPr>
                <w:rFonts w:ascii="Arial" w:eastAsia="gobCL" w:hAnsi="Arial" w:cs="Arial"/>
                <w:sz w:val="22"/>
                <w:szCs w:val="22"/>
              </w:rPr>
              <w:t xml:space="preserve"> El Almacén postulado que no ha sido beneficiario de alguna convocatoria de Sercotec en los año 2020, 2021 y 2022</w:t>
            </w:r>
          </w:p>
        </w:tc>
        <w:tc>
          <w:tcPr>
            <w:tcW w:w="709" w:type="dxa"/>
          </w:tcPr>
          <w:p w14:paraId="7F31D673" w14:textId="77777777" w:rsidR="00177747" w:rsidRPr="00765AE1" w:rsidRDefault="00177747" w:rsidP="00B53423">
            <w:pPr>
              <w:jc w:val="center"/>
              <w:rPr>
                <w:rFonts w:ascii="Arial" w:eastAsia="gobCL" w:hAnsi="Arial" w:cs="Arial"/>
                <w:sz w:val="22"/>
                <w:szCs w:val="22"/>
              </w:rPr>
            </w:pPr>
            <w:r w:rsidRPr="00765AE1">
              <w:rPr>
                <w:rFonts w:ascii="Arial" w:eastAsia="gobCL" w:hAnsi="Arial" w:cs="Arial"/>
                <w:sz w:val="22"/>
                <w:szCs w:val="22"/>
              </w:rPr>
              <w:t>7</w:t>
            </w:r>
          </w:p>
        </w:tc>
        <w:tc>
          <w:tcPr>
            <w:tcW w:w="2110" w:type="dxa"/>
            <w:vMerge w:val="restart"/>
          </w:tcPr>
          <w:p w14:paraId="35FD01C6"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Verificación a través de la información interna de Sercotec asociado al RUT de la empresa postulante.</w:t>
            </w:r>
          </w:p>
        </w:tc>
        <w:tc>
          <w:tcPr>
            <w:tcW w:w="1549" w:type="dxa"/>
            <w:vMerge w:val="restart"/>
          </w:tcPr>
          <w:p w14:paraId="4639D67B" w14:textId="77777777" w:rsidR="00177747" w:rsidRPr="00765AE1" w:rsidRDefault="00177747" w:rsidP="00B53423">
            <w:pPr>
              <w:jc w:val="center"/>
              <w:rPr>
                <w:rFonts w:ascii="Arial" w:eastAsia="gobCL" w:hAnsi="Arial" w:cs="Arial"/>
                <w:color w:val="000000"/>
                <w:sz w:val="22"/>
                <w:szCs w:val="22"/>
              </w:rPr>
            </w:pPr>
            <w:r w:rsidRPr="00765AE1">
              <w:rPr>
                <w:rFonts w:ascii="Arial" w:eastAsia="gobCL" w:hAnsi="Arial" w:cs="Arial"/>
                <w:color w:val="000000"/>
                <w:sz w:val="22"/>
                <w:szCs w:val="22"/>
              </w:rPr>
              <w:t>10%</w:t>
            </w:r>
          </w:p>
        </w:tc>
      </w:tr>
      <w:tr w:rsidR="00177747" w:rsidRPr="00765AE1" w14:paraId="02CB0407" w14:textId="77777777" w:rsidTr="00B53423">
        <w:tc>
          <w:tcPr>
            <w:tcW w:w="3827" w:type="dxa"/>
          </w:tcPr>
          <w:p w14:paraId="1A92347C" w14:textId="77777777" w:rsidR="00177747" w:rsidRPr="00765AE1" w:rsidRDefault="00177747" w:rsidP="00B53423">
            <w:pPr>
              <w:jc w:val="both"/>
              <w:rPr>
                <w:rFonts w:ascii="Arial" w:eastAsia="gobCL" w:hAnsi="Arial" w:cs="Arial"/>
                <w:sz w:val="22"/>
                <w:szCs w:val="22"/>
              </w:rPr>
            </w:pPr>
            <w:r w:rsidRPr="00765AE1">
              <w:rPr>
                <w:rFonts w:ascii="Arial" w:eastAsia="gobCL" w:hAnsi="Arial" w:cs="Arial"/>
                <w:sz w:val="22"/>
                <w:szCs w:val="22"/>
              </w:rPr>
              <w:t>El Almacén postulado que ha sido beneficiario de alguna convocatoria de Sercotec en los año 2020, 2021 y 2022</w:t>
            </w:r>
          </w:p>
        </w:tc>
        <w:tc>
          <w:tcPr>
            <w:tcW w:w="709" w:type="dxa"/>
          </w:tcPr>
          <w:p w14:paraId="75F43031" w14:textId="77777777" w:rsidR="00177747" w:rsidRPr="00765AE1" w:rsidRDefault="00177747" w:rsidP="00B53423">
            <w:pPr>
              <w:jc w:val="center"/>
              <w:rPr>
                <w:rFonts w:ascii="Arial" w:eastAsia="gobCL" w:hAnsi="Arial" w:cs="Arial"/>
                <w:sz w:val="22"/>
                <w:szCs w:val="22"/>
              </w:rPr>
            </w:pPr>
            <w:r w:rsidRPr="00765AE1">
              <w:rPr>
                <w:rFonts w:ascii="Arial" w:eastAsia="gobCL" w:hAnsi="Arial" w:cs="Arial"/>
                <w:sz w:val="22"/>
                <w:szCs w:val="22"/>
              </w:rPr>
              <w:t>3</w:t>
            </w:r>
          </w:p>
        </w:tc>
        <w:tc>
          <w:tcPr>
            <w:tcW w:w="2110" w:type="dxa"/>
            <w:vMerge/>
          </w:tcPr>
          <w:p w14:paraId="33E9BC04" w14:textId="77777777" w:rsidR="00177747" w:rsidRPr="00765AE1" w:rsidRDefault="00177747" w:rsidP="00B53423">
            <w:pPr>
              <w:jc w:val="both"/>
              <w:rPr>
                <w:rFonts w:ascii="Arial" w:eastAsia="gobCL" w:hAnsi="Arial" w:cs="Arial"/>
                <w:sz w:val="22"/>
                <w:szCs w:val="22"/>
              </w:rPr>
            </w:pPr>
          </w:p>
        </w:tc>
        <w:tc>
          <w:tcPr>
            <w:tcW w:w="1549" w:type="dxa"/>
            <w:vMerge/>
          </w:tcPr>
          <w:p w14:paraId="28DEB4CE" w14:textId="77777777" w:rsidR="00177747" w:rsidRPr="00765AE1" w:rsidRDefault="00177747" w:rsidP="00B53423">
            <w:pPr>
              <w:jc w:val="both"/>
              <w:rPr>
                <w:rFonts w:ascii="Arial" w:eastAsia="gobCL" w:hAnsi="Arial" w:cs="Arial"/>
                <w:sz w:val="22"/>
                <w:szCs w:val="22"/>
              </w:rPr>
            </w:pPr>
          </w:p>
        </w:tc>
      </w:tr>
    </w:tbl>
    <w:p w14:paraId="58A8C9A9" w14:textId="3EE65139" w:rsidR="007F7375" w:rsidRPr="00765AE1" w:rsidRDefault="007F7375" w:rsidP="007F7375">
      <w:pPr>
        <w:pBdr>
          <w:top w:val="nil"/>
          <w:left w:val="nil"/>
          <w:bottom w:val="nil"/>
          <w:right w:val="nil"/>
          <w:between w:val="nil"/>
        </w:pBdr>
        <w:spacing w:after="0" w:line="240" w:lineRule="auto"/>
        <w:ind w:left="426"/>
        <w:rPr>
          <w:rFonts w:ascii="Arial" w:eastAsia="gobCL" w:hAnsi="Arial" w:cs="Arial"/>
          <w:color w:val="000000"/>
        </w:rPr>
      </w:pPr>
    </w:p>
    <w:p w14:paraId="24C6BF0A" w14:textId="51894697"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A65EB3F" w14:textId="67023DFC"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C10CBEE" w14:textId="3B1CAA23"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55B7DEC0" w14:textId="5FABEFCC"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21B5FEA" w14:textId="2E044960"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57FB98B" w14:textId="5183DC2D"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AA278CC" w14:textId="0BEDCCF1"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CDBE0D0" w14:textId="751000A9"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01F64E35" w14:textId="0ECD6BE8"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9B16A3C" w14:textId="6469E6DA" w:rsidR="002F1A79" w:rsidRPr="00765AE1"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DCA3799" w14:textId="0377BAAF"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23417F80" w14:textId="7487BFD8"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6D7B0A5" w14:textId="07BEB9F7"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3AF0F293" w14:textId="66D7C51E"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7EB1F69F" w14:textId="567BB94A"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63803501" w14:textId="64EE0E3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1BA326D3" w14:textId="52A33ED0" w:rsidR="002F1A79" w:rsidRDefault="002F1A79" w:rsidP="007F7375">
      <w:pPr>
        <w:pBdr>
          <w:top w:val="nil"/>
          <w:left w:val="nil"/>
          <w:bottom w:val="nil"/>
          <w:right w:val="nil"/>
          <w:between w:val="nil"/>
        </w:pBdr>
        <w:spacing w:after="0" w:line="240" w:lineRule="auto"/>
        <w:ind w:left="426"/>
        <w:rPr>
          <w:rFonts w:ascii="Arial" w:eastAsia="gobCL" w:hAnsi="Arial" w:cs="Arial"/>
          <w:color w:val="000000"/>
        </w:rPr>
      </w:pPr>
    </w:p>
    <w:p w14:paraId="43B84740" w14:textId="1DFB6D3A" w:rsidR="00C05310" w:rsidRPr="008C4570" w:rsidRDefault="008D3FED" w:rsidP="00765AE1">
      <w:pPr>
        <w:pStyle w:val="Ttulo1"/>
        <w:ind w:left="0" w:firstLine="0"/>
        <w:jc w:val="center"/>
        <w:rPr>
          <w:rFonts w:ascii="Arial" w:hAnsi="Arial" w:cs="Arial"/>
          <w:sz w:val="22"/>
        </w:rPr>
      </w:pPr>
      <w:bookmarkStart w:id="177" w:name="_Toc132481081"/>
      <w:r w:rsidRPr="008C4570">
        <w:rPr>
          <w:rFonts w:ascii="Arial" w:hAnsi="Arial" w:cs="Arial"/>
          <w:sz w:val="22"/>
        </w:rPr>
        <w:t xml:space="preserve">ANEXO N° </w:t>
      </w:r>
      <w:r w:rsidR="00C136D7" w:rsidRPr="008C4570">
        <w:rPr>
          <w:rFonts w:ascii="Arial" w:hAnsi="Arial" w:cs="Arial"/>
          <w:sz w:val="22"/>
        </w:rPr>
        <w:t>8</w:t>
      </w:r>
      <w:bookmarkEnd w:id="177"/>
    </w:p>
    <w:p w14:paraId="1CBA1012" w14:textId="283245C6" w:rsidR="00670328" w:rsidRPr="008C4570" w:rsidRDefault="008D3FED" w:rsidP="00DC4EE7">
      <w:pPr>
        <w:pStyle w:val="Sinespaciado"/>
        <w:jc w:val="center"/>
        <w:rPr>
          <w:rFonts w:ascii="Arial" w:hAnsi="Arial" w:cs="Arial"/>
          <w:b/>
          <w:sz w:val="24"/>
        </w:rPr>
      </w:pPr>
      <w:bookmarkStart w:id="178" w:name="_Toc99968187"/>
      <w:r w:rsidRPr="008C4570">
        <w:rPr>
          <w:rFonts w:ascii="Arial" w:hAnsi="Arial" w:cs="Arial"/>
          <w:b/>
          <w:sz w:val="24"/>
        </w:rPr>
        <w:t>CRITERIOS DE EVALUACIÓN DEL COMITÉ DE EVALUACIÓN REGIONAL</w:t>
      </w:r>
      <w:bookmarkEnd w:id="178"/>
    </w:p>
    <w:p w14:paraId="797F5FDC" w14:textId="77777777" w:rsidR="00C05310" w:rsidRPr="008C4570" w:rsidRDefault="00C05310">
      <w:pPr>
        <w:spacing w:after="0" w:line="240" w:lineRule="auto"/>
        <w:ind w:left="644"/>
        <w:rPr>
          <w:rFonts w:ascii="Arial" w:eastAsia="gobCL" w:hAnsi="Arial" w:cs="Arial"/>
          <w:b/>
        </w:rPr>
      </w:pPr>
    </w:p>
    <w:p w14:paraId="49046AFE" w14:textId="77777777" w:rsidR="00C05310" w:rsidRPr="008C4570" w:rsidRDefault="00C05310">
      <w:pPr>
        <w:spacing w:after="0" w:line="240" w:lineRule="auto"/>
        <w:rPr>
          <w:rFonts w:ascii="Arial" w:eastAsia="gobCL" w:hAnsi="Arial" w:cs="Arial"/>
          <w:b/>
        </w:rPr>
      </w:pPr>
    </w:p>
    <w:p w14:paraId="01D8C85F" w14:textId="001DA236" w:rsidR="00B21856"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w:t>
      </w:r>
      <w:r w:rsidR="001E4528" w:rsidRPr="008C4570">
        <w:rPr>
          <w:rFonts w:ascii="Arial" w:eastAsia="gobCL" w:hAnsi="Arial" w:cs="Arial"/>
          <w:b/>
          <w:color w:val="000000"/>
        </w:rPr>
        <w:t>Incorporación de acciones de marketing digital (30%)</w:t>
      </w:r>
      <w:r w:rsidR="003F1F63" w:rsidRPr="008C4570">
        <w:rPr>
          <w:rFonts w:ascii="Arial" w:eastAsia="gobCL" w:hAnsi="Arial" w:cs="Arial"/>
          <w:b/>
          <w:color w:val="000000"/>
        </w:rPr>
        <w:t xml:space="preserve">. </w:t>
      </w:r>
    </w:p>
    <w:p w14:paraId="2B603713"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EB7001"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EB7001" w:rsidRDefault="001E4528" w:rsidP="001E4528">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1E4528" w:rsidRPr="00EB7001"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EB7001" w:rsidRDefault="001E4528" w:rsidP="001E4528">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1E4528" w:rsidRPr="00EB7001"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EB7001" w:rsidRDefault="001E4528" w:rsidP="001E4528">
            <w:pPr>
              <w:widowControl w:val="0"/>
              <w:pBdr>
                <w:top w:val="nil"/>
                <w:left w:val="nil"/>
                <w:bottom w:val="nil"/>
                <w:right w:val="nil"/>
                <w:between w:val="nil"/>
              </w:pBdr>
              <w:spacing w:after="0"/>
              <w:rPr>
                <w:rFonts w:ascii="Arial" w:hAnsi="Arial" w:cs="Arial"/>
                <w:b/>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1E4528" w:rsidRPr="00EB7001"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EB7001" w:rsidRDefault="001E4528" w:rsidP="001E4528">
            <w:pPr>
              <w:widowControl w:val="0"/>
              <w:pBdr>
                <w:top w:val="nil"/>
                <w:left w:val="nil"/>
                <w:bottom w:val="nil"/>
                <w:right w:val="nil"/>
                <w:between w:val="nil"/>
              </w:pBdr>
              <w:spacing w:after="0"/>
              <w:rPr>
                <w:rFonts w:ascii="Arial" w:eastAsia="gobCL" w:hAnsi="Arial" w:cs="Arial"/>
                <w:color w:val="000000"/>
                <w:sz w:val="2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EB7001" w:rsidRDefault="001E4528" w:rsidP="001E4528">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EB7001" w:rsidRDefault="001E4528" w:rsidP="001E4528">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9897135" w14:textId="2632F799" w:rsidR="00C05310" w:rsidRPr="008C4570"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220E9D30" w14:textId="77777777" w:rsidR="0029706D" w:rsidRPr="008C4570"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Digitalización </w:t>
      </w:r>
      <w:r w:rsidR="006C6DFB" w:rsidRPr="008C4570">
        <w:rPr>
          <w:rFonts w:ascii="Arial" w:eastAsia="gobCL" w:hAnsi="Arial" w:cs="Arial"/>
          <w:b/>
          <w:color w:val="000000"/>
        </w:rPr>
        <w:t xml:space="preserve">del almacén </w:t>
      </w:r>
      <w:r w:rsidRPr="008C4570">
        <w:rPr>
          <w:rFonts w:ascii="Arial" w:eastAsia="gobCL" w:hAnsi="Arial" w:cs="Arial"/>
          <w:b/>
          <w:color w:val="000000"/>
        </w:rPr>
        <w:t xml:space="preserve">para </w:t>
      </w:r>
      <w:r w:rsidR="008250DB" w:rsidRPr="008C4570">
        <w:rPr>
          <w:rFonts w:ascii="Arial" w:eastAsia="gobCL" w:hAnsi="Arial" w:cs="Arial"/>
          <w:b/>
          <w:color w:val="000000"/>
        </w:rPr>
        <w:t>la mejora de la experiencia de venta hacia el cliente</w:t>
      </w:r>
      <w:r w:rsidR="009A3871" w:rsidRPr="008C4570">
        <w:rPr>
          <w:rFonts w:ascii="Arial" w:eastAsia="gobCL" w:hAnsi="Arial" w:cs="Arial"/>
          <w:b/>
          <w:color w:val="000000"/>
        </w:rPr>
        <w:t xml:space="preserve"> (</w:t>
      </w:r>
      <w:r w:rsidR="008250DB" w:rsidRPr="008C4570">
        <w:rPr>
          <w:rFonts w:ascii="Arial" w:eastAsia="gobCL" w:hAnsi="Arial" w:cs="Arial"/>
          <w:b/>
          <w:color w:val="000000"/>
        </w:rPr>
        <w:t>30</w:t>
      </w:r>
      <w:r w:rsidRPr="008C4570">
        <w:rPr>
          <w:rFonts w:ascii="Arial" w:eastAsia="gobCL" w:hAnsi="Arial" w:cs="Arial"/>
          <w:b/>
          <w:color w:val="000000"/>
        </w:rPr>
        <w:t>%).</w:t>
      </w:r>
    </w:p>
    <w:p w14:paraId="0F92BC75"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EB7001"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EB7001" w:rsidRDefault="008D3FED">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C05310" w:rsidRPr="00EB7001"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EB7001" w:rsidRDefault="00383A54" w:rsidP="009A3871">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2</w:t>
            </w:r>
            <w:r w:rsidR="008D3FED" w:rsidRPr="00EB7001">
              <w:rPr>
                <w:rFonts w:ascii="Arial" w:eastAsia="gobCL" w:hAnsi="Arial" w:cs="Arial"/>
                <w:b/>
                <w:color w:val="000000"/>
                <w:sz w:val="20"/>
              </w:rPr>
              <w:t xml:space="preserve">. Digitalización para los procesos de venta, </w:t>
            </w:r>
            <w:r w:rsidR="008D3FED" w:rsidRPr="00EB7001">
              <w:rPr>
                <w:rFonts w:ascii="Arial" w:eastAsia="gobCL" w:hAnsi="Arial" w:cs="Arial"/>
                <w:color w:val="000000"/>
                <w:sz w:val="20"/>
              </w:rPr>
              <w:t xml:space="preserve">considerando las siguientes acciones: software y hardware para terminal </w:t>
            </w:r>
            <w:r w:rsidR="002C34AC" w:rsidRPr="00EB7001">
              <w:rPr>
                <w:rFonts w:ascii="Arial" w:eastAsia="gobCL" w:hAnsi="Arial" w:cs="Arial"/>
                <w:color w:val="000000"/>
                <w:sz w:val="20"/>
              </w:rPr>
              <w:t xml:space="preserve">de </w:t>
            </w:r>
            <w:r w:rsidR="008D3FED" w:rsidRPr="00EB7001">
              <w:rPr>
                <w:rFonts w:ascii="Arial" w:eastAsia="gobCL" w:hAnsi="Arial" w:cs="Arial"/>
                <w:color w:val="000000"/>
                <w:sz w:val="20"/>
              </w:rPr>
              <w:t>punto de venta (sistema informático o electrónico computarizado), medio de pago electrónico, boleta electrónica, nuevos canales de comunicación y/</w:t>
            </w:r>
            <w:r w:rsidR="00AA7AB9" w:rsidRPr="00EB7001">
              <w:rPr>
                <w:rFonts w:ascii="Arial" w:eastAsia="gobCL" w:hAnsi="Arial" w:cs="Arial"/>
                <w:color w:val="000000"/>
                <w:sz w:val="20"/>
              </w:rPr>
              <w:t xml:space="preserve"> comercialización digital (Whats</w:t>
            </w:r>
            <w:r w:rsidR="008D3FED" w:rsidRPr="00EB7001">
              <w:rPr>
                <w:rFonts w:ascii="Arial" w:eastAsia="gobCL" w:hAnsi="Arial" w:cs="Arial"/>
                <w:color w:val="000000"/>
                <w:sz w:val="2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458D7733" w14:textId="3E564BD5" w:rsidR="00FB5FF4"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w:t>
            </w:r>
            <w:r w:rsidR="002C34AC" w:rsidRPr="00EB7001">
              <w:rPr>
                <w:rFonts w:ascii="Arial" w:eastAsia="gobCL" w:hAnsi="Arial" w:cs="Arial"/>
                <w:b/>
                <w:color w:val="000000"/>
                <w:sz w:val="20"/>
              </w:rPr>
              <w:t>que favorecen notoriamente la mejora en la experiencia de venta hacia el cliente.</w:t>
            </w:r>
          </w:p>
          <w:p w14:paraId="0FA7F6E2" w14:textId="77777777" w:rsidR="00FB5FF4" w:rsidRPr="00EB7001" w:rsidRDefault="00FB5FF4" w:rsidP="002C34AC">
            <w:pPr>
              <w:spacing w:after="0" w:line="240" w:lineRule="auto"/>
              <w:jc w:val="both"/>
              <w:rPr>
                <w:rFonts w:ascii="Arial" w:eastAsia="gobCL" w:hAnsi="Arial" w:cs="Arial"/>
                <w:b/>
                <w:color w:val="000000"/>
                <w:sz w:val="20"/>
              </w:rPr>
            </w:pPr>
          </w:p>
          <w:p w14:paraId="3780DA10" w14:textId="17145E0B"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C05310" w:rsidRPr="00EB7001"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EB7001" w:rsidRDefault="00C05310">
            <w:pPr>
              <w:widowControl w:val="0"/>
              <w:pBdr>
                <w:top w:val="nil"/>
                <w:left w:val="nil"/>
                <w:bottom w:val="nil"/>
                <w:right w:val="nil"/>
                <w:between w:val="nil"/>
              </w:pBdr>
              <w:spacing w:after="0"/>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EB7001" w:rsidRDefault="008D3FED" w:rsidP="002C34AC">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002C34AC" w:rsidRPr="00EB7001">
              <w:rPr>
                <w:rFonts w:ascii="Arial" w:eastAsia="gobCL" w:hAnsi="Arial" w:cs="Arial"/>
                <w:b/>
                <w:color w:val="000000"/>
                <w:sz w:val="20"/>
              </w:rPr>
              <w:t>acciones</w:t>
            </w:r>
            <w:r w:rsidRPr="00EB7001">
              <w:rPr>
                <w:rFonts w:ascii="Arial" w:eastAsia="gobCL" w:hAnsi="Arial" w:cs="Arial"/>
                <w:b/>
                <w:color w:val="000000"/>
                <w:sz w:val="20"/>
              </w:rPr>
              <w:t xml:space="preserve"> de digitalización</w:t>
            </w:r>
            <w:r w:rsidR="002C34AC" w:rsidRPr="00EB7001">
              <w:rPr>
                <w:rFonts w:ascii="Arial" w:eastAsia="gobCL" w:hAnsi="Arial" w:cs="Arial"/>
                <w:b/>
                <w:color w:val="000000"/>
                <w:sz w:val="20"/>
              </w:rPr>
              <w:t xml:space="preserve">, no </w:t>
            </w:r>
            <w:r w:rsidR="009A3871" w:rsidRPr="00EB7001">
              <w:rPr>
                <w:rFonts w:ascii="Arial" w:eastAsia="gobCL" w:hAnsi="Arial" w:cs="Arial"/>
                <w:b/>
                <w:color w:val="000000"/>
                <w:sz w:val="20"/>
              </w:rPr>
              <w:t>obstante,</w:t>
            </w:r>
            <w:r w:rsidR="002C34AC" w:rsidRPr="00EB7001">
              <w:rPr>
                <w:rFonts w:ascii="Arial" w:eastAsia="gobCL" w:hAnsi="Arial" w:cs="Arial"/>
                <w:b/>
                <w:color w:val="000000"/>
                <w:sz w:val="20"/>
              </w:rPr>
              <w:t xml:space="preserve"> estas podrían no mejorar la actual experiencia de </w:t>
            </w:r>
            <w:r w:rsidRPr="00EB7001">
              <w:rPr>
                <w:rFonts w:ascii="Arial" w:eastAsia="gobCL" w:hAnsi="Arial" w:cs="Arial"/>
                <w:b/>
                <w:color w:val="000000"/>
                <w:sz w:val="20"/>
              </w:rPr>
              <w:t>venta</w:t>
            </w:r>
            <w:r w:rsidR="002C34AC" w:rsidRPr="00EB7001">
              <w:rPr>
                <w:rFonts w:ascii="Arial" w:eastAsia="gobCL" w:hAnsi="Arial" w:cs="Arial"/>
                <w:color w:val="000000"/>
                <w:sz w:val="20"/>
              </w:rPr>
              <w:t xml:space="preserve"> hacia el cliente</w:t>
            </w:r>
            <w:r w:rsidR="006C6DFB" w:rsidRPr="00EB7001">
              <w:rPr>
                <w:rFonts w:ascii="Arial" w:eastAsia="gobCL" w:hAnsi="Arial" w:cs="Arial"/>
                <w:color w:val="000000"/>
                <w:sz w:val="20"/>
              </w:rPr>
              <w:t>.</w:t>
            </w:r>
          </w:p>
          <w:p w14:paraId="00598C46" w14:textId="714B7CD9"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EB7001" w:rsidRDefault="008D3FED" w:rsidP="009A3871">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C05310" w:rsidRPr="00EB7001"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EB7001" w:rsidRDefault="00C05310">
            <w:pPr>
              <w:widowControl w:val="0"/>
              <w:pBdr>
                <w:top w:val="nil"/>
                <w:left w:val="nil"/>
                <w:bottom w:val="nil"/>
                <w:right w:val="nil"/>
                <w:between w:val="nil"/>
              </w:pBdr>
              <w:spacing w:after="0"/>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EB7001" w:rsidRDefault="008D3FED" w:rsidP="002C34AC">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 xml:space="preserve">acciones de digitalización para </w:t>
            </w:r>
            <w:r w:rsidR="002C34AC" w:rsidRPr="00EB7001">
              <w:rPr>
                <w:rFonts w:ascii="Arial" w:eastAsia="gobCL" w:hAnsi="Arial" w:cs="Arial"/>
                <w:b/>
                <w:color w:val="000000"/>
                <w:sz w:val="20"/>
              </w:rPr>
              <w:t>mejorar la experiencia de venta hacia el cliente</w:t>
            </w:r>
            <w:r w:rsidR="006C6DFB" w:rsidRPr="00EB7001">
              <w:rPr>
                <w:rFonts w:ascii="Arial" w:eastAsia="gobCL" w:hAnsi="Arial" w:cs="Arial"/>
                <w:b/>
                <w:color w:val="000000"/>
                <w:sz w:val="20"/>
              </w:rPr>
              <w:t>.</w:t>
            </w:r>
          </w:p>
          <w:p w14:paraId="5B94C02D" w14:textId="5DCEC2C0" w:rsidR="009A3871" w:rsidRPr="00EB7001" w:rsidRDefault="009A3871" w:rsidP="002C34AC">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EB7001" w:rsidRDefault="008D3FED">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46E0E0F9" w14:textId="603C3B50"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4FE9AF0E" w:rsidR="009A387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52ED8C38" w14:textId="1EB67BD0" w:rsidR="00EB7001"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9B89096" w14:textId="77777777" w:rsidR="00EB7001" w:rsidRPr="008C4570" w:rsidRDefault="00EB7001" w:rsidP="00EB7001">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1B6EC891" w14:textId="7240AD64" w:rsidR="009A3871" w:rsidRPr="008C4570"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8C4570"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8C4570" w:rsidRDefault="008D3FED" w:rsidP="0063517E">
      <w:pPr>
        <w:numPr>
          <w:ilvl w:val="0"/>
          <w:numId w:val="20"/>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Factibilidad de </w:t>
      </w:r>
      <w:r w:rsidR="009A3871" w:rsidRPr="008C4570">
        <w:rPr>
          <w:rFonts w:ascii="Arial" w:eastAsia="gobCL" w:hAnsi="Arial" w:cs="Arial"/>
          <w:b/>
          <w:color w:val="000000"/>
        </w:rPr>
        <w:t>implementación del</w:t>
      </w:r>
      <w:r w:rsidRPr="008C4570">
        <w:rPr>
          <w:rFonts w:ascii="Arial" w:eastAsia="gobCL" w:hAnsi="Arial" w:cs="Arial"/>
          <w:b/>
          <w:color w:val="000000"/>
        </w:rPr>
        <w:t xml:space="preserve"> proyecto dadas las condiciones del</w:t>
      </w:r>
      <w:r w:rsidR="00B21856" w:rsidRPr="008C4570">
        <w:rPr>
          <w:rFonts w:ascii="Arial" w:eastAsia="gobCL" w:hAnsi="Arial" w:cs="Arial"/>
          <w:b/>
          <w:color w:val="000000"/>
        </w:rPr>
        <w:t xml:space="preserve"> almacén y del</w:t>
      </w:r>
      <w:r w:rsidRPr="008C4570">
        <w:rPr>
          <w:rFonts w:ascii="Arial" w:eastAsia="gobCL" w:hAnsi="Arial" w:cs="Arial"/>
          <w:b/>
          <w:color w:val="000000"/>
        </w:rPr>
        <w:t xml:space="preserve"> postulante (</w:t>
      </w:r>
      <w:r w:rsidR="00605E66" w:rsidRPr="008C4570">
        <w:rPr>
          <w:rFonts w:ascii="Arial" w:eastAsia="gobCL" w:hAnsi="Arial" w:cs="Arial"/>
          <w:b/>
        </w:rPr>
        <w:t>4</w:t>
      </w:r>
      <w:r w:rsidRPr="008C4570">
        <w:rPr>
          <w:rFonts w:ascii="Arial" w:eastAsia="gobCL" w:hAnsi="Arial" w:cs="Arial"/>
          <w:b/>
        </w:rPr>
        <w:t>0</w:t>
      </w:r>
      <w:r w:rsidRPr="008C4570">
        <w:rPr>
          <w:rFonts w:ascii="Arial" w:eastAsia="gobCL" w:hAnsi="Arial" w:cs="Arial"/>
          <w:b/>
          <w:color w:val="000000"/>
        </w:rPr>
        <w:t>%).</w:t>
      </w:r>
    </w:p>
    <w:p w14:paraId="79D04420" w14:textId="77777777" w:rsidR="00B21856" w:rsidRPr="008C4570"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EB7001"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EB7001" w:rsidRDefault="00B21856" w:rsidP="00B21856">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21856" w:rsidRPr="00EB7001"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4F9DE9D2" w14:textId="77777777" w:rsidR="00B21856" w:rsidRPr="00EB7001" w:rsidRDefault="00B21856" w:rsidP="00B21856">
            <w:pPr>
              <w:spacing w:after="0" w:line="240" w:lineRule="auto"/>
              <w:jc w:val="both"/>
              <w:rPr>
                <w:rFonts w:ascii="Arial" w:eastAsia="gobCL" w:hAnsi="Arial" w:cs="Arial"/>
                <w:color w:val="000000"/>
                <w:sz w:val="20"/>
              </w:rPr>
            </w:pPr>
          </w:p>
          <w:p w14:paraId="78200968" w14:textId="77777777" w:rsidR="00B21856" w:rsidRPr="00EB7001" w:rsidRDefault="00B21856" w:rsidP="00B21856">
            <w:pPr>
              <w:spacing w:after="0" w:line="240" w:lineRule="auto"/>
              <w:jc w:val="both"/>
              <w:rPr>
                <w:rFonts w:ascii="Arial" w:eastAsia="gobCL" w:hAnsi="Arial" w:cs="Arial"/>
                <w:color w:val="000000"/>
                <w:sz w:val="20"/>
              </w:rPr>
            </w:pPr>
          </w:p>
          <w:p w14:paraId="0015DF1C" w14:textId="77777777" w:rsidR="00B21856" w:rsidRPr="00EB7001" w:rsidRDefault="00B21856" w:rsidP="00B21856">
            <w:pPr>
              <w:spacing w:after="0" w:line="240" w:lineRule="auto"/>
              <w:jc w:val="both"/>
              <w:rPr>
                <w:rFonts w:ascii="Arial" w:eastAsia="gobCL" w:hAnsi="Arial" w:cs="Arial"/>
                <w:color w:val="000000"/>
                <w:sz w:val="20"/>
              </w:rPr>
            </w:pPr>
          </w:p>
          <w:p w14:paraId="621CE041" w14:textId="77777777" w:rsidR="00B21856" w:rsidRPr="00EB7001" w:rsidRDefault="00B21856" w:rsidP="00B21856">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EB7001" w:rsidRDefault="00B21856" w:rsidP="00B21856">
            <w:pPr>
              <w:widowControl w:val="0"/>
              <w:pBdr>
                <w:top w:val="nil"/>
                <w:left w:val="nil"/>
                <w:bottom w:val="nil"/>
                <w:right w:val="nil"/>
                <w:between w:val="nil"/>
              </w:pBdr>
              <w:spacing w:after="0"/>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21856" w:rsidRPr="00EB7001"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21856" w:rsidRPr="00EB7001"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EB7001" w:rsidRDefault="00B21856" w:rsidP="00B21856">
            <w:pPr>
              <w:widowControl w:val="0"/>
              <w:pBdr>
                <w:top w:val="nil"/>
                <w:left w:val="nil"/>
                <w:bottom w:val="nil"/>
                <w:right w:val="nil"/>
                <w:between w:val="nil"/>
              </w:pBdr>
              <w:spacing w:after="0"/>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EB7001" w:rsidRDefault="00B21856" w:rsidP="00EB7001">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21856" w:rsidRPr="00EB7001"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616CBA02" w14:textId="77777777" w:rsidR="00B21856" w:rsidRPr="00EB7001" w:rsidRDefault="00B21856" w:rsidP="00B21856">
            <w:pPr>
              <w:spacing w:after="0" w:line="240" w:lineRule="auto"/>
              <w:jc w:val="center"/>
              <w:rPr>
                <w:rFonts w:ascii="Arial" w:eastAsia="gobCL" w:hAnsi="Arial" w:cs="Arial"/>
                <w:color w:val="000000"/>
                <w:sz w:val="20"/>
              </w:rPr>
            </w:pPr>
          </w:p>
        </w:tc>
      </w:tr>
      <w:tr w:rsidR="00B21856" w:rsidRPr="00EB7001"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EB7001" w:rsidRDefault="00B21856" w:rsidP="00B21856">
            <w:pPr>
              <w:widowControl w:val="0"/>
              <w:pBdr>
                <w:top w:val="nil"/>
                <w:left w:val="nil"/>
                <w:bottom w:val="nil"/>
                <w:right w:val="nil"/>
                <w:between w:val="nil"/>
              </w:pBdr>
              <w:spacing w:after="0"/>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EB7001" w:rsidRDefault="00B21856" w:rsidP="00B21856">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EB7001" w:rsidRDefault="00B21856" w:rsidP="00B21856">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B5BC35B" w14:textId="4418CBA7" w:rsidR="00C05310" w:rsidRPr="008C457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8C4570"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8C4570" w:rsidRDefault="00C05310" w:rsidP="009F7DDE">
      <w:pPr>
        <w:jc w:val="both"/>
        <w:rPr>
          <w:rFonts w:ascii="Arial" w:eastAsia="gobCL" w:hAnsi="Arial" w:cs="Arial"/>
          <w:b/>
        </w:rPr>
      </w:pPr>
    </w:p>
    <w:p w14:paraId="50B61981" w14:textId="7CBA665C" w:rsidR="003F1F63" w:rsidRPr="008C4570" w:rsidRDefault="00670328" w:rsidP="009F7DDE">
      <w:pPr>
        <w:jc w:val="both"/>
        <w:rPr>
          <w:rFonts w:ascii="Arial" w:eastAsia="gobCL" w:hAnsi="Arial" w:cs="Arial"/>
        </w:rPr>
      </w:pPr>
      <w:r w:rsidRPr="008C4570">
        <w:rPr>
          <w:rFonts w:ascii="Arial" w:eastAsia="gobCL" w:hAnsi="Arial" w:cs="Arial"/>
        </w:rPr>
        <w:t>En todos los casos, la nota asignada</w:t>
      </w:r>
      <w:r w:rsidR="00961C4D" w:rsidRPr="008C4570">
        <w:rPr>
          <w:rFonts w:ascii="Arial" w:eastAsia="gobCL" w:hAnsi="Arial" w:cs="Arial"/>
        </w:rPr>
        <w:t xml:space="preserve"> a los proyectos en cada criterio</w:t>
      </w:r>
      <w:r w:rsidRPr="008C4570">
        <w:rPr>
          <w:rFonts w:ascii="Arial" w:eastAsia="gobCL" w:hAnsi="Arial" w:cs="Arial"/>
        </w:rPr>
        <w:t xml:space="preserve">, deberá ser consensuada entre los </w:t>
      </w:r>
      <w:r w:rsidR="00961C4D" w:rsidRPr="008C4570">
        <w:rPr>
          <w:rFonts w:ascii="Arial" w:eastAsia="gobCL" w:hAnsi="Arial" w:cs="Arial"/>
        </w:rPr>
        <w:t>integrantes</w:t>
      </w:r>
      <w:r w:rsidRPr="008C4570">
        <w:rPr>
          <w:rFonts w:ascii="Arial" w:eastAsia="gobCL" w:hAnsi="Arial" w:cs="Arial"/>
        </w:rPr>
        <w:t xml:space="preserve"> del CER.</w:t>
      </w:r>
    </w:p>
    <w:p w14:paraId="1FFB1FCA" w14:textId="1B000950" w:rsidR="00A45DCE" w:rsidRPr="008C4570" w:rsidRDefault="00A45DCE" w:rsidP="001E4528">
      <w:pPr>
        <w:jc w:val="both"/>
        <w:rPr>
          <w:rFonts w:ascii="Arial" w:eastAsia="gobCL" w:hAnsi="Arial" w:cs="Arial"/>
        </w:rPr>
      </w:pPr>
    </w:p>
    <w:p w14:paraId="6B720486" w14:textId="170DF60A" w:rsidR="004B18BC" w:rsidRPr="008C4570" w:rsidRDefault="004B18BC" w:rsidP="001E4528">
      <w:pPr>
        <w:jc w:val="both"/>
        <w:rPr>
          <w:rFonts w:ascii="Arial" w:eastAsia="gobCL" w:hAnsi="Arial" w:cs="Arial"/>
        </w:rPr>
      </w:pPr>
    </w:p>
    <w:p w14:paraId="0DA49216" w14:textId="72CFFFED" w:rsidR="004B18BC" w:rsidRDefault="004B18BC" w:rsidP="001E4528">
      <w:pPr>
        <w:jc w:val="both"/>
        <w:rPr>
          <w:rFonts w:ascii="Arial" w:eastAsia="gobCL" w:hAnsi="Arial" w:cs="Arial"/>
        </w:rPr>
      </w:pPr>
    </w:p>
    <w:p w14:paraId="309A165E" w14:textId="1424C780" w:rsidR="00EB7001" w:rsidRDefault="00EB7001" w:rsidP="001E4528">
      <w:pPr>
        <w:jc w:val="both"/>
        <w:rPr>
          <w:rFonts w:ascii="Arial" w:eastAsia="gobCL" w:hAnsi="Arial" w:cs="Arial"/>
        </w:rPr>
      </w:pPr>
    </w:p>
    <w:p w14:paraId="6206269B" w14:textId="77777777" w:rsidR="00EB7001" w:rsidRPr="008C4570" w:rsidRDefault="00EB7001" w:rsidP="001E4528">
      <w:pPr>
        <w:jc w:val="both"/>
        <w:rPr>
          <w:rFonts w:ascii="Arial" w:eastAsia="gobCL" w:hAnsi="Arial" w:cs="Arial"/>
        </w:rPr>
      </w:pPr>
    </w:p>
    <w:p w14:paraId="0B0D7C3E" w14:textId="217BA6BA" w:rsidR="004B18BC" w:rsidRPr="008C4570" w:rsidRDefault="004B18BC" w:rsidP="001E4528">
      <w:pPr>
        <w:jc w:val="both"/>
        <w:rPr>
          <w:rFonts w:ascii="Arial" w:eastAsia="gobCL" w:hAnsi="Arial" w:cs="Arial"/>
        </w:rPr>
      </w:pPr>
    </w:p>
    <w:p w14:paraId="1FB7E8EA" w14:textId="03AB5BC0" w:rsidR="004B18BC" w:rsidRPr="008C4570" w:rsidRDefault="004B18BC" w:rsidP="001E4528">
      <w:pPr>
        <w:jc w:val="both"/>
        <w:rPr>
          <w:rFonts w:ascii="Arial" w:eastAsia="gobCL" w:hAnsi="Arial" w:cs="Arial"/>
        </w:rPr>
      </w:pPr>
    </w:p>
    <w:p w14:paraId="03D9190B" w14:textId="2F10A273" w:rsidR="004B18BC" w:rsidRPr="008C4570" w:rsidRDefault="004B18BC" w:rsidP="0087229B">
      <w:pPr>
        <w:pStyle w:val="Ttulo1"/>
        <w:jc w:val="center"/>
        <w:rPr>
          <w:rFonts w:ascii="Arial" w:hAnsi="Arial" w:cs="Arial"/>
          <w:sz w:val="22"/>
          <w:lang w:val="es-ES"/>
        </w:rPr>
      </w:pPr>
      <w:bookmarkStart w:id="179" w:name="_Toc132481082"/>
      <w:r w:rsidRPr="008C4570">
        <w:rPr>
          <w:rFonts w:ascii="Arial" w:hAnsi="Arial" w:cs="Arial"/>
          <w:sz w:val="22"/>
          <w:lang w:val="es-ES"/>
        </w:rPr>
        <w:t xml:space="preserve">ANEXO </w:t>
      </w:r>
      <w:r w:rsidR="0087229B" w:rsidRPr="008C4570">
        <w:rPr>
          <w:rFonts w:ascii="Arial" w:hAnsi="Arial" w:cs="Arial"/>
          <w:sz w:val="22"/>
          <w:lang w:val="es-ES"/>
        </w:rPr>
        <w:t xml:space="preserve">N° </w:t>
      </w:r>
      <w:r w:rsidRPr="008C4570">
        <w:rPr>
          <w:rFonts w:ascii="Arial" w:hAnsi="Arial" w:cs="Arial"/>
          <w:sz w:val="22"/>
          <w:lang w:val="es-ES"/>
        </w:rPr>
        <w:t>9</w:t>
      </w:r>
      <w:bookmarkEnd w:id="179"/>
    </w:p>
    <w:p w14:paraId="3AA26E2C" w14:textId="370F65C6" w:rsidR="004B18BC" w:rsidRPr="008C4570" w:rsidRDefault="004B18BC" w:rsidP="00DC4EE7">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04696A26" w14:textId="77777777" w:rsidR="004B18BC" w:rsidRPr="008C4570" w:rsidRDefault="004B18BC" w:rsidP="004B18BC">
      <w:pPr>
        <w:rPr>
          <w:rFonts w:ascii="Arial" w:hAnsi="Arial" w:cs="Arial"/>
          <w:b/>
          <w:color w:val="FF0000"/>
          <w:lang w:val="es-ES"/>
        </w:rPr>
      </w:pPr>
    </w:p>
    <w:p w14:paraId="5B19F750" w14:textId="77777777" w:rsidR="004B18BC" w:rsidRPr="008C4570" w:rsidRDefault="004B18BC" w:rsidP="004B18BC">
      <w:pPr>
        <w:jc w:val="both"/>
        <w:rPr>
          <w:rFonts w:ascii="Arial" w:hAnsi="Arial" w:cs="Arial"/>
          <w:lang w:val="es-ES"/>
        </w:rPr>
      </w:pPr>
      <w:r w:rsidRPr="008C4570">
        <w:rPr>
          <w:rFonts w:ascii="Arial" w:hAnsi="Arial" w:cs="Arial"/>
          <w:lang w:val="es-ES"/>
        </w:rPr>
        <w:t>¿Cuál es el objetivo de crear proyectos sustentables?</w:t>
      </w:r>
    </w:p>
    <w:p w14:paraId="0E31AB28" w14:textId="58B9F38C" w:rsidR="004B18BC" w:rsidRPr="008C4570" w:rsidRDefault="004B18BC" w:rsidP="004B18BC">
      <w:pPr>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w:t>
      </w:r>
      <w:r w:rsidR="00840568" w:rsidRPr="008C4570">
        <w:rPr>
          <w:rFonts w:ascii="Arial" w:hAnsi="Arial" w:cs="Arial"/>
          <w:lang w:val="es-ES"/>
        </w:rPr>
        <w:t>proyecto</w:t>
      </w:r>
      <w:r w:rsidRPr="008C4570">
        <w:rPr>
          <w:rFonts w:ascii="Arial" w:hAnsi="Arial" w:cs="Arial"/>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sidR="00036A3F">
        <w:rPr>
          <w:rFonts w:ascii="Arial" w:hAnsi="Arial" w:cs="Arial"/>
          <w:lang w:val="es-ES"/>
        </w:rPr>
        <w:t xml:space="preserve">(Para conocer más, puedes hacer click en el siguiente link </w:t>
      </w:r>
      <w:hyperlink r:id="rId21" w:history="1">
        <w:r w:rsidR="00036A3F" w:rsidRPr="00584A33">
          <w:rPr>
            <w:rStyle w:val="Hipervnculo"/>
            <w:rFonts w:ascii="Arial" w:hAnsi="Arial" w:cs="Arial"/>
            <w:lang w:val="es-ES"/>
          </w:rPr>
          <w:t>https://capacitacion.sercotec.cl/portal/content/capsula-sustentabilidad</w:t>
        </w:r>
      </w:hyperlink>
      <w:r w:rsidR="00036A3F">
        <w:rPr>
          <w:rFonts w:ascii="Arial" w:hAnsi="Arial" w:cs="Arial"/>
          <w:lang w:val="es-ES"/>
        </w:rPr>
        <w:t xml:space="preserve"> )</w:t>
      </w:r>
    </w:p>
    <w:p w14:paraId="227FD102" w14:textId="77777777" w:rsidR="004B18BC" w:rsidRPr="008C4570" w:rsidRDefault="004B18BC" w:rsidP="004B18BC">
      <w:pPr>
        <w:jc w:val="both"/>
        <w:rPr>
          <w:rFonts w:ascii="Arial" w:hAnsi="Arial" w:cs="Arial"/>
          <w:lang w:val="es-ES"/>
        </w:rPr>
      </w:pPr>
      <w:r w:rsidRPr="008C4570">
        <w:rPr>
          <w:rFonts w:ascii="Arial" w:hAnsi="Arial" w:cs="Arial"/>
          <w:lang w:val="es-ES"/>
        </w:rPr>
        <w:t>¿Cómo puedo migrar a la sustentabilidad?</w:t>
      </w:r>
    </w:p>
    <w:p w14:paraId="1C820B67" w14:textId="1863FB6D" w:rsidR="004B18BC" w:rsidRPr="008C4570" w:rsidRDefault="004B18BC" w:rsidP="004B18BC">
      <w:pPr>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que, una de las primeras acciones a realizar debe ser identificar estas acciones, generar un </w:t>
      </w:r>
      <w:r w:rsidR="00840568" w:rsidRPr="008C4570">
        <w:rPr>
          <w:rFonts w:ascii="Arial" w:hAnsi="Arial" w:cs="Arial"/>
          <w:lang w:val="es-ES"/>
        </w:rPr>
        <w:t>proyecto</w:t>
      </w:r>
      <w:r w:rsidRPr="008C4570">
        <w:rPr>
          <w:rFonts w:ascii="Arial" w:hAnsi="Arial" w:cs="Arial"/>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8C4570" w:rsidRDefault="004B18BC" w:rsidP="004B18BC">
      <w:pPr>
        <w:jc w:val="both"/>
        <w:rPr>
          <w:rFonts w:ascii="Arial" w:hAnsi="Arial" w:cs="Arial"/>
          <w:lang w:val="es-ES"/>
        </w:rPr>
      </w:pPr>
    </w:p>
    <w:p w14:paraId="3A9BE0A4"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EFICIENCIA ENERGÉTICA Y ENERGÍAS RENOVABLES</w:t>
      </w:r>
    </w:p>
    <w:p w14:paraId="0905BF56" w14:textId="77777777" w:rsidR="004B18BC" w:rsidRPr="008C4570" w:rsidRDefault="004B18BC" w:rsidP="004B18BC">
      <w:pPr>
        <w:ind w:firstLine="708"/>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3C89EBDB"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72EBF091" w14:textId="77777777" w:rsidR="004B18BC" w:rsidRPr="008C4570" w:rsidRDefault="004B18BC" w:rsidP="004B18BC">
      <w:pPr>
        <w:rPr>
          <w:rFonts w:ascii="Arial" w:hAnsi="Arial" w:cs="Arial"/>
          <w:lang w:val="es-ES"/>
        </w:rPr>
      </w:pPr>
      <w:r w:rsidRPr="008C4570">
        <w:rPr>
          <w:rFonts w:ascii="Arial" w:hAnsi="Arial" w:cs="Arial"/>
          <w:lang w:val="es-ES"/>
        </w:rPr>
        <w:t>______</w:t>
      </w:r>
    </w:p>
    <w:p w14:paraId="6078E6AE" w14:textId="77777777" w:rsidR="004B18BC" w:rsidRPr="008C4570" w:rsidRDefault="004B18BC" w:rsidP="004B18BC">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8C4570" w:rsidRDefault="004B18BC" w:rsidP="004B18BC">
      <w:pPr>
        <w:jc w:val="both"/>
        <w:rPr>
          <w:rFonts w:ascii="Arial" w:hAnsi="Arial" w:cs="Arial"/>
          <w:lang w:val="es-ES"/>
        </w:rPr>
      </w:pPr>
    </w:p>
    <w:p w14:paraId="5DA7CA87"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0911788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instalaciones y equipamiento energético y y evaluar las alternativas de mejora viables técnica y económicamente.</w:t>
      </w:r>
    </w:p>
    <w:p w14:paraId="7E49CAED"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6FFAD7E9"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3A028E"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1D80AD46" w14:textId="77777777" w:rsidR="004B18BC" w:rsidRPr="008C4570" w:rsidRDefault="004B18BC" w:rsidP="0063517E">
      <w:pPr>
        <w:pStyle w:val="Prrafodelista"/>
        <w:numPr>
          <w:ilvl w:val="1"/>
          <w:numId w:val="44"/>
        </w:numPr>
        <w:spacing w:after="160" w:line="259"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8C4570" w:rsidRDefault="004B18BC" w:rsidP="004B18BC">
      <w:pPr>
        <w:jc w:val="both"/>
        <w:rPr>
          <w:rFonts w:ascii="Arial" w:hAnsi="Arial" w:cs="Arial"/>
          <w:lang w:val="es-ES"/>
        </w:rPr>
      </w:pPr>
    </w:p>
    <w:p w14:paraId="1FE481CF"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ECONOMÍA CIRCULAR</w:t>
      </w:r>
    </w:p>
    <w:p w14:paraId="1C54AFE7" w14:textId="660E2F9F" w:rsidR="004B18BC" w:rsidRPr="008C4570" w:rsidRDefault="004B18BC" w:rsidP="004B18BC">
      <w:pPr>
        <w:pStyle w:val="Prrafodelista"/>
        <w:rPr>
          <w:rFonts w:ascii="Arial" w:hAnsi="Arial" w:cs="Arial"/>
          <w:b/>
          <w:lang w:val="es-ES"/>
        </w:rPr>
      </w:pPr>
      <w:r w:rsidRPr="008C4570">
        <w:rPr>
          <w:rFonts w:ascii="Arial" w:hAnsi="Arial" w:cs="Arial"/>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58169070" w14:textId="77777777" w:rsidR="004B18BC" w:rsidRPr="008C4570" w:rsidRDefault="004B18BC" w:rsidP="004B18BC">
      <w:pPr>
        <w:pStyle w:val="Prrafodelista"/>
        <w:rPr>
          <w:rFonts w:ascii="Arial" w:hAnsi="Arial" w:cs="Arial"/>
          <w:b/>
          <w:lang w:val="es-ES"/>
        </w:rPr>
      </w:pPr>
    </w:p>
    <w:p w14:paraId="74AFF70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243FC26"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Generación de envases y embalajes sustentables y/o eco-etiquetado.</w:t>
      </w:r>
    </w:p>
    <w:p w14:paraId="37ACEEC7"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00511F70"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432FC8AE" w14:textId="77777777" w:rsidR="004B18BC" w:rsidRPr="008C4570" w:rsidRDefault="004B18BC" w:rsidP="004B18BC">
      <w:pPr>
        <w:jc w:val="both"/>
        <w:rPr>
          <w:rFonts w:ascii="Arial" w:hAnsi="Arial" w:cs="Arial"/>
          <w:lang w:val="es-ES"/>
        </w:rPr>
      </w:pPr>
      <w:r w:rsidRPr="008C4570">
        <w:rPr>
          <w:rFonts w:ascii="Arial" w:hAnsi="Arial" w:cs="Arial"/>
          <w:lang w:val="es-ES"/>
        </w:rPr>
        <w:t>_________</w:t>
      </w:r>
    </w:p>
    <w:p w14:paraId="1B328F82" w14:textId="77777777" w:rsidR="004B18BC" w:rsidRPr="008C4570" w:rsidRDefault="004B18BC" w:rsidP="004B18BC">
      <w:pPr>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8C4570" w:rsidRDefault="004B18BC" w:rsidP="004B18BC">
      <w:pPr>
        <w:jc w:val="both"/>
        <w:rPr>
          <w:rFonts w:ascii="Arial" w:hAnsi="Arial" w:cs="Arial"/>
          <w:lang w:val="es-ES"/>
        </w:rPr>
      </w:pPr>
    </w:p>
    <w:p w14:paraId="2016785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191388E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1D78FECF"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45D417B3"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749E1952" w14:textId="77777777" w:rsidR="004B18BC" w:rsidRPr="008C4570" w:rsidRDefault="004B18BC" w:rsidP="0063517E">
      <w:pPr>
        <w:pStyle w:val="Prrafodelista"/>
        <w:numPr>
          <w:ilvl w:val="0"/>
          <w:numId w:val="45"/>
        </w:numPr>
        <w:spacing w:after="160" w:line="259"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703E632F" w14:textId="77777777" w:rsidR="004B18BC" w:rsidRPr="008C4570" w:rsidRDefault="004B18BC" w:rsidP="004B18BC">
      <w:pPr>
        <w:jc w:val="both"/>
        <w:rPr>
          <w:rFonts w:ascii="Arial" w:hAnsi="Arial" w:cs="Arial"/>
          <w:lang w:val="es-ES"/>
        </w:rPr>
      </w:pPr>
    </w:p>
    <w:p w14:paraId="247000C8" w14:textId="77777777" w:rsidR="004B18BC" w:rsidRPr="008C4570" w:rsidRDefault="004B18BC" w:rsidP="0063517E">
      <w:pPr>
        <w:pStyle w:val="Prrafodelista"/>
        <w:numPr>
          <w:ilvl w:val="0"/>
          <w:numId w:val="47"/>
        </w:numPr>
        <w:spacing w:after="160" w:line="259" w:lineRule="auto"/>
        <w:rPr>
          <w:rFonts w:ascii="Arial" w:hAnsi="Arial" w:cs="Arial"/>
          <w:b/>
          <w:lang w:val="es-ES"/>
        </w:rPr>
      </w:pPr>
      <w:r w:rsidRPr="008C4570">
        <w:rPr>
          <w:rFonts w:ascii="Arial" w:hAnsi="Arial" w:cs="Arial"/>
          <w:b/>
          <w:lang w:val="es-ES"/>
        </w:rPr>
        <w:t xml:space="preserve">USO EFICIENTE DEL AGUA </w:t>
      </w:r>
    </w:p>
    <w:p w14:paraId="77DAB220" w14:textId="77777777" w:rsidR="004B18BC" w:rsidRPr="008C4570" w:rsidRDefault="004B18BC" w:rsidP="004B18BC">
      <w:pPr>
        <w:pStyle w:val="Prrafodelista"/>
        <w:rPr>
          <w:rFonts w:ascii="Arial" w:hAnsi="Arial" w:cs="Arial"/>
          <w:b/>
          <w:color w:val="984806" w:themeColor="accent6" w:themeShade="80"/>
          <w:lang w:val="es-ES"/>
        </w:rPr>
      </w:pPr>
    </w:p>
    <w:p w14:paraId="1BF05BAE" w14:textId="77777777" w:rsidR="004B18BC" w:rsidRPr="008C4570" w:rsidRDefault="004B18BC" w:rsidP="004B18BC">
      <w:pPr>
        <w:pStyle w:val="Prrafodelista"/>
        <w:rPr>
          <w:rFonts w:ascii="Arial" w:hAnsi="Arial" w:cs="Arial"/>
          <w:b/>
          <w:color w:val="984806" w:themeColor="accent6" w:themeShade="80"/>
          <w:lang w:val="es-ES"/>
        </w:rPr>
      </w:pPr>
      <w:r w:rsidRPr="008C4570">
        <w:rPr>
          <w:rFonts w:ascii="Arial" w:hAnsi="Arial" w:cs="Arial"/>
          <w:b/>
          <w:color w:val="984806" w:themeColor="accent6" w:themeShade="80"/>
          <w:lang w:val="es-ES"/>
        </w:rPr>
        <w:t xml:space="preserve">¿Qué puedo hacer en mi negocio?  </w:t>
      </w:r>
    </w:p>
    <w:p w14:paraId="6EF9E4F8" w14:textId="77777777" w:rsidR="004B18BC" w:rsidRPr="008C4570" w:rsidRDefault="004B18BC" w:rsidP="004B18BC">
      <w:pPr>
        <w:pStyle w:val="Prrafodelista"/>
        <w:rPr>
          <w:rFonts w:ascii="Arial" w:hAnsi="Arial" w:cs="Arial"/>
          <w:b/>
          <w:lang w:val="es-ES"/>
        </w:rPr>
      </w:pPr>
    </w:p>
    <w:p w14:paraId="03D1F83B"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292CA5E8" w14:textId="77777777" w:rsidR="004B18BC" w:rsidRPr="008C4570" w:rsidRDefault="004B18BC" w:rsidP="0063517E">
      <w:pPr>
        <w:pStyle w:val="Prrafodelista"/>
        <w:numPr>
          <w:ilvl w:val="1"/>
          <w:numId w:val="47"/>
        </w:numPr>
        <w:spacing w:after="160" w:line="259" w:lineRule="auto"/>
        <w:jc w:val="both"/>
        <w:rPr>
          <w:rFonts w:ascii="Arial" w:hAnsi="Arial" w:cs="Arial"/>
          <w:lang w:val="es-ES"/>
        </w:rPr>
      </w:pPr>
      <w:r w:rsidRPr="008C4570">
        <w:rPr>
          <w:rFonts w:ascii="Arial" w:hAnsi="Arial" w:cs="Arial"/>
          <w:lang w:val="es-ES"/>
        </w:rPr>
        <w:t>Creación de guías y/o capacitaciones en:</w:t>
      </w:r>
    </w:p>
    <w:p w14:paraId="30E59125" w14:textId="77777777"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71FE0670" w14:textId="724B68A2"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3949FA43" w14:textId="778ED3C9" w:rsidR="004B18BC" w:rsidRPr="008C4570" w:rsidRDefault="004B18BC" w:rsidP="0063517E">
      <w:pPr>
        <w:pStyle w:val="Prrafodelista"/>
        <w:numPr>
          <w:ilvl w:val="0"/>
          <w:numId w:val="46"/>
        </w:numPr>
        <w:spacing w:after="160" w:line="259"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6612B4AE" w14:textId="77777777" w:rsidR="004B18BC" w:rsidRPr="008C4570" w:rsidRDefault="004B18BC" w:rsidP="004B18BC">
      <w:pPr>
        <w:jc w:val="both"/>
        <w:rPr>
          <w:rFonts w:ascii="Arial" w:eastAsia="gobCL" w:hAnsi="Arial" w:cs="Arial"/>
        </w:rPr>
      </w:pPr>
    </w:p>
    <w:p w14:paraId="39B927A9" w14:textId="77777777" w:rsidR="004B18BC" w:rsidRPr="008C4570" w:rsidRDefault="004B18BC" w:rsidP="001E4528">
      <w:pPr>
        <w:jc w:val="both"/>
        <w:rPr>
          <w:rFonts w:ascii="Arial" w:eastAsia="gobCL" w:hAnsi="Arial" w:cs="Arial"/>
        </w:rPr>
      </w:pPr>
    </w:p>
    <w:sectPr w:rsidR="004B18BC" w:rsidRPr="008C4570" w:rsidSect="00EB7001">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8B768" w14:textId="77777777" w:rsidR="004947EC" w:rsidRDefault="004947EC">
      <w:pPr>
        <w:spacing w:after="0" w:line="240" w:lineRule="auto"/>
      </w:pPr>
      <w:r>
        <w:separator/>
      </w:r>
    </w:p>
  </w:endnote>
  <w:endnote w:type="continuationSeparator" w:id="0">
    <w:p w14:paraId="7FFED226" w14:textId="77777777" w:rsidR="004947EC" w:rsidRDefault="0049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6E60A58E" w:rsidR="00C07AA1" w:rsidRDefault="00C07AA1">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9B7B18">
      <w:rPr>
        <w:rFonts w:ascii="gobCL" w:eastAsia="gobCL" w:hAnsi="gobCL" w:cs="gobCL"/>
        <w:noProof/>
        <w:color w:val="000000"/>
        <w:sz w:val="20"/>
        <w:szCs w:val="20"/>
      </w:rPr>
      <w:t>3</w:t>
    </w:r>
    <w:r>
      <w:rPr>
        <w:rFonts w:ascii="gobCL" w:eastAsia="gobCL" w:hAnsi="gobCL" w:cs="gobCL"/>
        <w:color w:val="000000"/>
        <w:sz w:val="20"/>
        <w:szCs w:val="20"/>
      </w:rPr>
      <w:fldChar w:fldCharType="end"/>
    </w:r>
  </w:p>
  <w:p w14:paraId="44952646"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9D68C" w14:textId="77777777" w:rsidR="004947EC" w:rsidRDefault="004947EC">
      <w:pPr>
        <w:spacing w:after="0" w:line="240" w:lineRule="auto"/>
      </w:pPr>
      <w:r>
        <w:separator/>
      </w:r>
    </w:p>
  </w:footnote>
  <w:footnote w:type="continuationSeparator" w:id="0">
    <w:p w14:paraId="7DE9483B" w14:textId="77777777" w:rsidR="004947EC" w:rsidRDefault="004947EC">
      <w:pPr>
        <w:spacing w:after="0" w:line="240" w:lineRule="auto"/>
      </w:pPr>
      <w:r>
        <w:continuationSeparator/>
      </w:r>
    </w:p>
  </w:footnote>
  <w:footnote w:id="1">
    <w:p w14:paraId="517B748A" w14:textId="77777777" w:rsidR="00C07AA1" w:rsidRDefault="00C07AA1" w:rsidP="009127FB">
      <w:pPr>
        <w:pStyle w:val="Textonotapie"/>
      </w:pPr>
      <w:r>
        <w:rPr>
          <w:rStyle w:val="Refdenotaalpie"/>
        </w:rPr>
        <w:footnoteRef/>
      </w:r>
      <w:r>
        <w:t xml:space="preserve"> Se excluyen las sociedades de hecho.</w:t>
      </w:r>
    </w:p>
  </w:footnote>
  <w:footnote w:id="2">
    <w:p w14:paraId="1CA2CE1F" w14:textId="77777777" w:rsidR="00C07AA1" w:rsidRDefault="00C07AA1"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744FCFF8" w14:textId="408F6FE5" w:rsidR="00C07AA1" w:rsidRPr="00F23996" w:rsidRDefault="00C07AA1">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4">
    <w:p w14:paraId="60CA8CA1" w14:textId="77777777" w:rsidR="00C07AA1" w:rsidRDefault="00C07AA1" w:rsidP="009B3D0E">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5">
    <w:p w14:paraId="58094BD3" w14:textId="77777777" w:rsidR="00C07AA1" w:rsidRDefault="00C07AA1">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6">
    <w:p w14:paraId="77AEC81F" w14:textId="77777777" w:rsidR="00C07AA1" w:rsidRDefault="00C07AA1">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7">
    <w:p w14:paraId="2E08F8B4" w14:textId="77777777" w:rsidR="00C07AA1" w:rsidRDefault="00C07AA1"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8">
    <w:p w14:paraId="1C16999B" w14:textId="273509BD" w:rsidR="00C07AA1" w:rsidRDefault="00C07AA1"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9">
    <w:p w14:paraId="498C7888" w14:textId="63CB0FA3" w:rsidR="00C07AA1" w:rsidRDefault="00C07AA1">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10">
    <w:p w14:paraId="32289B6B" w14:textId="3F6BA499" w:rsidR="00C07AA1" w:rsidRPr="00C90ED1" w:rsidRDefault="00C07AA1" w:rsidP="00C90ED1">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1">
    <w:p w14:paraId="67899DCB" w14:textId="78087818" w:rsidR="00C07AA1" w:rsidRDefault="00C07AA1" w:rsidP="00C90ED1">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2">
    <w:p w14:paraId="29673ED2" w14:textId="6ED261CB" w:rsidR="00C07AA1" w:rsidRPr="00826E6B" w:rsidRDefault="00C07AA1">
      <w:pPr>
        <w:pStyle w:val="Textonotapie"/>
        <w:rPr>
          <w:rFonts w:ascii="Arial" w:hAnsi="Arial" w:cs="Arial"/>
        </w:rPr>
      </w:pPr>
      <w:r w:rsidRPr="00826E6B">
        <w:rPr>
          <w:rStyle w:val="Refdenotaalpie"/>
          <w:rFonts w:ascii="Arial" w:hAnsi="Arial" w:cs="Arial"/>
        </w:rPr>
        <w:footnoteRef/>
      </w:r>
      <w:r w:rsidRPr="00826E6B">
        <w:rPr>
          <w:rFonts w:ascii="Arial" w:hAnsi="Arial" w:cs="Arial"/>
        </w:rPr>
        <w:t xml:space="preserve">       Sercotec podrá realizar seguimiento y/o validar también el cumplimiento del término de la Capacitación Virtual Almacenes de Chile a través de reportes internos.</w:t>
      </w:r>
    </w:p>
  </w:footnote>
  <w:footnote w:id="13">
    <w:p w14:paraId="6006927B" w14:textId="77777777" w:rsidR="00C07AA1" w:rsidRDefault="00C07AA1">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07AA1" w:rsidRDefault="00C07AA1">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07AA1" w:rsidRDefault="00C07AA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07AA1" w:rsidRDefault="00C07AA1">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6E194B"/>
    <w:multiLevelType w:val="hybridMultilevel"/>
    <w:tmpl w:val="21C02A94"/>
    <w:lvl w:ilvl="0" w:tplc="FC76D6F8">
      <w:start w:val="7"/>
      <w:numFmt w:val="lowerLetter"/>
      <w:lvlText w:val="%1."/>
      <w:lvlJc w:val="left"/>
      <w:pPr>
        <w:tabs>
          <w:tab w:val="num" w:pos="720"/>
        </w:tabs>
        <w:ind w:left="720" w:hanging="360"/>
      </w:pPr>
    </w:lvl>
    <w:lvl w:ilvl="1" w:tplc="755AA1AC" w:tentative="1">
      <w:start w:val="1"/>
      <w:numFmt w:val="decimal"/>
      <w:lvlText w:val="%2."/>
      <w:lvlJc w:val="left"/>
      <w:pPr>
        <w:tabs>
          <w:tab w:val="num" w:pos="1440"/>
        </w:tabs>
        <w:ind w:left="1440" w:hanging="360"/>
      </w:pPr>
    </w:lvl>
    <w:lvl w:ilvl="2" w:tplc="E7DEEAC2" w:tentative="1">
      <w:start w:val="1"/>
      <w:numFmt w:val="decimal"/>
      <w:lvlText w:val="%3."/>
      <w:lvlJc w:val="left"/>
      <w:pPr>
        <w:tabs>
          <w:tab w:val="num" w:pos="2160"/>
        </w:tabs>
        <w:ind w:left="2160" w:hanging="360"/>
      </w:pPr>
    </w:lvl>
    <w:lvl w:ilvl="3" w:tplc="9EA49B38" w:tentative="1">
      <w:start w:val="1"/>
      <w:numFmt w:val="decimal"/>
      <w:lvlText w:val="%4."/>
      <w:lvlJc w:val="left"/>
      <w:pPr>
        <w:tabs>
          <w:tab w:val="num" w:pos="2880"/>
        </w:tabs>
        <w:ind w:left="2880" w:hanging="360"/>
      </w:pPr>
    </w:lvl>
    <w:lvl w:ilvl="4" w:tplc="21C866D4" w:tentative="1">
      <w:start w:val="1"/>
      <w:numFmt w:val="decimal"/>
      <w:lvlText w:val="%5."/>
      <w:lvlJc w:val="left"/>
      <w:pPr>
        <w:tabs>
          <w:tab w:val="num" w:pos="3600"/>
        </w:tabs>
        <w:ind w:left="3600" w:hanging="360"/>
      </w:pPr>
    </w:lvl>
    <w:lvl w:ilvl="5" w:tplc="2FFEA524" w:tentative="1">
      <w:start w:val="1"/>
      <w:numFmt w:val="decimal"/>
      <w:lvlText w:val="%6."/>
      <w:lvlJc w:val="left"/>
      <w:pPr>
        <w:tabs>
          <w:tab w:val="num" w:pos="4320"/>
        </w:tabs>
        <w:ind w:left="4320" w:hanging="360"/>
      </w:pPr>
    </w:lvl>
    <w:lvl w:ilvl="6" w:tplc="FDC4F96E" w:tentative="1">
      <w:start w:val="1"/>
      <w:numFmt w:val="decimal"/>
      <w:lvlText w:val="%7."/>
      <w:lvlJc w:val="left"/>
      <w:pPr>
        <w:tabs>
          <w:tab w:val="num" w:pos="5040"/>
        </w:tabs>
        <w:ind w:left="5040" w:hanging="360"/>
      </w:pPr>
    </w:lvl>
    <w:lvl w:ilvl="7" w:tplc="97FE8BBC" w:tentative="1">
      <w:start w:val="1"/>
      <w:numFmt w:val="decimal"/>
      <w:lvlText w:val="%8."/>
      <w:lvlJc w:val="left"/>
      <w:pPr>
        <w:tabs>
          <w:tab w:val="num" w:pos="5760"/>
        </w:tabs>
        <w:ind w:left="5760" w:hanging="360"/>
      </w:pPr>
    </w:lvl>
    <w:lvl w:ilvl="8" w:tplc="5144F230" w:tentative="1">
      <w:start w:val="1"/>
      <w:numFmt w:val="decimal"/>
      <w:lvlText w:val="%9."/>
      <w:lvlJc w:val="left"/>
      <w:pPr>
        <w:tabs>
          <w:tab w:val="num" w:pos="6480"/>
        </w:tabs>
        <w:ind w:left="6480" w:hanging="360"/>
      </w:p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E8790C"/>
    <w:multiLevelType w:val="multilevel"/>
    <w:tmpl w:val="340A001F"/>
    <w:numStyleLink w:val="Estilo3"/>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DD2B1F"/>
    <w:multiLevelType w:val="multilevel"/>
    <w:tmpl w:val="F3F2440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0822AA"/>
    <w:multiLevelType w:val="hybridMultilevel"/>
    <w:tmpl w:val="133EAD12"/>
    <w:lvl w:ilvl="0" w:tplc="3066156E">
      <w:start w:val="8"/>
      <w:numFmt w:val="lowerLetter"/>
      <w:lvlText w:val="%1."/>
      <w:lvlJc w:val="left"/>
      <w:pPr>
        <w:tabs>
          <w:tab w:val="num" w:pos="720"/>
        </w:tabs>
        <w:ind w:left="720" w:hanging="360"/>
      </w:pPr>
    </w:lvl>
    <w:lvl w:ilvl="1" w:tplc="88164B70" w:tentative="1">
      <w:start w:val="1"/>
      <w:numFmt w:val="decimal"/>
      <w:lvlText w:val="%2."/>
      <w:lvlJc w:val="left"/>
      <w:pPr>
        <w:tabs>
          <w:tab w:val="num" w:pos="1440"/>
        </w:tabs>
        <w:ind w:left="1440" w:hanging="360"/>
      </w:pPr>
    </w:lvl>
    <w:lvl w:ilvl="2" w:tplc="9B36DEA8" w:tentative="1">
      <w:start w:val="1"/>
      <w:numFmt w:val="decimal"/>
      <w:lvlText w:val="%3."/>
      <w:lvlJc w:val="left"/>
      <w:pPr>
        <w:tabs>
          <w:tab w:val="num" w:pos="2160"/>
        </w:tabs>
        <w:ind w:left="2160" w:hanging="360"/>
      </w:pPr>
    </w:lvl>
    <w:lvl w:ilvl="3" w:tplc="803CDCCA" w:tentative="1">
      <w:start w:val="1"/>
      <w:numFmt w:val="decimal"/>
      <w:lvlText w:val="%4."/>
      <w:lvlJc w:val="left"/>
      <w:pPr>
        <w:tabs>
          <w:tab w:val="num" w:pos="2880"/>
        </w:tabs>
        <w:ind w:left="2880" w:hanging="360"/>
      </w:pPr>
    </w:lvl>
    <w:lvl w:ilvl="4" w:tplc="DC149E72" w:tentative="1">
      <w:start w:val="1"/>
      <w:numFmt w:val="decimal"/>
      <w:lvlText w:val="%5."/>
      <w:lvlJc w:val="left"/>
      <w:pPr>
        <w:tabs>
          <w:tab w:val="num" w:pos="3600"/>
        </w:tabs>
        <w:ind w:left="3600" w:hanging="360"/>
      </w:pPr>
    </w:lvl>
    <w:lvl w:ilvl="5" w:tplc="0B529E2E" w:tentative="1">
      <w:start w:val="1"/>
      <w:numFmt w:val="decimal"/>
      <w:lvlText w:val="%6."/>
      <w:lvlJc w:val="left"/>
      <w:pPr>
        <w:tabs>
          <w:tab w:val="num" w:pos="4320"/>
        </w:tabs>
        <w:ind w:left="4320" w:hanging="360"/>
      </w:pPr>
    </w:lvl>
    <w:lvl w:ilvl="6" w:tplc="D4A42CDE" w:tentative="1">
      <w:start w:val="1"/>
      <w:numFmt w:val="decimal"/>
      <w:lvlText w:val="%7."/>
      <w:lvlJc w:val="left"/>
      <w:pPr>
        <w:tabs>
          <w:tab w:val="num" w:pos="5040"/>
        </w:tabs>
        <w:ind w:left="5040" w:hanging="360"/>
      </w:pPr>
    </w:lvl>
    <w:lvl w:ilvl="7" w:tplc="B37C4C7A" w:tentative="1">
      <w:start w:val="1"/>
      <w:numFmt w:val="decimal"/>
      <w:lvlText w:val="%8."/>
      <w:lvlJc w:val="left"/>
      <w:pPr>
        <w:tabs>
          <w:tab w:val="num" w:pos="5760"/>
        </w:tabs>
        <w:ind w:left="5760" w:hanging="360"/>
      </w:pPr>
    </w:lvl>
    <w:lvl w:ilvl="8" w:tplc="6518C6A6" w:tentative="1">
      <w:start w:val="1"/>
      <w:numFmt w:val="decimal"/>
      <w:lvlText w:val="%9."/>
      <w:lvlJc w:val="left"/>
      <w:pPr>
        <w:tabs>
          <w:tab w:val="num" w:pos="6480"/>
        </w:tabs>
        <w:ind w:left="6480" w:hanging="360"/>
      </w:pPr>
    </w:lvl>
  </w:abstractNum>
  <w:abstractNum w:abstractNumId="34"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5"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9"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4F4188"/>
    <w:multiLevelType w:val="multilevel"/>
    <w:tmpl w:val="7354C336"/>
    <w:numStyleLink w:val="Estilo1"/>
  </w:abstractNum>
  <w:abstractNum w:abstractNumId="42"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0"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5"/>
  </w:num>
  <w:num w:numId="3">
    <w:abstractNumId w:val="18"/>
  </w:num>
  <w:num w:numId="4">
    <w:abstractNumId w:val="25"/>
  </w:num>
  <w:num w:numId="5">
    <w:abstractNumId w:val="28"/>
  </w:num>
  <w:num w:numId="6">
    <w:abstractNumId w:val="32"/>
  </w:num>
  <w:num w:numId="7">
    <w:abstractNumId w:val="2"/>
  </w:num>
  <w:num w:numId="8">
    <w:abstractNumId w:val="19"/>
  </w:num>
  <w:num w:numId="9">
    <w:abstractNumId w:val="43"/>
  </w:num>
  <w:num w:numId="10">
    <w:abstractNumId w:val="47"/>
  </w:num>
  <w:num w:numId="11">
    <w:abstractNumId w:val="8"/>
  </w:num>
  <w:num w:numId="12">
    <w:abstractNumId w:val="17"/>
  </w:num>
  <w:num w:numId="13">
    <w:abstractNumId w:val="9"/>
  </w:num>
  <w:num w:numId="14">
    <w:abstractNumId w:val="40"/>
  </w:num>
  <w:num w:numId="15">
    <w:abstractNumId w:val="10"/>
  </w:num>
  <w:num w:numId="16">
    <w:abstractNumId w:val="23"/>
  </w:num>
  <w:num w:numId="17">
    <w:abstractNumId w:val="7"/>
  </w:num>
  <w:num w:numId="18">
    <w:abstractNumId w:val="37"/>
  </w:num>
  <w:num w:numId="19">
    <w:abstractNumId w:val="48"/>
  </w:num>
  <w:num w:numId="20">
    <w:abstractNumId w:val="45"/>
  </w:num>
  <w:num w:numId="21">
    <w:abstractNumId w:val="12"/>
  </w:num>
  <w:num w:numId="22">
    <w:abstractNumId w:val="30"/>
  </w:num>
  <w:num w:numId="23">
    <w:abstractNumId w:val="50"/>
  </w:num>
  <w:num w:numId="24">
    <w:abstractNumId w:val="42"/>
  </w:num>
  <w:num w:numId="25">
    <w:abstractNumId w:val="51"/>
  </w:num>
  <w:num w:numId="26">
    <w:abstractNumId w:val="46"/>
  </w:num>
  <w:num w:numId="27">
    <w:abstractNumId w:val="13"/>
  </w:num>
  <w:num w:numId="28">
    <w:abstractNumId w:val="15"/>
  </w:num>
  <w:num w:numId="29">
    <w:abstractNumId w:val="34"/>
  </w:num>
  <w:num w:numId="30">
    <w:abstractNumId w:val="26"/>
  </w:num>
  <w:num w:numId="31">
    <w:abstractNumId w:val="44"/>
  </w:num>
  <w:num w:numId="32">
    <w:abstractNumId w:val="41"/>
  </w:num>
  <w:num w:numId="33">
    <w:abstractNumId w:val="31"/>
  </w:num>
  <w:num w:numId="34">
    <w:abstractNumId w:val="21"/>
  </w:num>
  <w:num w:numId="35">
    <w:abstractNumId w:val="6"/>
  </w:num>
  <w:num w:numId="36">
    <w:abstractNumId w:val="36"/>
  </w:num>
  <w:num w:numId="37">
    <w:abstractNumId w:val="16"/>
  </w:num>
  <w:num w:numId="38">
    <w:abstractNumId w:val="52"/>
  </w:num>
  <w:num w:numId="39">
    <w:abstractNumId w:val="24"/>
    <w:lvlOverride w:ilvl="2">
      <w:lvl w:ilvl="2">
        <w:start w:val="1"/>
        <w:numFmt w:val="decimal"/>
        <w:lvlText w:val="%1.%2.%3."/>
        <w:lvlJc w:val="left"/>
        <w:pPr>
          <w:ind w:left="1224" w:hanging="504"/>
        </w:pPr>
        <w:rPr>
          <w:b/>
        </w:rPr>
      </w:lvl>
    </w:lvlOverride>
  </w:num>
  <w:num w:numId="40">
    <w:abstractNumId w:val="0"/>
  </w:num>
  <w:num w:numId="41">
    <w:abstractNumId w:val="14"/>
  </w:num>
  <w:num w:numId="42">
    <w:abstractNumId w:val="39"/>
  </w:num>
  <w:num w:numId="43">
    <w:abstractNumId w:val="49"/>
  </w:num>
  <w:num w:numId="44">
    <w:abstractNumId w:val="1"/>
  </w:num>
  <w:num w:numId="45">
    <w:abstractNumId w:val="38"/>
  </w:num>
  <w:num w:numId="46">
    <w:abstractNumId w:val="11"/>
  </w:num>
  <w:num w:numId="47">
    <w:abstractNumId w:val="4"/>
  </w:num>
  <w:num w:numId="48">
    <w:abstractNumId w:val="27"/>
  </w:num>
  <w:num w:numId="49">
    <w:abstractNumId w:val="5"/>
    <w:lvlOverride w:ilvl="0">
      <w:lvl w:ilvl="0">
        <w:numFmt w:val="lowerLetter"/>
        <w:lvlText w:val="%1."/>
        <w:lvlJc w:val="left"/>
      </w:lvl>
    </w:lvlOverride>
  </w:num>
  <w:num w:numId="50">
    <w:abstractNumId w:val="3"/>
  </w:num>
  <w:num w:numId="51">
    <w:abstractNumId w:val="33"/>
  </w:num>
  <w:num w:numId="52">
    <w:abstractNumId w:val="20"/>
  </w:num>
  <w:num w:numId="5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056B0"/>
    <w:rsid w:val="00006180"/>
    <w:rsid w:val="00011704"/>
    <w:rsid w:val="0002037C"/>
    <w:rsid w:val="00024170"/>
    <w:rsid w:val="00025E93"/>
    <w:rsid w:val="00031433"/>
    <w:rsid w:val="000325A2"/>
    <w:rsid w:val="00034A0F"/>
    <w:rsid w:val="0003651F"/>
    <w:rsid w:val="00036A3F"/>
    <w:rsid w:val="0003737B"/>
    <w:rsid w:val="000433D6"/>
    <w:rsid w:val="00047FC9"/>
    <w:rsid w:val="00050ED6"/>
    <w:rsid w:val="00051FDC"/>
    <w:rsid w:val="0005317E"/>
    <w:rsid w:val="000552B4"/>
    <w:rsid w:val="000552B5"/>
    <w:rsid w:val="00055C76"/>
    <w:rsid w:val="0006584F"/>
    <w:rsid w:val="00066E82"/>
    <w:rsid w:val="000745AA"/>
    <w:rsid w:val="000745FE"/>
    <w:rsid w:val="00083E72"/>
    <w:rsid w:val="00092B1B"/>
    <w:rsid w:val="0009641B"/>
    <w:rsid w:val="000A211F"/>
    <w:rsid w:val="000A23AE"/>
    <w:rsid w:val="000B339D"/>
    <w:rsid w:val="000C033D"/>
    <w:rsid w:val="000C21C3"/>
    <w:rsid w:val="000C3691"/>
    <w:rsid w:val="000C3B8B"/>
    <w:rsid w:val="000F071C"/>
    <w:rsid w:val="000F07D5"/>
    <w:rsid w:val="000F2A86"/>
    <w:rsid w:val="000F501E"/>
    <w:rsid w:val="000F7049"/>
    <w:rsid w:val="001008D1"/>
    <w:rsid w:val="0010141C"/>
    <w:rsid w:val="001069D7"/>
    <w:rsid w:val="00110E21"/>
    <w:rsid w:val="00113C7A"/>
    <w:rsid w:val="00115377"/>
    <w:rsid w:val="0011591F"/>
    <w:rsid w:val="00116FF0"/>
    <w:rsid w:val="00122B81"/>
    <w:rsid w:val="00132AEB"/>
    <w:rsid w:val="00141169"/>
    <w:rsid w:val="001450A2"/>
    <w:rsid w:val="00145F1A"/>
    <w:rsid w:val="00147F82"/>
    <w:rsid w:val="00152BC6"/>
    <w:rsid w:val="00156E09"/>
    <w:rsid w:val="001619F3"/>
    <w:rsid w:val="00167EAF"/>
    <w:rsid w:val="00172B8B"/>
    <w:rsid w:val="00173129"/>
    <w:rsid w:val="001752BA"/>
    <w:rsid w:val="001773B9"/>
    <w:rsid w:val="00177747"/>
    <w:rsid w:val="0018088F"/>
    <w:rsid w:val="00181572"/>
    <w:rsid w:val="00182727"/>
    <w:rsid w:val="00186F67"/>
    <w:rsid w:val="00192241"/>
    <w:rsid w:val="001954A2"/>
    <w:rsid w:val="001A1F48"/>
    <w:rsid w:val="001A29EE"/>
    <w:rsid w:val="001A6BF6"/>
    <w:rsid w:val="001A6F4C"/>
    <w:rsid w:val="001C475C"/>
    <w:rsid w:val="001D3EFB"/>
    <w:rsid w:val="001D5676"/>
    <w:rsid w:val="001D6B50"/>
    <w:rsid w:val="001E105F"/>
    <w:rsid w:val="001E2C3C"/>
    <w:rsid w:val="001E4528"/>
    <w:rsid w:val="001F16DF"/>
    <w:rsid w:val="001F4E53"/>
    <w:rsid w:val="001F5DFD"/>
    <w:rsid w:val="001F6520"/>
    <w:rsid w:val="002009E2"/>
    <w:rsid w:val="00202BBC"/>
    <w:rsid w:val="0020514E"/>
    <w:rsid w:val="00206BE7"/>
    <w:rsid w:val="00216DD1"/>
    <w:rsid w:val="00223942"/>
    <w:rsid w:val="00223B9B"/>
    <w:rsid w:val="0024640E"/>
    <w:rsid w:val="002573A5"/>
    <w:rsid w:val="002624A4"/>
    <w:rsid w:val="00276AA4"/>
    <w:rsid w:val="00282725"/>
    <w:rsid w:val="00290DAB"/>
    <w:rsid w:val="00290F5B"/>
    <w:rsid w:val="0029706D"/>
    <w:rsid w:val="002A24CC"/>
    <w:rsid w:val="002A4601"/>
    <w:rsid w:val="002A605B"/>
    <w:rsid w:val="002A6A49"/>
    <w:rsid w:val="002A7776"/>
    <w:rsid w:val="002B2961"/>
    <w:rsid w:val="002B2E3D"/>
    <w:rsid w:val="002B4266"/>
    <w:rsid w:val="002B44E6"/>
    <w:rsid w:val="002B4BF6"/>
    <w:rsid w:val="002C0546"/>
    <w:rsid w:val="002C34AC"/>
    <w:rsid w:val="002C7769"/>
    <w:rsid w:val="002D09EC"/>
    <w:rsid w:val="002D4279"/>
    <w:rsid w:val="002D4697"/>
    <w:rsid w:val="002F1A79"/>
    <w:rsid w:val="002F751E"/>
    <w:rsid w:val="0030658A"/>
    <w:rsid w:val="003073EF"/>
    <w:rsid w:val="003333D3"/>
    <w:rsid w:val="00333B81"/>
    <w:rsid w:val="00334A8F"/>
    <w:rsid w:val="003422A3"/>
    <w:rsid w:val="003452B8"/>
    <w:rsid w:val="0034747B"/>
    <w:rsid w:val="00351F38"/>
    <w:rsid w:val="00355468"/>
    <w:rsid w:val="00364CF1"/>
    <w:rsid w:val="0036510B"/>
    <w:rsid w:val="003757DD"/>
    <w:rsid w:val="003764A6"/>
    <w:rsid w:val="00383A54"/>
    <w:rsid w:val="00392C10"/>
    <w:rsid w:val="00393132"/>
    <w:rsid w:val="00393C10"/>
    <w:rsid w:val="003940CE"/>
    <w:rsid w:val="00395235"/>
    <w:rsid w:val="003A44D3"/>
    <w:rsid w:val="003A6185"/>
    <w:rsid w:val="003A627E"/>
    <w:rsid w:val="003B08D4"/>
    <w:rsid w:val="003B363F"/>
    <w:rsid w:val="003B6CCE"/>
    <w:rsid w:val="003C1BCD"/>
    <w:rsid w:val="003D16DA"/>
    <w:rsid w:val="003E002C"/>
    <w:rsid w:val="003F0A10"/>
    <w:rsid w:val="003F140A"/>
    <w:rsid w:val="003F152E"/>
    <w:rsid w:val="003F1F63"/>
    <w:rsid w:val="003F595A"/>
    <w:rsid w:val="0040077C"/>
    <w:rsid w:val="00402BEE"/>
    <w:rsid w:val="0040366B"/>
    <w:rsid w:val="00404C93"/>
    <w:rsid w:val="00407924"/>
    <w:rsid w:val="0041164C"/>
    <w:rsid w:val="00411944"/>
    <w:rsid w:val="00415F91"/>
    <w:rsid w:val="00416187"/>
    <w:rsid w:val="00416369"/>
    <w:rsid w:val="00417053"/>
    <w:rsid w:val="00420088"/>
    <w:rsid w:val="0042186C"/>
    <w:rsid w:val="004272CF"/>
    <w:rsid w:val="004414E2"/>
    <w:rsid w:val="004429A4"/>
    <w:rsid w:val="00444CC2"/>
    <w:rsid w:val="0045588F"/>
    <w:rsid w:val="00457F04"/>
    <w:rsid w:val="00462884"/>
    <w:rsid w:val="00463660"/>
    <w:rsid w:val="00470474"/>
    <w:rsid w:val="00475B91"/>
    <w:rsid w:val="00481CF6"/>
    <w:rsid w:val="00483147"/>
    <w:rsid w:val="00485B21"/>
    <w:rsid w:val="00492A94"/>
    <w:rsid w:val="0049429B"/>
    <w:rsid w:val="004947EC"/>
    <w:rsid w:val="004B18BC"/>
    <w:rsid w:val="004B5FE5"/>
    <w:rsid w:val="004C52AD"/>
    <w:rsid w:val="004E7830"/>
    <w:rsid w:val="004E7CA5"/>
    <w:rsid w:val="004F17CC"/>
    <w:rsid w:val="004F274C"/>
    <w:rsid w:val="004F6741"/>
    <w:rsid w:val="004F714A"/>
    <w:rsid w:val="00501DC9"/>
    <w:rsid w:val="00510E94"/>
    <w:rsid w:val="0051441E"/>
    <w:rsid w:val="00517408"/>
    <w:rsid w:val="0051753C"/>
    <w:rsid w:val="005200B1"/>
    <w:rsid w:val="005205B8"/>
    <w:rsid w:val="00530DD4"/>
    <w:rsid w:val="005319E3"/>
    <w:rsid w:val="00551456"/>
    <w:rsid w:val="00551BD8"/>
    <w:rsid w:val="005570B9"/>
    <w:rsid w:val="00560BA4"/>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3517E"/>
    <w:rsid w:val="00651912"/>
    <w:rsid w:val="00651A29"/>
    <w:rsid w:val="00653BE2"/>
    <w:rsid w:val="00670328"/>
    <w:rsid w:val="00672A20"/>
    <w:rsid w:val="00677266"/>
    <w:rsid w:val="00683869"/>
    <w:rsid w:val="00693A6C"/>
    <w:rsid w:val="00694374"/>
    <w:rsid w:val="006A1901"/>
    <w:rsid w:val="006A48F7"/>
    <w:rsid w:val="006A70EF"/>
    <w:rsid w:val="006B3ED5"/>
    <w:rsid w:val="006B4CD0"/>
    <w:rsid w:val="006C6DFB"/>
    <w:rsid w:val="006D0D5A"/>
    <w:rsid w:val="006F053F"/>
    <w:rsid w:val="006F22FE"/>
    <w:rsid w:val="006F2FDF"/>
    <w:rsid w:val="006F53EE"/>
    <w:rsid w:val="00701E2C"/>
    <w:rsid w:val="00702956"/>
    <w:rsid w:val="00704067"/>
    <w:rsid w:val="007055E4"/>
    <w:rsid w:val="00711F80"/>
    <w:rsid w:val="00712710"/>
    <w:rsid w:val="00715A3A"/>
    <w:rsid w:val="007221FF"/>
    <w:rsid w:val="007241AE"/>
    <w:rsid w:val="00731BD6"/>
    <w:rsid w:val="007410C1"/>
    <w:rsid w:val="007417F8"/>
    <w:rsid w:val="007451EB"/>
    <w:rsid w:val="007463B5"/>
    <w:rsid w:val="00750CF2"/>
    <w:rsid w:val="00751A47"/>
    <w:rsid w:val="007540E8"/>
    <w:rsid w:val="00754F3C"/>
    <w:rsid w:val="00760EA7"/>
    <w:rsid w:val="00765AE1"/>
    <w:rsid w:val="007660D1"/>
    <w:rsid w:val="0077000A"/>
    <w:rsid w:val="00774BE6"/>
    <w:rsid w:val="00775928"/>
    <w:rsid w:val="00793E14"/>
    <w:rsid w:val="00793E6C"/>
    <w:rsid w:val="007B0494"/>
    <w:rsid w:val="007B4C69"/>
    <w:rsid w:val="007C082B"/>
    <w:rsid w:val="007C4BD7"/>
    <w:rsid w:val="007C5858"/>
    <w:rsid w:val="007C5A3A"/>
    <w:rsid w:val="007C7C76"/>
    <w:rsid w:val="007D241F"/>
    <w:rsid w:val="007F13EA"/>
    <w:rsid w:val="007F40BA"/>
    <w:rsid w:val="007F41B8"/>
    <w:rsid w:val="007F602C"/>
    <w:rsid w:val="007F71D6"/>
    <w:rsid w:val="007F7375"/>
    <w:rsid w:val="007F7F07"/>
    <w:rsid w:val="0081310F"/>
    <w:rsid w:val="00816A50"/>
    <w:rsid w:val="0082261F"/>
    <w:rsid w:val="008240F7"/>
    <w:rsid w:val="008250DB"/>
    <w:rsid w:val="00826E6B"/>
    <w:rsid w:val="008321B9"/>
    <w:rsid w:val="008372F2"/>
    <w:rsid w:val="00840568"/>
    <w:rsid w:val="00844AD9"/>
    <w:rsid w:val="008464FC"/>
    <w:rsid w:val="008470F4"/>
    <w:rsid w:val="0085346E"/>
    <w:rsid w:val="00856E29"/>
    <w:rsid w:val="00857B2C"/>
    <w:rsid w:val="008600BF"/>
    <w:rsid w:val="00866B21"/>
    <w:rsid w:val="0087229B"/>
    <w:rsid w:val="00873220"/>
    <w:rsid w:val="008829A5"/>
    <w:rsid w:val="00882A14"/>
    <w:rsid w:val="00885116"/>
    <w:rsid w:val="00885DF8"/>
    <w:rsid w:val="0088772D"/>
    <w:rsid w:val="00887F85"/>
    <w:rsid w:val="00891A19"/>
    <w:rsid w:val="00892F91"/>
    <w:rsid w:val="0089757F"/>
    <w:rsid w:val="008A1139"/>
    <w:rsid w:val="008A1A1B"/>
    <w:rsid w:val="008A2DBC"/>
    <w:rsid w:val="008A3B28"/>
    <w:rsid w:val="008A49D3"/>
    <w:rsid w:val="008B2846"/>
    <w:rsid w:val="008B451C"/>
    <w:rsid w:val="008B52B0"/>
    <w:rsid w:val="008B5C03"/>
    <w:rsid w:val="008C4321"/>
    <w:rsid w:val="008C4570"/>
    <w:rsid w:val="008C684A"/>
    <w:rsid w:val="008C6FB9"/>
    <w:rsid w:val="008D3FED"/>
    <w:rsid w:val="008E6250"/>
    <w:rsid w:val="008F0F21"/>
    <w:rsid w:val="008F21A3"/>
    <w:rsid w:val="008F3812"/>
    <w:rsid w:val="00900C34"/>
    <w:rsid w:val="009127FB"/>
    <w:rsid w:val="00916AB0"/>
    <w:rsid w:val="009239C6"/>
    <w:rsid w:val="00933064"/>
    <w:rsid w:val="0093570E"/>
    <w:rsid w:val="009363A3"/>
    <w:rsid w:val="00961C4D"/>
    <w:rsid w:val="00962207"/>
    <w:rsid w:val="009660F8"/>
    <w:rsid w:val="00972F67"/>
    <w:rsid w:val="009760B1"/>
    <w:rsid w:val="00981E29"/>
    <w:rsid w:val="00983913"/>
    <w:rsid w:val="009925FE"/>
    <w:rsid w:val="009950BA"/>
    <w:rsid w:val="00996C66"/>
    <w:rsid w:val="009A1FE8"/>
    <w:rsid w:val="009A3871"/>
    <w:rsid w:val="009A4A30"/>
    <w:rsid w:val="009A717E"/>
    <w:rsid w:val="009A7F5B"/>
    <w:rsid w:val="009B21A2"/>
    <w:rsid w:val="009B3D0E"/>
    <w:rsid w:val="009B4A38"/>
    <w:rsid w:val="009B7B18"/>
    <w:rsid w:val="009C106C"/>
    <w:rsid w:val="009C3015"/>
    <w:rsid w:val="009C733E"/>
    <w:rsid w:val="009D244E"/>
    <w:rsid w:val="009E2AD2"/>
    <w:rsid w:val="009E2DD9"/>
    <w:rsid w:val="009E553C"/>
    <w:rsid w:val="009F0543"/>
    <w:rsid w:val="009F7DDE"/>
    <w:rsid w:val="00A12589"/>
    <w:rsid w:val="00A25129"/>
    <w:rsid w:val="00A25498"/>
    <w:rsid w:val="00A27120"/>
    <w:rsid w:val="00A31BD2"/>
    <w:rsid w:val="00A331C1"/>
    <w:rsid w:val="00A36AC5"/>
    <w:rsid w:val="00A42564"/>
    <w:rsid w:val="00A440CB"/>
    <w:rsid w:val="00A45DCE"/>
    <w:rsid w:val="00A5132C"/>
    <w:rsid w:val="00A66340"/>
    <w:rsid w:val="00A678F7"/>
    <w:rsid w:val="00A70172"/>
    <w:rsid w:val="00A70772"/>
    <w:rsid w:val="00A77E17"/>
    <w:rsid w:val="00A808EF"/>
    <w:rsid w:val="00A84D22"/>
    <w:rsid w:val="00A90CCD"/>
    <w:rsid w:val="00A92CCD"/>
    <w:rsid w:val="00AA7AB9"/>
    <w:rsid w:val="00AC2284"/>
    <w:rsid w:val="00AC4EEB"/>
    <w:rsid w:val="00AE530E"/>
    <w:rsid w:val="00AF6F9F"/>
    <w:rsid w:val="00B00866"/>
    <w:rsid w:val="00B01268"/>
    <w:rsid w:val="00B02004"/>
    <w:rsid w:val="00B05D08"/>
    <w:rsid w:val="00B14D89"/>
    <w:rsid w:val="00B16424"/>
    <w:rsid w:val="00B21856"/>
    <w:rsid w:val="00B3753A"/>
    <w:rsid w:val="00B3782B"/>
    <w:rsid w:val="00B40A48"/>
    <w:rsid w:val="00B41008"/>
    <w:rsid w:val="00B45273"/>
    <w:rsid w:val="00B461B7"/>
    <w:rsid w:val="00B50AF6"/>
    <w:rsid w:val="00B52871"/>
    <w:rsid w:val="00B53A6C"/>
    <w:rsid w:val="00B6380C"/>
    <w:rsid w:val="00B65A94"/>
    <w:rsid w:val="00B71680"/>
    <w:rsid w:val="00B74B4A"/>
    <w:rsid w:val="00B76737"/>
    <w:rsid w:val="00B81910"/>
    <w:rsid w:val="00B86125"/>
    <w:rsid w:val="00B8749B"/>
    <w:rsid w:val="00B933B8"/>
    <w:rsid w:val="00B9388E"/>
    <w:rsid w:val="00B97D1B"/>
    <w:rsid w:val="00BA16B2"/>
    <w:rsid w:val="00BB64F7"/>
    <w:rsid w:val="00BB6FBC"/>
    <w:rsid w:val="00BC3BAA"/>
    <w:rsid w:val="00BC4FBE"/>
    <w:rsid w:val="00BC6D63"/>
    <w:rsid w:val="00BE1204"/>
    <w:rsid w:val="00BE1D25"/>
    <w:rsid w:val="00BE6CCE"/>
    <w:rsid w:val="00BF079E"/>
    <w:rsid w:val="00C05310"/>
    <w:rsid w:val="00C07AA1"/>
    <w:rsid w:val="00C136D7"/>
    <w:rsid w:val="00C238B2"/>
    <w:rsid w:val="00C260FC"/>
    <w:rsid w:val="00C44C0B"/>
    <w:rsid w:val="00C50442"/>
    <w:rsid w:val="00C5391F"/>
    <w:rsid w:val="00C57908"/>
    <w:rsid w:val="00C622E8"/>
    <w:rsid w:val="00C72FBC"/>
    <w:rsid w:val="00C757E6"/>
    <w:rsid w:val="00C773E1"/>
    <w:rsid w:val="00C81D17"/>
    <w:rsid w:val="00C82C9C"/>
    <w:rsid w:val="00C90ED1"/>
    <w:rsid w:val="00C919B7"/>
    <w:rsid w:val="00C91AAA"/>
    <w:rsid w:val="00CA36C4"/>
    <w:rsid w:val="00CA751D"/>
    <w:rsid w:val="00CB3EC2"/>
    <w:rsid w:val="00CB58E2"/>
    <w:rsid w:val="00CB7681"/>
    <w:rsid w:val="00CE1F3C"/>
    <w:rsid w:val="00CF47CB"/>
    <w:rsid w:val="00CF4BAA"/>
    <w:rsid w:val="00D04E9C"/>
    <w:rsid w:val="00D17B4A"/>
    <w:rsid w:val="00D32DBE"/>
    <w:rsid w:val="00D34AEC"/>
    <w:rsid w:val="00D36E8E"/>
    <w:rsid w:val="00D37D40"/>
    <w:rsid w:val="00D415D9"/>
    <w:rsid w:val="00D47DF5"/>
    <w:rsid w:val="00D525A2"/>
    <w:rsid w:val="00D61A99"/>
    <w:rsid w:val="00D81D3F"/>
    <w:rsid w:val="00D8628D"/>
    <w:rsid w:val="00D9123D"/>
    <w:rsid w:val="00D94328"/>
    <w:rsid w:val="00DB7027"/>
    <w:rsid w:val="00DC4415"/>
    <w:rsid w:val="00DC482A"/>
    <w:rsid w:val="00DC4EE7"/>
    <w:rsid w:val="00DC5AF5"/>
    <w:rsid w:val="00DD4971"/>
    <w:rsid w:val="00DE3BDF"/>
    <w:rsid w:val="00DF136B"/>
    <w:rsid w:val="00DF18AE"/>
    <w:rsid w:val="00E00549"/>
    <w:rsid w:val="00E03B5F"/>
    <w:rsid w:val="00E073DD"/>
    <w:rsid w:val="00E11EFC"/>
    <w:rsid w:val="00E15340"/>
    <w:rsid w:val="00E170F5"/>
    <w:rsid w:val="00E33486"/>
    <w:rsid w:val="00E40220"/>
    <w:rsid w:val="00E412F9"/>
    <w:rsid w:val="00E4171E"/>
    <w:rsid w:val="00E5609D"/>
    <w:rsid w:val="00E57DFC"/>
    <w:rsid w:val="00E628F2"/>
    <w:rsid w:val="00E76A63"/>
    <w:rsid w:val="00E77D4A"/>
    <w:rsid w:val="00E77FB0"/>
    <w:rsid w:val="00E803E7"/>
    <w:rsid w:val="00E855F1"/>
    <w:rsid w:val="00E9393C"/>
    <w:rsid w:val="00EA4206"/>
    <w:rsid w:val="00EA610C"/>
    <w:rsid w:val="00EB09DB"/>
    <w:rsid w:val="00EB2EB7"/>
    <w:rsid w:val="00EB44F8"/>
    <w:rsid w:val="00EB7001"/>
    <w:rsid w:val="00EC3139"/>
    <w:rsid w:val="00EC3BEF"/>
    <w:rsid w:val="00ED3747"/>
    <w:rsid w:val="00EF77A6"/>
    <w:rsid w:val="00F0205F"/>
    <w:rsid w:val="00F05D9C"/>
    <w:rsid w:val="00F06C36"/>
    <w:rsid w:val="00F07C70"/>
    <w:rsid w:val="00F15E04"/>
    <w:rsid w:val="00F16242"/>
    <w:rsid w:val="00F23996"/>
    <w:rsid w:val="00F30C57"/>
    <w:rsid w:val="00F35720"/>
    <w:rsid w:val="00F424B2"/>
    <w:rsid w:val="00F44AA3"/>
    <w:rsid w:val="00F56C05"/>
    <w:rsid w:val="00F60859"/>
    <w:rsid w:val="00F67E06"/>
    <w:rsid w:val="00F74151"/>
    <w:rsid w:val="00F752BB"/>
    <w:rsid w:val="00F8101A"/>
    <w:rsid w:val="00F817F8"/>
    <w:rsid w:val="00F83873"/>
    <w:rsid w:val="00F845D8"/>
    <w:rsid w:val="00F87E4E"/>
    <w:rsid w:val="00F90C03"/>
    <w:rsid w:val="00F92CF1"/>
    <w:rsid w:val="00FA1FD3"/>
    <w:rsid w:val="00FA3F0C"/>
    <w:rsid w:val="00FB5FF4"/>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21A3"/>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1"/>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3"/>
      </w:numPr>
    </w:pPr>
  </w:style>
  <w:style w:type="numbering" w:customStyle="1" w:styleId="Estilo3">
    <w:name w:val="Estilo3"/>
    <w:uiPriority w:val="99"/>
    <w:rsid w:val="00AF6F9F"/>
    <w:pPr>
      <w:numPr>
        <w:numId w:val="35"/>
      </w:numPr>
    </w:pPr>
  </w:style>
  <w:style w:type="numbering" w:customStyle="1" w:styleId="Estilo4">
    <w:name w:val="Estilo4"/>
    <w:uiPriority w:val="99"/>
    <w:rsid w:val="00AF6F9F"/>
    <w:pPr>
      <w:numPr>
        <w:numId w:val="36"/>
      </w:numPr>
    </w:pPr>
  </w:style>
  <w:style w:type="numbering" w:customStyle="1" w:styleId="Estilo5">
    <w:name w:val="Estilo5"/>
    <w:uiPriority w:val="99"/>
    <w:rsid w:val="00AF6F9F"/>
    <w:pPr>
      <w:numPr>
        <w:numId w:val="38"/>
      </w:numPr>
    </w:pPr>
  </w:style>
  <w:style w:type="numbering" w:customStyle="1" w:styleId="Estilo6">
    <w:name w:val="Estilo6"/>
    <w:uiPriority w:val="99"/>
    <w:rsid w:val="00AF6F9F"/>
    <w:pPr>
      <w:numPr>
        <w:numId w:val="40"/>
      </w:numPr>
    </w:pPr>
  </w:style>
  <w:style w:type="numbering" w:customStyle="1" w:styleId="Estilo7">
    <w:name w:val="Estilo7"/>
    <w:uiPriority w:val="99"/>
    <w:rsid w:val="00AF6F9F"/>
    <w:pPr>
      <w:numPr>
        <w:numId w:val="42"/>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1996639646">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acion.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www.chequeodigital.cl/" TargetMode="External"/><Relationship Id="rId14" Type="http://schemas.openxmlformats.org/officeDocument/2006/relationships/hyperlink" Target="http://www.sii.cl/servicios_online/1047-1702.htm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EB743-CFA2-464C-A2D3-32A76400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3177</TotalTime>
  <Pages>36</Pages>
  <Words>17914</Words>
  <Characters>98533</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18</cp:revision>
  <cp:lastPrinted>2023-04-17T21:48:00Z</cp:lastPrinted>
  <dcterms:created xsi:type="dcterms:W3CDTF">2023-04-03T15:06:00Z</dcterms:created>
  <dcterms:modified xsi:type="dcterms:W3CDTF">2023-04-17T21:48:00Z</dcterms:modified>
</cp:coreProperties>
</file>