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EA35F3" w:rsidRPr="00EA35F3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>Provincias de Melipilla, Talagante, Chacabuco, Cordillera y Maipo</w:t>
      </w: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>Región Metropolitana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E55EFB">
        <w:rPr>
          <w:rFonts w:ascii="gobCL" w:hAnsi="gobCL"/>
        </w:rPr>
        <w:t xml:space="preserve">, </w:t>
      </w:r>
      <w:r w:rsidR="00EA35F3" w:rsidRPr="00EA35F3">
        <w:rPr>
          <w:rFonts w:ascii="gobCL" w:hAnsi="gobCL"/>
        </w:rPr>
        <w:t>Provincias de Melipilla, Talagante, Chacabuco, Cordillera y Maipo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4637B2" w:rsidRPr="004637B2">
        <w:rPr>
          <w:rFonts w:ascii="gobCL" w:hAnsi="gobCL"/>
        </w:rPr>
        <w:t>Metropolitana</w:t>
      </w:r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  <w:bookmarkStart w:id="0" w:name="_GoBack"/>
      <w:bookmarkEnd w:id="0"/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4637B2"/>
    <w:rsid w:val="0055214A"/>
    <w:rsid w:val="006C2838"/>
    <w:rsid w:val="008578D4"/>
    <w:rsid w:val="00887459"/>
    <w:rsid w:val="008D558A"/>
    <w:rsid w:val="00A47F38"/>
    <w:rsid w:val="00AB5222"/>
    <w:rsid w:val="00BD551C"/>
    <w:rsid w:val="00C901BE"/>
    <w:rsid w:val="00CA1C05"/>
    <w:rsid w:val="00D83A41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2022-08-02T15:05:00Z</dcterms:created>
  <dcterms:modified xsi:type="dcterms:W3CDTF">2022-08-02T15:05:00Z</dcterms:modified>
</cp:coreProperties>
</file>