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244525" w:rsidRPr="00B43A1F" w:rsidRDefault="004D2A02" w:rsidP="00244525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  <w:r w:rsidRPr="00F7120B"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065564D8" wp14:editId="150A735C">
            <wp:extent cx="4124325" cy="3654151"/>
            <wp:effectExtent l="0" t="0" r="0" b="0"/>
            <wp:docPr id="3" name="Imagen 3" descr="C:\Users\carolina.ponce\Downloads\Crece_TXTG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ponce\Downloads\Crece_TXTGr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543" cy="366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25" w:rsidRPr="00B43A1F" w:rsidRDefault="00244525" w:rsidP="00244525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4D2A02" w:rsidRDefault="004D2A02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4D2A02" w:rsidRPr="00896FC5" w:rsidRDefault="004D2A02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896FC5">
        <w:rPr>
          <w:rFonts w:eastAsia="Arial Unicode MS" w:cs="Arial"/>
          <w:b/>
          <w:bCs/>
          <w:sz w:val="44"/>
          <w:szCs w:val="40"/>
        </w:rPr>
        <w:t>FONDO DE DESARROLLO DE NEGOCIOS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“</w:t>
      </w:r>
      <w:r>
        <w:rPr>
          <w:rFonts w:eastAsia="Arial Unicode MS" w:cs="Arial"/>
          <w:b/>
          <w:bCs/>
          <w:color w:val="000000" w:themeColor="text1"/>
          <w:sz w:val="40"/>
          <w:szCs w:val="40"/>
        </w:rPr>
        <w:t>TURISMO Y AGRICULTURA</w:t>
      </w: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”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D2A02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DE </w:t>
      </w:r>
      <w:r>
        <w:rPr>
          <w:rFonts w:eastAsia="Arial Unicode MS" w:cs="Arial"/>
          <w:b/>
          <w:bCs/>
          <w:color w:val="000000" w:themeColor="text1"/>
          <w:sz w:val="40"/>
          <w:szCs w:val="40"/>
        </w:rPr>
        <w:t>ARICA Y PARINACOTA</w:t>
      </w:r>
    </w:p>
    <w:p w:rsidR="004D2A02" w:rsidRPr="00477C89" w:rsidRDefault="004D2A02" w:rsidP="004D2A02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4D2A02" w:rsidRDefault="004D2A02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Default="00244525" w:rsidP="007D3986">
      <w:pPr>
        <w:jc w:val="both"/>
        <w:rPr>
          <w:sz w:val="24"/>
        </w:rPr>
      </w:pPr>
      <w:r w:rsidRPr="007D3986">
        <w:lastRenderedPageBreak/>
        <w:t xml:space="preserve">Mediante el presente acto y para una correcta ejecución del programa, </w:t>
      </w:r>
      <w:r w:rsidR="007D3986" w:rsidRPr="007D3986">
        <w:t xml:space="preserve">para efectos del requisito de admisibilidad letra k) </w:t>
      </w:r>
      <w:r w:rsidR="007D3986" w:rsidRPr="007D3986">
        <w:rPr>
          <w:rFonts w:eastAsia="Arial Unicode MS" w:cs="Arial"/>
          <w:color w:val="000000"/>
          <w:szCs w:val="22"/>
        </w:rPr>
        <w:t xml:space="preserve">Tener inicio de actividades en primera categoría vinculadas al sector turismo </w:t>
      </w:r>
      <w:r w:rsidR="00910871">
        <w:rPr>
          <w:rFonts w:eastAsia="Arial Unicode MS" w:cs="Arial"/>
          <w:color w:val="000000"/>
          <w:szCs w:val="22"/>
        </w:rPr>
        <w:t>y/o agricultura (Ver Anexo N°9), se considerarán también los siguientes códigos de actividad económica:</w:t>
      </w:r>
      <w:bookmarkStart w:id="0" w:name="_GoBack"/>
      <w:bookmarkEnd w:id="0"/>
    </w:p>
    <w:p w:rsidR="007D3986" w:rsidRDefault="007D3986" w:rsidP="00244525">
      <w:pPr>
        <w:pStyle w:val="Textoindependiente"/>
        <w:rPr>
          <w:rFonts w:ascii="gobCL" w:hAnsi="gobCL"/>
          <w:sz w:val="24"/>
        </w:rPr>
      </w:pPr>
    </w:p>
    <w:tbl>
      <w:tblPr>
        <w:tblW w:w="7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900"/>
      </w:tblGrid>
      <w:tr w:rsidR="007D3986" w:rsidRPr="007D3986" w:rsidTr="007D3986">
        <w:trPr>
          <w:trHeight w:val="465"/>
          <w:jc w:val="center"/>
        </w:trPr>
        <w:tc>
          <w:tcPr>
            <w:tcW w:w="760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rPr>
                <w:rFonts w:cs="Arial"/>
                <w:b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b/>
                <w:color w:val="706F6F"/>
                <w:sz w:val="20"/>
                <w:szCs w:val="16"/>
                <w:lang w:val="es-CL" w:eastAsia="es-CL"/>
              </w:rPr>
              <w:t>Código</w:t>
            </w:r>
          </w:p>
        </w:tc>
        <w:tc>
          <w:tcPr>
            <w:tcW w:w="6900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rPr>
                <w:rFonts w:cs="Arial"/>
                <w:b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b/>
                <w:color w:val="706F6F"/>
                <w:sz w:val="20"/>
                <w:szCs w:val="16"/>
                <w:lang w:val="es-CL" w:eastAsia="es-CL"/>
              </w:rPr>
              <w:t>ACTIVIDADES DE AGENCIAS DE VIAJES Y OPERADORES TURÍSTICOS</w:t>
            </w:r>
            <w:r w:rsidRPr="007D3986">
              <w:rPr>
                <w:rFonts w:ascii="Calibri" w:hAnsi="Calibri" w:cs="Calibri"/>
                <w:b/>
                <w:color w:val="706F6F"/>
                <w:sz w:val="20"/>
                <w:szCs w:val="16"/>
                <w:lang w:val="es-CL" w:eastAsia="es-CL"/>
              </w:rPr>
              <w:t>              </w:t>
            </w:r>
          </w:p>
        </w:tc>
      </w:tr>
      <w:tr w:rsidR="007D3986" w:rsidRPr="007D3986" w:rsidTr="007D3986">
        <w:trPr>
          <w:trHeight w:val="283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986" w:rsidRPr="007D3986" w:rsidRDefault="007D3986" w:rsidP="007D3986">
            <w:pPr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D3986" w:rsidRPr="007D3986" w:rsidRDefault="007D3986" w:rsidP="007D3986">
            <w:pPr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</w:p>
        </w:tc>
      </w:tr>
      <w:tr w:rsidR="007D3986" w:rsidRPr="007D3986" w:rsidTr="007D3986">
        <w:trPr>
          <w:trHeight w:val="330"/>
          <w:jc w:val="center"/>
        </w:trPr>
        <w:tc>
          <w:tcPr>
            <w:tcW w:w="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jc w:val="right"/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color w:val="706F6F"/>
                <w:sz w:val="20"/>
                <w:szCs w:val="16"/>
                <w:lang w:val="es-CL" w:eastAsia="es-CL"/>
              </w:rPr>
              <w:t>791100</w:t>
            </w:r>
          </w:p>
        </w:tc>
        <w:tc>
          <w:tcPr>
            <w:tcW w:w="6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color w:val="706F6F"/>
                <w:sz w:val="20"/>
                <w:szCs w:val="16"/>
                <w:lang w:val="es-CL" w:eastAsia="es-CL"/>
              </w:rPr>
              <w:t>ACTIVIDADES DE AGENCIAS DE VIAJES</w:t>
            </w:r>
          </w:p>
        </w:tc>
      </w:tr>
      <w:tr w:rsidR="007D3986" w:rsidRPr="007D3986" w:rsidTr="007D3986">
        <w:trPr>
          <w:trHeight w:val="330"/>
          <w:jc w:val="center"/>
        </w:trPr>
        <w:tc>
          <w:tcPr>
            <w:tcW w:w="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jc w:val="right"/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color w:val="706F6F"/>
                <w:sz w:val="20"/>
                <w:szCs w:val="16"/>
                <w:lang w:val="es-CL" w:eastAsia="es-CL"/>
              </w:rPr>
              <w:t>791200</w:t>
            </w:r>
          </w:p>
        </w:tc>
        <w:tc>
          <w:tcPr>
            <w:tcW w:w="69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3986" w:rsidRPr="007D3986" w:rsidRDefault="007D3986" w:rsidP="007D3986">
            <w:pPr>
              <w:rPr>
                <w:rFonts w:cs="Arial"/>
                <w:color w:val="706F6F"/>
                <w:sz w:val="20"/>
                <w:szCs w:val="16"/>
                <w:lang w:val="es-CL" w:eastAsia="es-CL"/>
              </w:rPr>
            </w:pPr>
            <w:r w:rsidRPr="007D3986">
              <w:rPr>
                <w:rFonts w:cs="Arial"/>
                <w:color w:val="706F6F"/>
                <w:sz w:val="20"/>
                <w:szCs w:val="16"/>
                <w:lang w:val="es-CL" w:eastAsia="es-CL"/>
              </w:rPr>
              <w:t>ACTIVIDADES DE OPERADORES TURÍSTICOS</w:t>
            </w:r>
          </w:p>
        </w:tc>
      </w:tr>
    </w:tbl>
    <w:p w:rsidR="00244525" w:rsidRDefault="00244525" w:rsidP="00244525">
      <w:pPr>
        <w:pStyle w:val="Textoindependiente"/>
        <w:rPr>
          <w:sz w:val="24"/>
        </w:rPr>
      </w:pPr>
    </w:p>
    <w:p w:rsidR="007D3986" w:rsidRDefault="007D3986" w:rsidP="00244525">
      <w:pPr>
        <w:pStyle w:val="Textoindependiente"/>
        <w:rPr>
          <w:sz w:val="24"/>
        </w:rPr>
      </w:pPr>
    </w:p>
    <w:p w:rsidR="007D3986" w:rsidRDefault="007D3986" w:rsidP="00244525">
      <w:pPr>
        <w:pStyle w:val="Textoindependiente"/>
        <w:rPr>
          <w:sz w:val="24"/>
        </w:rPr>
      </w:pPr>
    </w:p>
    <w:p w:rsidR="007D3986" w:rsidRDefault="007D3986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1A4DA6"/>
    <w:rsid w:val="00242559"/>
    <w:rsid w:val="00244525"/>
    <w:rsid w:val="003A7CD0"/>
    <w:rsid w:val="004D2A02"/>
    <w:rsid w:val="007D3986"/>
    <w:rsid w:val="00910871"/>
    <w:rsid w:val="00A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7917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4</cp:revision>
  <cp:lastPrinted>2021-09-08T12:32:00Z</cp:lastPrinted>
  <dcterms:created xsi:type="dcterms:W3CDTF">2022-06-15T14:25:00Z</dcterms:created>
  <dcterms:modified xsi:type="dcterms:W3CDTF">2022-06-15T18:07:00Z</dcterms:modified>
</cp:coreProperties>
</file>