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1732E512"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001A3407">
        <w:rPr>
          <w:rFonts w:eastAsia="Arial Unicode MS" w:cs="Arial"/>
          <w:b/>
          <w:bCs/>
          <w:color w:val="000000" w:themeColor="text1"/>
          <w:sz w:val="40"/>
          <w:szCs w:val="40"/>
        </w:rPr>
        <w:t xml:space="preserve"> PROVINCIA DE </w:t>
      </w:r>
      <w:r w:rsidR="00522F6F">
        <w:rPr>
          <w:rFonts w:eastAsia="Arial Unicode MS" w:cs="Arial"/>
          <w:b/>
          <w:bCs/>
          <w:color w:val="000000" w:themeColor="text1"/>
          <w:sz w:val="40"/>
          <w:szCs w:val="40"/>
        </w:rPr>
        <w:t>ARAUCO</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524A3276" w:rsidR="00F24063" w:rsidRPr="00AF46C7" w:rsidRDefault="001A3407"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BIOBÍO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4C21FD77"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44BDE">
              <w:rPr>
                <w:webHidden/>
              </w:rPr>
              <w:t>3</w:t>
            </w:r>
            <w:r w:rsidR="00137ECD">
              <w:rPr>
                <w:webHidden/>
              </w:rPr>
              <w:fldChar w:fldCharType="end"/>
            </w:r>
          </w:hyperlink>
        </w:p>
        <w:p w14:paraId="55CAEF35" w14:textId="24EB1B35" w:rsidR="00137ECD" w:rsidRDefault="001A7C41">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44BDE">
              <w:rPr>
                <w:webHidden/>
              </w:rPr>
              <w:t>3</w:t>
            </w:r>
            <w:r w:rsidR="00137ECD">
              <w:rPr>
                <w:webHidden/>
              </w:rPr>
              <w:fldChar w:fldCharType="end"/>
            </w:r>
          </w:hyperlink>
        </w:p>
        <w:p w14:paraId="65479E64" w14:textId="36AFDCCC" w:rsidR="00137ECD" w:rsidRDefault="001A7C41">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44BDE">
              <w:rPr>
                <w:webHidden/>
              </w:rPr>
              <w:t>3</w:t>
            </w:r>
            <w:r w:rsidR="00137ECD">
              <w:rPr>
                <w:webHidden/>
              </w:rPr>
              <w:fldChar w:fldCharType="end"/>
            </w:r>
          </w:hyperlink>
        </w:p>
        <w:p w14:paraId="07944FE1" w14:textId="5261F917" w:rsidR="00137ECD" w:rsidRDefault="001A7C41">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44BDE">
              <w:rPr>
                <w:webHidden/>
              </w:rPr>
              <w:t>4</w:t>
            </w:r>
            <w:r w:rsidR="00137ECD">
              <w:rPr>
                <w:webHidden/>
              </w:rPr>
              <w:fldChar w:fldCharType="end"/>
            </w:r>
          </w:hyperlink>
        </w:p>
        <w:p w14:paraId="5FC90D47" w14:textId="280915D1" w:rsidR="00137ECD" w:rsidRDefault="001A7C41">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44BDE">
              <w:rPr>
                <w:webHidden/>
              </w:rPr>
              <w:t>4</w:t>
            </w:r>
            <w:r w:rsidR="00137ECD">
              <w:rPr>
                <w:webHidden/>
              </w:rPr>
              <w:fldChar w:fldCharType="end"/>
            </w:r>
          </w:hyperlink>
        </w:p>
        <w:p w14:paraId="3F0F52E1" w14:textId="5676D5AB" w:rsidR="00137ECD" w:rsidRDefault="001A7C41">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44BDE">
              <w:rPr>
                <w:webHidden/>
              </w:rPr>
              <w:t>4</w:t>
            </w:r>
            <w:r w:rsidR="00137ECD">
              <w:rPr>
                <w:webHidden/>
              </w:rPr>
              <w:fldChar w:fldCharType="end"/>
            </w:r>
          </w:hyperlink>
        </w:p>
        <w:p w14:paraId="49EB65C4" w14:textId="3964CD62" w:rsidR="00137ECD" w:rsidRDefault="001A7C41">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44BDE">
              <w:rPr>
                <w:webHidden/>
              </w:rPr>
              <w:t>8</w:t>
            </w:r>
            <w:r w:rsidR="00137ECD">
              <w:rPr>
                <w:webHidden/>
              </w:rPr>
              <w:fldChar w:fldCharType="end"/>
            </w:r>
          </w:hyperlink>
        </w:p>
        <w:p w14:paraId="66ABFCD9" w14:textId="76FE5139" w:rsidR="00137ECD" w:rsidRDefault="001A7C41">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44BDE">
              <w:rPr>
                <w:webHidden/>
              </w:rPr>
              <w:t>9</w:t>
            </w:r>
            <w:r w:rsidR="00137ECD">
              <w:rPr>
                <w:webHidden/>
              </w:rPr>
              <w:fldChar w:fldCharType="end"/>
            </w:r>
          </w:hyperlink>
        </w:p>
        <w:p w14:paraId="6F0FF934" w14:textId="41220C9A" w:rsidR="00137ECD" w:rsidRDefault="001A7C41">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44BDE">
              <w:rPr>
                <w:webHidden/>
              </w:rPr>
              <w:t>10</w:t>
            </w:r>
            <w:r w:rsidR="00137ECD">
              <w:rPr>
                <w:webHidden/>
              </w:rPr>
              <w:fldChar w:fldCharType="end"/>
            </w:r>
          </w:hyperlink>
        </w:p>
        <w:p w14:paraId="52D84111" w14:textId="05C423CB" w:rsidR="00137ECD" w:rsidRDefault="001A7C41">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44BDE">
              <w:rPr>
                <w:webHidden/>
              </w:rPr>
              <w:t>10</w:t>
            </w:r>
            <w:r w:rsidR="00137ECD">
              <w:rPr>
                <w:webHidden/>
              </w:rPr>
              <w:fldChar w:fldCharType="end"/>
            </w:r>
          </w:hyperlink>
        </w:p>
        <w:p w14:paraId="4D4508B5" w14:textId="50728E6C" w:rsidR="00137ECD" w:rsidRDefault="001A7C41">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44BDE">
              <w:rPr>
                <w:webHidden/>
              </w:rPr>
              <w:t>11</w:t>
            </w:r>
            <w:r w:rsidR="00137ECD">
              <w:rPr>
                <w:webHidden/>
              </w:rPr>
              <w:fldChar w:fldCharType="end"/>
            </w:r>
          </w:hyperlink>
        </w:p>
        <w:p w14:paraId="6C6BF84B" w14:textId="76656348" w:rsidR="00137ECD" w:rsidRDefault="001A7C41">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44BDE">
              <w:rPr>
                <w:webHidden/>
              </w:rPr>
              <w:t>14</w:t>
            </w:r>
            <w:r w:rsidR="00137ECD">
              <w:rPr>
                <w:webHidden/>
              </w:rPr>
              <w:fldChar w:fldCharType="end"/>
            </w:r>
          </w:hyperlink>
        </w:p>
        <w:p w14:paraId="05214EB5" w14:textId="26A0A147" w:rsidR="00137ECD" w:rsidRDefault="001A7C41">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44BDE">
              <w:rPr>
                <w:webHidden/>
              </w:rPr>
              <w:t>14</w:t>
            </w:r>
            <w:r w:rsidR="00137ECD">
              <w:rPr>
                <w:webHidden/>
              </w:rPr>
              <w:fldChar w:fldCharType="end"/>
            </w:r>
          </w:hyperlink>
        </w:p>
        <w:p w14:paraId="69D53A29" w14:textId="7700A3FF" w:rsidR="00137ECD" w:rsidRDefault="001A7C41">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44BDE">
              <w:rPr>
                <w:webHidden/>
              </w:rPr>
              <w:t>14</w:t>
            </w:r>
            <w:r w:rsidR="00137ECD">
              <w:rPr>
                <w:webHidden/>
              </w:rPr>
              <w:fldChar w:fldCharType="end"/>
            </w:r>
          </w:hyperlink>
        </w:p>
        <w:p w14:paraId="342530E1" w14:textId="1C82D8C4" w:rsidR="00137ECD" w:rsidRDefault="001A7C41">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44BDE">
              <w:rPr>
                <w:webHidden/>
              </w:rPr>
              <w:t>15</w:t>
            </w:r>
            <w:r w:rsidR="00137ECD">
              <w:rPr>
                <w:webHidden/>
              </w:rPr>
              <w:fldChar w:fldCharType="end"/>
            </w:r>
          </w:hyperlink>
        </w:p>
        <w:p w14:paraId="11D0F67E" w14:textId="60DE1260" w:rsidR="00137ECD" w:rsidRDefault="001A7C41">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44BDE">
              <w:rPr>
                <w:webHidden/>
              </w:rPr>
              <w:t>15</w:t>
            </w:r>
            <w:r w:rsidR="00137ECD">
              <w:rPr>
                <w:webHidden/>
              </w:rPr>
              <w:fldChar w:fldCharType="end"/>
            </w:r>
          </w:hyperlink>
        </w:p>
        <w:p w14:paraId="188CEF95" w14:textId="70C31352" w:rsidR="00137ECD" w:rsidRDefault="001A7C41">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44BDE">
              <w:rPr>
                <w:webHidden/>
              </w:rPr>
              <w:t>16</w:t>
            </w:r>
            <w:r w:rsidR="00137ECD">
              <w:rPr>
                <w:webHidden/>
              </w:rPr>
              <w:fldChar w:fldCharType="end"/>
            </w:r>
          </w:hyperlink>
        </w:p>
        <w:p w14:paraId="71CFD642" w14:textId="6BC03C2E" w:rsidR="00137ECD" w:rsidRDefault="001A7C41">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44BDE">
              <w:rPr>
                <w:webHidden/>
              </w:rPr>
              <w:t>16</w:t>
            </w:r>
            <w:r w:rsidR="00137ECD">
              <w:rPr>
                <w:webHidden/>
              </w:rPr>
              <w:fldChar w:fldCharType="end"/>
            </w:r>
          </w:hyperlink>
        </w:p>
        <w:p w14:paraId="4D5B857B" w14:textId="2AD3E85A" w:rsidR="00137ECD" w:rsidRDefault="001A7C41">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44BDE">
              <w:rPr>
                <w:webHidden/>
              </w:rPr>
              <w:t>17</w:t>
            </w:r>
            <w:r w:rsidR="00137ECD">
              <w:rPr>
                <w:webHidden/>
              </w:rPr>
              <w:fldChar w:fldCharType="end"/>
            </w:r>
          </w:hyperlink>
        </w:p>
        <w:p w14:paraId="4B1CA1EA" w14:textId="04A47C07" w:rsidR="00137ECD" w:rsidRDefault="001A7C41">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44BDE">
              <w:rPr>
                <w:webHidden/>
              </w:rPr>
              <w:t>19</w:t>
            </w:r>
            <w:r w:rsidR="00137ECD">
              <w:rPr>
                <w:webHidden/>
              </w:rPr>
              <w:fldChar w:fldCharType="end"/>
            </w:r>
          </w:hyperlink>
        </w:p>
        <w:p w14:paraId="247C6CDE" w14:textId="10AE1F78" w:rsidR="00137ECD" w:rsidRDefault="001A7C41">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44BDE">
              <w:rPr>
                <w:webHidden/>
              </w:rPr>
              <w:t>21</w:t>
            </w:r>
            <w:r w:rsidR="00137ECD">
              <w:rPr>
                <w:webHidden/>
              </w:rPr>
              <w:fldChar w:fldCharType="end"/>
            </w:r>
          </w:hyperlink>
        </w:p>
        <w:p w14:paraId="546958D7" w14:textId="49529383" w:rsidR="00137ECD" w:rsidRDefault="001A7C41">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44BDE">
              <w:rPr>
                <w:webHidden/>
              </w:rPr>
              <w:t>21</w:t>
            </w:r>
            <w:r w:rsidR="00137ECD">
              <w:rPr>
                <w:webHidden/>
              </w:rPr>
              <w:fldChar w:fldCharType="end"/>
            </w:r>
          </w:hyperlink>
        </w:p>
        <w:p w14:paraId="688201ED" w14:textId="7FCA44A3" w:rsidR="00137ECD" w:rsidRDefault="001A7C41">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44BDE">
              <w:rPr>
                <w:webHidden/>
              </w:rPr>
              <w:t>22</w:t>
            </w:r>
            <w:r w:rsidR="00137ECD">
              <w:rPr>
                <w:webHidden/>
              </w:rPr>
              <w:fldChar w:fldCharType="end"/>
            </w:r>
          </w:hyperlink>
        </w:p>
        <w:p w14:paraId="5E90C86C" w14:textId="6CD84CC1" w:rsidR="00137ECD" w:rsidRDefault="001A7C41">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44BDE">
              <w:rPr>
                <w:webHidden/>
              </w:rPr>
              <w:t>24</w:t>
            </w:r>
            <w:r w:rsidR="00137ECD">
              <w:rPr>
                <w:webHidden/>
              </w:rPr>
              <w:fldChar w:fldCharType="end"/>
            </w:r>
          </w:hyperlink>
        </w:p>
        <w:p w14:paraId="7365C394" w14:textId="076335C4" w:rsidR="00137ECD" w:rsidRDefault="001A7C41">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44BDE">
              <w:rPr>
                <w:webHidden/>
              </w:rPr>
              <w:t>27</w:t>
            </w:r>
            <w:r w:rsidR="00137ECD">
              <w:rPr>
                <w:webHidden/>
              </w:rPr>
              <w:fldChar w:fldCharType="end"/>
            </w:r>
          </w:hyperlink>
        </w:p>
        <w:p w14:paraId="6684C6DC" w14:textId="4FD3185B" w:rsidR="00137ECD" w:rsidRDefault="001A7C41"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44BDE">
              <w:rPr>
                <w:webHidden/>
              </w:rPr>
              <w:t>29</w:t>
            </w:r>
            <w:r w:rsidR="00137ECD">
              <w:rPr>
                <w:webHidden/>
              </w:rPr>
              <w:fldChar w:fldCharType="end"/>
            </w:r>
          </w:hyperlink>
        </w:p>
        <w:p w14:paraId="0ECDCAEE" w14:textId="4E561C9E" w:rsidR="00137ECD" w:rsidRDefault="001A7C41">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44BDE">
              <w:rPr>
                <w:webHidden/>
              </w:rPr>
              <w:t>33</w:t>
            </w:r>
            <w:r w:rsidR="00137ECD">
              <w:rPr>
                <w:webHidden/>
              </w:rPr>
              <w:fldChar w:fldCharType="end"/>
            </w:r>
          </w:hyperlink>
        </w:p>
        <w:p w14:paraId="07EEBA3F" w14:textId="5A5F8BD5" w:rsidR="00137ECD" w:rsidRDefault="001A7C41">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44BDE">
              <w:rPr>
                <w:webHidden/>
              </w:rPr>
              <w:t>41</w:t>
            </w:r>
            <w:r w:rsidR="00137ECD">
              <w:rPr>
                <w:webHidden/>
              </w:rPr>
              <w:fldChar w:fldCharType="end"/>
            </w:r>
          </w:hyperlink>
        </w:p>
        <w:p w14:paraId="7BF2ABF3" w14:textId="55CF0C45" w:rsidR="00137ECD" w:rsidRPr="00137ECD" w:rsidRDefault="001A7C41"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44BDE">
              <w:rPr>
                <w:webHidden/>
              </w:rPr>
              <w:t>42</w:t>
            </w:r>
            <w:r w:rsidR="00137ECD">
              <w:rPr>
                <w:webHidden/>
              </w:rPr>
              <w:fldChar w:fldCharType="end"/>
            </w:r>
          </w:hyperlink>
        </w:p>
        <w:p w14:paraId="27BB818A" w14:textId="14C65F55" w:rsidR="00137ECD" w:rsidRDefault="001A7C41">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44BDE">
              <w:rPr>
                <w:webHidden/>
              </w:rPr>
              <w:t>44</w:t>
            </w:r>
            <w:r w:rsidR="00137ECD">
              <w:rPr>
                <w:webHidden/>
              </w:rPr>
              <w:fldChar w:fldCharType="end"/>
            </w:r>
          </w:hyperlink>
        </w:p>
        <w:p w14:paraId="5F655323" w14:textId="61D87055" w:rsidR="00137ECD" w:rsidRDefault="001A7C41">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44BDE">
              <w:rPr>
                <w:webHidden/>
              </w:rPr>
              <w:t>50</w:t>
            </w:r>
            <w:r w:rsidR="00137ECD">
              <w:rPr>
                <w:webHidden/>
              </w:rPr>
              <w:fldChar w:fldCharType="end"/>
            </w:r>
          </w:hyperlink>
        </w:p>
        <w:p w14:paraId="4D3354E8" w14:textId="6E5D66BF" w:rsidR="00137ECD" w:rsidRDefault="001A7C41">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44BDE">
              <w:rPr>
                <w:webHidden/>
              </w:rPr>
              <w:t>51</w:t>
            </w:r>
            <w:r w:rsidR="00137ECD">
              <w:rPr>
                <w:webHidden/>
              </w:rPr>
              <w:fldChar w:fldCharType="end"/>
            </w:r>
          </w:hyperlink>
        </w:p>
        <w:p w14:paraId="51454E0B" w14:textId="5A926AE5"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5036E7">
            <w:rPr>
              <w:rFonts w:asciiTheme="minorHAnsi" w:hAnsiTheme="minorHAnsi" w:cstheme="minorHAnsi"/>
              <w:b/>
              <w:bCs/>
              <w:iCs/>
              <w:sz w:val="19"/>
              <w:szCs w:val="19"/>
              <w:lang w:val="es-CL"/>
            </w:rPr>
            <w:t>2</w:t>
          </w:r>
        </w:p>
        <w:p w14:paraId="39AFF723" w14:textId="484D9B72" w:rsidR="007D3BB3" w:rsidRPr="00B93A85" w:rsidRDefault="001A7C41">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4B898EAA"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w:t>
      </w:r>
      <w:r w:rsidR="001A3407">
        <w:rPr>
          <w:rFonts w:eastAsia="Arial Unicode MS" w:cs="Arial"/>
          <w:color w:val="000000" w:themeColor="text1"/>
          <w:szCs w:val="22"/>
          <w:lang w:val="es-CL"/>
        </w:rPr>
        <w:t xml:space="preserve">les y jurídicas de la Provincia de </w:t>
      </w:r>
      <w:r w:rsidR="00522F6F">
        <w:rPr>
          <w:rFonts w:eastAsia="Arial Unicode MS" w:cs="Arial"/>
          <w:color w:val="000000" w:themeColor="text1"/>
          <w:szCs w:val="22"/>
          <w:lang w:val="es-CL"/>
        </w:rPr>
        <w:t>Arauco</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40AE83FC"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 xml:space="preserve">ocio </w:t>
      </w:r>
      <w:r w:rsidR="00522F6F">
        <w:rPr>
          <w:rFonts w:eastAsia="Arial Unicode MS" w:cs="Arial"/>
          <w:color w:val="000000"/>
          <w:szCs w:val="22"/>
          <w:lang w:val="es-CL"/>
        </w:rPr>
        <w:t xml:space="preserve">deberá considerar un monto de $ </w:t>
      </w:r>
      <w:r w:rsidR="00195977">
        <w:rPr>
          <w:rFonts w:eastAsia="Arial Unicode MS" w:cs="Arial"/>
          <w:color w:val="000000"/>
          <w:szCs w:val="22"/>
          <w:lang w:val="es-CL"/>
        </w:rPr>
        <w:t>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2E6D3E1" w:rsidR="00195977" w:rsidRPr="001A3407" w:rsidRDefault="00195977" w:rsidP="001A3407">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1A3407">
        <w:rPr>
          <w:rFonts w:eastAsia="Arial Unicode MS" w:cs="Arial"/>
          <w:color w:val="000000"/>
          <w:szCs w:val="22"/>
          <w:lang w:val="es-CL"/>
        </w:rPr>
        <w:t xml:space="preserve">Provincia de </w:t>
      </w:r>
      <w:r w:rsidR="00522F6F">
        <w:rPr>
          <w:rFonts w:eastAsia="Arial Unicode MS" w:cs="Arial"/>
          <w:color w:val="000000"/>
          <w:szCs w:val="22"/>
          <w:lang w:val="es-CL"/>
        </w:rPr>
        <w:t>Arauco</w:t>
      </w:r>
      <w:r w:rsidR="00EF359D" w:rsidRPr="001A3407">
        <w:rPr>
          <w:rFonts w:eastAsia="Arial Unicode MS" w:cs="Arial"/>
          <w:color w:val="000000"/>
          <w:szCs w:val="22"/>
          <w:lang w:val="es-CL"/>
        </w:rPr>
        <w:t xml:space="preserve"> </w:t>
      </w:r>
      <w:r w:rsidRPr="001A3407">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468DDDB3"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1A3407">
        <w:rPr>
          <w:rFonts w:eastAsia="Arial Unicode MS" w:cs="Arial"/>
          <w:color w:val="000000"/>
          <w:szCs w:val="22"/>
        </w:rPr>
        <w:t xml:space="preserve">Provincia de </w:t>
      </w:r>
      <w:r w:rsidR="00522F6F">
        <w:rPr>
          <w:rFonts w:eastAsia="Arial Unicode MS" w:cs="Arial"/>
          <w:color w:val="000000"/>
          <w:szCs w:val="22"/>
        </w:rPr>
        <w:t>Arauco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4181D5A4"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w:t>
      </w:r>
      <w:r w:rsidR="001A3407">
        <w:rPr>
          <w:rFonts w:eastAsia="Arial Unicode MS" w:cs="Arial"/>
          <w:color w:val="000000"/>
          <w:szCs w:val="22"/>
        </w:rPr>
        <w:t xml:space="preserve">Provincia de </w:t>
      </w:r>
      <w:r w:rsidR="00522F6F">
        <w:rPr>
          <w:rFonts w:eastAsia="Arial Unicode MS" w:cs="Arial"/>
          <w:color w:val="000000"/>
          <w:szCs w:val="22"/>
        </w:rPr>
        <w:t>Arauco</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7522D2B5" w:rsidR="00592ED2"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53FA4DB5" w14:textId="77777777" w:rsidR="00522F6F" w:rsidRPr="00AD417C" w:rsidRDefault="00522F6F" w:rsidP="00522F6F">
      <w:pPr>
        <w:ind w:left="644"/>
        <w:jc w:val="both"/>
        <w:rPr>
          <w:rFonts w:eastAsia="Arial Unicode MS" w:cs="Arial"/>
          <w:color w:val="000000"/>
          <w:szCs w:val="22"/>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69DBF47E" w14:textId="66C5D269"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71E00A7F"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8A7E61">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2ADA2E27" w:rsidR="007C7B54" w:rsidRPr="000A6409" w:rsidRDefault="007C7B54" w:rsidP="000A6409">
      <w:pPr>
        <w:shd w:val="clear" w:color="auto" w:fill="FFFFFF"/>
        <w:jc w:val="both"/>
        <w:rPr>
          <w:rFonts w:ascii="Arial" w:hAnsi="Arial" w:cs="Arial"/>
          <w:color w:val="222222"/>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w:t>
      </w:r>
      <w:r w:rsidR="00A10CE8" w:rsidRPr="000A6409">
        <w:rPr>
          <w:color w:val="000000"/>
          <w:szCs w:val="22"/>
          <w:bdr w:val="none" w:sz="0" w:space="0" w:color="auto" w:frame="1"/>
        </w:rPr>
        <w:t>asignado</w:t>
      </w:r>
      <w:r w:rsidR="00631DDB" w:rsidRPr="000A6409">
        <w:rPr>
          <w:color w:val="000000"/>
          <w:szCs w:val="22"/>
          <w:bdr w:val="none" w:sz="0" w:space="0" w:color="auto" w:frame="1"/>
        </w:rPr>
        <w:t xml:space="preserve"> es: </w:t>
      </w:r>
      <w:r w:rsidR="000A6409" w:rsidRPr="000A6409">
        <w:rPr>
          <w:rFonts w:ascii="Calibri" w:hAnsi="Calibri" w:cs="Calibri"/>
          <w:color w:val="222222"/>
          <w:szCs w:val="22"/>
        </w:rPr>
        <w:t> </w:t>
      </w:r>
      <w:r w:rsidR="000A6409" w:rsidRPr="000A6409">
        <w:rPr>
          <w:rFonts w:cs="Arial"/>
          <w:color w:val="222222"/>
          <w:szCs w:val="22"/>
        </w:rPr>
        <w:t>Gestores</w:t>
      </w:r>
      <w:r w:rsidR="000A6409" w:rsidRPr="000A6409">
        <w:rPr>
          <w:rFonts w:ascii="Calibri" w:hAnsi="Calibri" w:cs="Calibri"/>
          <w:color w:val="222222"/>
          <w:szCs w:val="22"/>
        </w:rPr>
        <w:t> </w:t>
      </w:r>
      <w:r w:rsidR="000A6409" w:rsidRPr="000A6409">
        <w:rPr>
          <w:rFonts w:cs="Arial"/>
          <w:color w:val="222222"/>
          <w:szCs w:val="22"/>
        </w:rPr>
        <w:t>Estratégicos Ltda., Dirección: Aníbal Pinto 215, oficina 803, C</w:t>
      </w:r>
      <w:r w:rsidR="00B011B2">
        <w:rPr>
          <w:rFonts w:cs="Arial"/>
          <w:color w:val="222222"/>
          <w:szCs w:val="22"/>
        </w:rPr>
        <w:t>oncepción;</w:t>
      </w:r>
      <w:r w:rsidR="000A6409" w:rsidRPr="000A6409">
        <w:rPr>
          <w:rFonts w:cs="Arial"/>
          <w:color w:val="222222"/>
          <w:szCs w:val="22"/>
        </w:rPr>
        <w:t xml:space="preserve"> Teléfono:</w:t>
      </w:r>
      <w:r w:rsidR="00B011B2">
        <w:rPr>
          <w:rFonts w:cs="Arial"/>
          <w:color w:val="222222"/>
          <w:szCs w:val="22"/>
        </w:rPr>
        <w:t xml:space="preserve"> </w:t>
      </w:r>
      <w:r w:rsidR="000A6409" w:rsidRPr="000A6409">
        <w:rPr>
          <w:rFonts w:cs="Arial"/>
          <w:color w:val="222222"/>
          <w:szCs w:val="22"/>
        </w:rPr>
        <w:t>978085099 o 413237303, Correo Electrónico</w:t>
      </w:r>
      <w:r w:rsidR="000A6409">
        <w:rPr>
          <w:rFonts w:cs="Arial"/>
          <w:color w:val="222222"/>
          <w:szCs w:val="22"/>
        </w:rPr>
        <w:t xml:space="preserve">: </w:t>
      </w:r>
      <w:hyperlink r:id="rId24" w:tgtFrame="_blank" w:history="1">
        <w:r w:rsidR="000A6409" w:rsidRPr="000A6409">
          <w:rPr>
            <w:rStyle w:val="Hipervnculo"/>
            <w:rFonts w:cs="Arial"/>
            <w:color w:val="1155CC"/>
            <w:szCs w:val="22"/>
          </w:rPr>
          <w:t>crece2022.sercotec@gmail.com</w:t>
        </w:r>
      </w:hyperlink>
      <w:r w:rsidR="000A6409" w:rsidRPr="000A6409">
        <w:rPr>
          <w:rFonts w:cs="Arial"/>
          <w:color w:val="222222"/>
          <w:szCs w:val="22"/>
        </w:rPr>
        <w:t>.</w:t>
      </w:r>
      <w:r w:rsidR="000A6409">
        <w:rPr>
          <w:rFonts w:ascii="Arial" w:hAnsi="Arial" w:cs="Arial"/>
          <w:color w:val="222222"/>
        </w:rPr>
        <w:t xml:space="preserve">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bookmarkStart w:id="39" w:name="_GoBack"/>
      <w:bookmarkEnd w:id="39"/>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2E94F10F" w:rsidR="00FA222C" w:rsidRPr="005F487F" w:rsidRDefault="00400D29"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2D32E282" w:rsidR="00FA222C" w:rsidRPr="00400D29" w:rsidRDefault="00400D29" w:rsidP="00400D29">
            <w:pPr>
              <w:pStyle w:val="Prrafodelista"/>
              <w:numPr>
                <w:ilvl w:val="0"/>
                <w:numId w:val="25"/>
              </w:numPr>
              <w:ind w:left="306" w:hanging="284"/>
              <w:jc w:val="both"/>
              <w:rPr>
                <w:rFonts w:eastAsia="Arial Unicode MS" w:cs="Arial"/>
                <w:bCs/>
                <w:sz w:val="20"/>
                <w:szCs w:val="18"/>
              </w:rPr>
            </w:pPr>
            <w:r w:rsidRPr="00400D29">
              <w:rPr>
                <w:rFonts w:eastAsia="Arial Unicode MS" w:cs="Arial"/>
                <w:bCs/>
                <w:sz w:val="20"/>
                <w:szCs w:val="18"/>
              </w:rPr>
              <w:t>Empresas que desarrollan act</w:t>
            </w:r>
            <w:r>
              <w:rPr>
                <w:rFonts w:eastAsia="Arial Unicode MS" w:cs="Arial"/>
                <w:bCs/>
                <w:sz w:val="20"/>
                <w:szCs w:val="18"/>
              </w:rPr>
              <w:t>ividades económicas con enfoque m</w:t>
            </w:r>
            <w:r w:rsidRPr="00400D29">
              <w:rPr>
                <w:rFonts w:eastAsia="Arial Unicode MS" w:cs="Arial"/>
                <w:bCs/>
                <w:sz w:val="20"/>
                <w:szCs w:val="18"/>
              </w:rPr>
              <w:t xml:space="preserve">ultisectorial   a </w:t>
            </w:r>
            <w:r>
              <w:rPr>
                <w:rFonts w:eastAsia="Arial Unicode MS" w:cs="Arial"/>
                <w:bCs/>
                <w:sz w:val="20"/>
                <w:szCs w:val="18"/>
              </w:rPr>
              <w:t>excepción de aquellas primarias</w:t>
            </w:r>
            <w:r w:rsidRPr="00400D29">
              <w:rPr>
                <w:rFonts w:eastAsia="Arial Unicode MS" w:cs="Arial"/>
                <w:bCs/>
                <w:sz w:val="20"/>
                <w:szCs w:val="18"/>
              </w:rPr>
              <w:t xml:space="preserve"> extractivas.</w:t>
            </w:r>
          </w:p>
        </w:tc>
        <w:tc>
          <w:tcPr>
            <w:tcW w:w="877" w:type="pct"/>
            <w:shd w:val="clear" w:color="auto" w:fill="auto"/>
            <w:vAlign w:val="center"/>
          </w:tcPr>
          <w:p w14:paraId="70EF1C51" w14:textId="1CFD20A7" w:rsidR="00FA222C" w:rsidRPr="005F487F" w:rsidRDefault="00400D29"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73AE1BB8" w:rsidR="00FA222C" w:rsidRPr="00400D29" w:rsidRDefault="00400D29" w:rsidP="00400D29">
            <w:pPr>
              <w:pStyle w:val="Prrafodelista"/>
              <w:numPr>
                <w:ilvl w:val="0"/>
                <w:numId w:val="25"/>
              </w:numPr>
              <w:ind w:left="306" w:hanging="284"/>
              <w:jc w:val="both"/>
              <w:rPr>
                <w:rFonts w:eastAsia="Arial Unicode MS" w:cs="Arial"/>
                <w:bCs/>
                <w:sz w:val="20"/>
                <w:szCs w:val="18"/>
              </w:rPr>
            </w:pPr>
            <w:r w:rsidRPr="00400D29">
              <w:rPr>
                <w:rFonts w:eastAsia="Arial Unicode MS" w:cs="Arial"/>
                <w:bCs/>
                <w:sz w:val="20"/>
                <w:szCs w:val="18"/>
              </w:rPr>
              <w:t>Empresas que desarrollen actividades económicas con enfoque en Turismo y Comercio.</w:t>
            </w:r>
          </w:p>
        </w:tc>
        <w:tc>
          <w:tcPr>
            <w:tcW w:w="877" w:type="pct"/>
            <w:shd w:val="clear" w:color="auto" w:fill="auto"/>
            <w:vAlign w:val="center"/>
          </w:tcPr>
          <w:p w14:paraId="5957DD26" w14:textId="108CDC69" w:rsidR="00FA222C" w:rsidRPr="005F487F" w:rsidRDefault="00400D29"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893D93">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893D9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893D93">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893D93">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85D2E03"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A2C99">
        <w:rPr>
          <w:rFonts w:eastAsia="Arial Unicode MS" w:cs="Arial"/>
          <w:szCs w:val="22"/>
        </w:rPr>
        <w:t>5</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71F10">
        <w:rPr>
          <w:rFonts w:eastAsia="Arial Unicode MS" w:cs="Arial"/>
          <w:szCs w:val="22"/>
        </w:rPr>
        <w:t>n</w:t>
      </w:r>
      <w:r w:rsidR="002A2C99">
        <w:rPr>
          <w:rFonts w:eastAsia="Arial Unicode MS" w:cs="Arial"/>
          <w:szCs w:val="22"/>
        </w:rPr>
        <w:t>cuenta</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66A9FCD" w:rsidR="005307E7" w:rsidRPr="00837F58" w:rsidRDefault="00837F58" w:rsidP="005F11CE">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5F11CE">
              <w:rPr>
                <w:rFonts w:cs="Calibri"/>
                <w:sz w:val="18"/>
                <w:szCs w:val="18"/>
                <w:lang w:eastAsia="en-US"/>
              </w:rPr>
              <w:t xml:space="preserve">Provincia de </w:t>
            </w:r>
            <w:r w:rsidR="00522F6F">
              <w:rPr>
                <w:rFonts w:cs="Calibri"/>
                <w:sz w:val="18"/>
                <w:szCs w:val="18"/>
                <w:lang w:eastAsia="en-US"/>
              </w:rPr>
              <w:t>Arauco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1A7C41"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1A7C41"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4F6787C" w:rsidR="000E3ACD" w:rsidRPr="00F46CA2" w:rsidRDefault="00F46CA2" w:rsidP="005F11CE">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5F11CE">
              <w:rPr>
                <w:rFonts w:cs="Calibri"/>
                <w:sz w:val="18"/>
                <w:szCs w:val="18"/>
                <w:lang w:eastAsia="en-US"/>
              </w:rPr>
              <w:t xml:space="preserve">Provincia de </w:t>
            </w:r>
            <w:r w:rsidR="00522F6F">
              <w:rPr>
                <w:rFonts w:cs="Calibri"/>
                <w:sz w:val="18"/>
                <w:szCs w:val="18"/>
                <w:lang w:eastAsia="en-US"/>
              </w:rPr>
              <w:t>Arauco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1A7C41"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79DC2628" w:rsidR="00E111E0" w:rsidRPr="00E111E0" w:rsidRDefault="00E111E0" w:rsidP="005F11CE">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w:t>
            </w:r>
            <w:r w:rsidR="005F11CE">
              <w:rPr>
                <w:rFonts w:cs="Calibri"/>
                <w:sz w:val="18"/>
                <w:szCs w:val="18"/>
                <w:lang w:eastAsia="en-US"/>
              </w:rPr>
              <w:t xml:space="preserve">Provincia de </w:t>
            </w:r>
            <w:r w:rsidR="00522F6F">
              <w:rPr>
                <w:rFonts w:cs="Calibri"/>
                <w:sz w:val="18"/>
                <w:szCs w:val="18"/>
                <w:lang w:eastAsia="en-US"/>
              </w:rPr>
              <w:t>Arauco</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ED4473">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ED4473">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10C5670" w:rsidR="008F0968" w:rsidRPr="00B203A1" w:rsidRDefault="001871A8"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ED4473">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ED4473">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ED4473">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1871A8" w:rsidRPr="004F6B61" w14:paraId="0EC35C67" w14:textId="77777777" w:rsidTr="00ED4473">
        <w:trPr>
          <w:trHeight w:val="587"/>
          <w:jc w:val="center"/>
        </w:trPr>
        <w:tc>
          <w:tcPr>
            <w:tcW w:w="3539" w:type="dxa"/>
            <w:vMerge w:val="restart"/>
            <w:vAlign w:val="center"/>
          </w:tcPr>
          <w:p w14:paraId="3CA74807" w14:textId="745CF684" w:rsidR="001871A8" w:rsidRPr="00AF46C7" w:rsidRDefault="001871A8" w:rsidP="001871A8">
            <w:pPr>
              <w:jc w:val="both"/>
              <w:rPr>
                <w:rFonts w:cstheme="minorHAnsi"/>
                <w:b/>
                <w:sz w:val="20"/>
                <w:szCs w:val="22"/>
                <w:lang w:val="es-CL" w:eastAsia="en-US"/>
              </w:rPr>
            </w:pPr>
            <w:r>
              <w:rPr>
                <w:rFonts w:cstheme="minorHAnsi"/>
                <w:b/>
                <w:sz w:val="20"/>
                <w:szCs w:val="22"/>
                <w:lang w:val="es-CL" w:eastAsia="en-US"/>
              </w:rPr>
              <w:t xml:space="preserve">2. </w:t>
            </w:r>
            <w:r w:rsidRPr="005F11CE">
              <w:rPr>
                <w:rFonts w:cstheme="minorHAnsi"/>
                <w:b/>
                <w:bCs/>
                <w:sz w:val="20"/>
                <w:szCs w:val="22"/>
                <w:lang w:eastAsia="en-US"/>
              </w:rPr>
              <w:t>Empresas que desarrollan actividades económicas con enfoque multisectorial   a excepción de aquellas primarias  extractivas</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3270DCCA" w:rsidR="001871A8" w:rsidRPr="001871A8" w:rsidRDefault="001871A8" w:rsidP="001871A8">
            <w:pPr>
              <w:jc w:val="both"/>
              <w:rPr>
                <w:rFonts w:cstheme="minorHAnsi"/>
                <w:sz w:val="18"/>
                <w:szCs w:val="18"/>
              </w:rPr>
            </w:pPr>
            <w:r w:rsidRPr="001871A8">
              <w:rPr>
                <w:rFonts w:ascii="Calibri" w:hAnsi="Calibri" w:cs="Calibri"/>
                <w:sz w:val="18"/>
                <w:szCs w:val="18"/>
              </w:rPr>
              <w:t> </w:t>
            </w:r>
            <w:r w:rsidRPr="001871A8">
              <w:rPr>
                <w:rFonts w:cstheme="minorHAnsi"/>
                <w:sz w:val="18"/>
                <w:szCs w:val="18"/>
              </w:rPr>
              <w:t>Empresas que desarrollan actividades   económicas con enfoque multisectorial   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6DD8E41D" w:rsidR="001871A8" w:rsidRPr="001871A8" w:rsidRDefault="001871A8" w:rsidP="001871A8">
            <w:pPr>
              <w:jc w:val="center"/>
              <w:rPr>
                <w:rFonts w:cstheme="minorHAnsi"/>
                <w:sz w:val="18"/>
                <w:szCs w:val="18"/>
                <w:lang w:val="es-CL" w:eastAsia="en-US"/>
              </w:rPr>
            </w:pPr>
            <w:r w:rsidRPr="001871A8">
              <w:rPr>
                <w:rFonts w:ascii="Arial" w:hAnsi="Arial" w:cs="Arial"/>
                <w:color w:val="000000"/>
                <w:kern w:val="24"/>
                <w:sz w:val="18"/>
                <w:szCs w:val="18"/>
              </w:rPr>
              <w:t> 7</w:t>
            </w:r>
          </w:p>
        </w:tc>
        <w:tc>
          <w:tcPr>
            <w:tcW w:w="1335" w:type="dxa"/>
            <w:vMerge w:val="restart"/>
            <w:vAlign w:val="center"/>
          </w:tcPr>
          <w:p w14:paraId="401C0A49" w14:textId="71B65E90" w:rsidR="001871A8" w:rsidRDefault="001871A8" w:rsidP="001871A8">
            <w:pPr>
              <w:jc w:val="center"/>
              <w:rPr>
                <w:rFonts w:cstheme="minorHAnsi"/>
                <w:sz w:val="19"/>
                <w:szCs w:val="19"/>
              </w:rPr>
            </w:pPr>
            <w:r>
              <w:rPr>
                <w:rFonts w:cstheme="minorHAnsi"/>
                <w:sz w:val="19"/>
                <w:szCs w:val="19"/>
              </w:rPr>
              <w:t>30%</w:t>
            </w:r>
          </w:p>
        </w:tc>
      </w:tr>
      <w:tr w:rsidR="001871A8" w:rsidRPr="004F6B61" w14:paraId="514D2B1B" w14:textId="77777777" w:rsidTr="00ED4473">
        <w:trPr>
          <w:trHeight w:val="427"/>
          <w:jc w:val="center"/>
        </w:trPr>
        <w:tc>
          <w:tcPr>
            <w:tcW w:w="3539" w:type="dxa"/>
            <w:vMerge/>
            <w:vAlign w:val="center"/>
          </w:tcPr>
          <w:p w14:paraId="77BC92A3" w14:textId="77777777" w:rsidR="001871A8" w:rsidRDefault="001871A8" w:rsidP="001871A8">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7E254BFD" w:rsidR="001871A8" w:rsidRPr="001871A8" w:rsidRDefault="001871A8" w:rsidP="001871A8">
            <w:pPr>
              <w:jc w:val="both"/>
              <w:rPr>
                <w:rFonts w:cstheme="minorHAnsi"/>
                <w:sz w:val="18"/>
                <w:szCs w:val="18"/>
              </w:rPr>
            </w:pPr>
            <w:r w:rsidRPr="001871A8">
              <w:rPr>
                <w:rFonts w:cstheme="minorHAnsi"/>
                <w:sz w:val="18"/>
                <w:szCs w:val="18"/>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1371B52E" w:rsidR="001871A8" w:rsidRPr="001871A8" w:rsidRDefault="001871A8" w:rsidP="001871A8">
            <w:pPr>
              <w:jc w:val="center"/>
              <w:rPr>
                <w:rFonts w:cstheme="minorHAnsi"/>
                <w:sz w:val="18"/>
                <w:szCs w:val="18"/>
                <w:lang w:val="es-CL" w:eastAsia="en-US"/>
              </w:rPr>
            </w:pPr>
            <w:r w:rsidRPr="001871A8">
              <w:rPr>
                <w:rFonts w:ascii="Calibri" w:hAnsi="Calibri" w:cs="Calibri"/>
                <w:color w:val="000000"/>
                <w:kern w:val="24"/>
                <w:sz w:val="18"/>
                <w:szCs w:val="18"/>
              </w:rPr>
              <w:t> </w:t>
            </w:r>
            <w:r w:rsidRPr="001871A8">
              <w:rPr>
                <w:rFonts w:cs="Arial"/>
                <w:color w:val="000000"/>
                <w:kern w:val="24"/>
                <w:sz w:val="18"/>
                <w:szCs w:val="18"/>
              </w:rPr>
              <w:t>4</w:t>
            </w:r>
          </w:p>
        </w:tc>
        <w:tc>
          <w:tcPr>
            <w:tcW w:w="1335" w:type="dxa"/>
            <w:vMerge/>
            <w:vAlign w:val="center"/>
          </w:tcPr>
          <w:p w14:paraId="24259837" w14:textId="77777777" w:rsidR="001871A8" w:rsidRDefault="001871A8" w:rsidP="001871A8">
            <w:pPr>
              <w:jc w:val="center"/>
              <w:rPr>
                <w:rFonts w:cstheme="minorHAnsi"/>
                <w:sz w:val="19"/>
                <w:szCs w:val="19"/>
              </w:rPr>
            </w:pPr>
          </w:p>
        </w:tc>
      </w:tr>
      <w:tr w:rsidR="001871A8" w:rsidRPr="004F6B61" w14:paraId="2DC86634" w14:textId="77777777" w:rsidTr="00ED4473">
        <w:trPr>
          <w:trHeight w:val="860"/>
          <w:jc w:val="center"/>
        </w:trPr>
        <w:tc>
          <w:tcPr>
            <w:tcW w:w="3539" w:type="dxa"/>
            <w:vMerge w:val="restart"/>
            <w:vAlign w:val="center"/>
            <w:hideMark/>
          </w:tcPr>
          <w:p w14:paraId="29D4913A" w14:textId="77777777" w:rsidR="001871A8" w:rsidRPr="001871A8" w:rsidRDefault="001871A8" w:rsidP="001871A8">
            <w:pPr>
              <w:jc w:val="both"/>
              <w:rPr>
                <w:rFonts w:cstheme="minorHAnsi"/>
                <w:b/>
                <w:bCs/>
                <w:sz w:val="20"/>
                <w:szCs w:val="20"/>
                <w:lang w:val="es-CL"/>
              </w:rPr>
            </w:pPr>
            <w:r>
              <w:rPr>
                <w:rFonts w:cstheme="minorHAnsi"/>
                <w:b/>
                <w:sz w:val="20"/>
                <w:szCs w:val="20"/>
              </w:rPr>
              <w:t>3</w:t>
            </w:r>
            <w:r w:rsidRPr="00EC5053">
              <w:rPr>
                <w:rFonts w:cstheme="minorHAnsi"/>
                <w:b/>
                <w:sz w:val="20"/>
                <w:szCs w:val="20"/>
              </w:rPr>
              <w:t xml:space="preserve">. </w:t>
            </w:r>
            <w:r w:rsidRPr="001871A8">
              <w:rPr>
                <w:rFonts w:cstheme="minorHAnsi"/>
                <w:b/>
                <w:bCs/>
                <w:sz w:val="20"/>
                <w:szCs w:val="20"/>
              </w:rPr>
              <w:t>Empresas que desarrollen actividades económicas con enfoque en Turismo y Comercio.</w:t>
            </w:r>
          </w:p>
          <w:p w14:paraId="6D732D8D" w14:textId="5AD4355C" w:rsidR="001871A8" w:rsidRPr="00EC5053" w:rsidRDefault="001871A8" w:rsidP="001871A8">
            <w:pPr>
              <w:jc w:val="both"/>
              <w:rPr>
                <w:rFonts w:cstheme="minorHAnsi"/>
                <w:b/>
                <w:sz w:val="20"/>
                <w:szCs w:val="22"/>
                <w:lang w:val="es-CL" w:eastAsia="en-US"/>
              </w:rPr>
            </w:pPr>
            <w:r w:rsidRPr="001871A8">
              <w:rPr>
                <w:rFonts w:cstheme="minorHAnsi"/>
                <w:b/>
                <w:bCs/>
                <w:sz w:val="20"/>
                <w:szCs w:val="20"/>
                <w:lang w:val="es-CL"/>
              </w:rPr>
              <w:t xml:space="preserve"> </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48B1B92E" w:rsidR="001871A8" w:rsidRPr="001871A8" w:rsidRDefault="001871A8" w:rsidP="001871A8">
            <w:pPr>
              <w:pStyle w:val="NormalWeb"/>
              <w:spacing w:before="0" w:beforeAutospacing="0" w:after="0" w:afterAutospacing="0"/>
              <w:jc w:val="both"/>
              <w:rPr>
                <w:rFonts w:cstheme="minorHAnsi"/>
                <w:sz w:val="18"/>
                <w:szCs w:val="18"/>
              </w:rPr>
            </w:pPr>
            <w:r w:rsidRPr="001871A8">
              <w:rPr>
                <w:rFonts w:ascii="Calibri" w:hAnsi="Calibri" w:cs="Calibri"/>
                <w:sz w:val="18"/>
                <w:szCs w:val="18"/>
              </w:rPr>
              <w:t> </w:t>
            </w:r>
            <w:r w:rsidRPr="001871A8">
              <w:rPr>
                <w:rFonts w:cstheme="minorHAnsi"/>
                <w:sz w:val="18"/>
                <w:szCs w:val="18"/>
              </w:rPr>
              <w:t>Empresas que desarrollen actividades económicas con enfoque en  Turismo y Comercio.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302B33B0" w:rsidR="001871A8" w:rsidRPr="001871A8" w:rsidRDefault="001871A8" w:rsidP="001871A8">
            <w:pPr>
              <w:jc w:val="center"/>
              <w:rPr>
                <w:rFonts w:cs="Arial"/>
                <w:color w:val="000000"/>
                <w:kern w:val="24"/>
                <w:sz w:val="18"/>
                <w:szCs w:val="18"/>
              </w:rPr>
            </w:pPr>
            <w:r w:rsidRPr="001871A8">
              <w:rPr>
                <w:rFonts w:ascii="Arial" w:hAnsi="Arial" w:cs="Arial"/>
                <w:color w:val="000000"/>
                <w:kern w:val="24"/>
                <w:sz w:val="18"/>
                <w:szCs w:val="18"/>
              </w:rPr>
              <w:t> 7</w:t>
            </w:r>
          </w:p>
        </w:tc>
        <w:tc>
          <w:tcPr>
            <w:tcW w:w="1335" w:type="dxa"/>
            <w:vMerge w:val="restart"/>
            <w:vAlign w:val="center"/>
            <w:hideMark/>
          </w:tcPr>
          <w:p w14:paraId="3A50187E" w14:textId="5343736A" w:rsidR="001871A8" w:rsidRPr="00B203A1" w:rsidRDefault="001871A8" w:rsidP="001871A8">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1871A8" w:rsidRPr="004F6B61" w14:paraId="239B34C1" w14:textId="77777777" w:rsidTr="00ED4473">
        <w:trPr>
          <w:trHeight w:val="418"/>
          <w:jc w:val="center"/>
        </w:trPr>
        <w:tc>
          <w:tcPr>
            <w:tcW w:w="3539" w:type="dxa"/>
            <w:vMerge/>
            <w:vAlign w:val="center"/>
            <w:hideMark/>
          </w:tcPr>
          <w:p w14:paraId="7C0596DA" w14:textId="77777777" w:rsidR="001871A8" w:rsidRPr="00EC5053" w:rsidRDefault="001871A8" w:rsidP="001871A8">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0D7B2F17" w:rsidR="001871A8" w:rsidRPr="001871A8" w:rsidRDefault="001871A8" w:rsidP="001871A8">
            <w:pPr>
              <w:pStyle w:val="NormalWeb"/>
              <w:spacing w:before="0" w:beforeAutospacing="0" w:after="0" w:afterAutospacing="0"/>
              <w:jc w:val="both"/>
              <w:rPr>
                <w:rFonts w:cstheme="minorHAnsi"/>
                <w:sz w:val="18"/>
                <w:szCs w:val="18"/>
              </w:rPr>
            </w:pPr>
            <w:r w:rsidRPr="001871A8">
              <w:rPr>
                <w:rFonts w:ascii="Calibri" w:hAnsi="Calibri" w:cs="Calibri"/>
                <w:sz w:val="18"/>
                <w:szCs w:val="18"/>
              </w:rPr>
              <w:t> </w:t>
            </w:r>
            <w:r w:rsidRPr="001871A8">
              <w:rPr>
                <w:rFonts w:cstheme="minorHAnsi"/>
                <w:sz w:val="18"/>
                <w:szCs w:val="18"/>
              </w:rPr>
              <w:t>Empresas  que no desarrollan actividades económicas con enfoque en Turismo y comercio.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F40860C" w:rsidR="001871A8" w:rsidRPr="001871A8" w:rsidRDefault="001871A8" w:rsidP="001871A8">
            <w:pPr>
              <w:jc w:val="center"/>
              <w:rPr>
                <w:rFonts w:cs="Arial"/>
                <w:color w:val="000000"/>
                <w:kern w:val="24"/>
                <w:sz w:val="18"/>
                <w:szCs w:val="18"/>
              </w:rPr>
            </w:pPr>
            <w:r w:rsidRPr="001871A8">
              <w:rPr>
                <w:rFonts w:ascii="Calibri" w:hAnsi="Calibri" w:cs="Calibri"/>
                <w:color w:val="000000"/>
                <w:kern w:val="24"/>
                <w:sz w:val="18"/>
                <w:szCs w:val="18"/>
              </w:rPr>
              <w:t> </w:t>
            </w:r>
            <w:r w:rsidRPr="001871A8">
              <w:rPr>
                <w:rFonts w:cs="Arial"/>
                <w:color w:val="000000"/>
                <w:kern w:val="24"/>
                <w:sz w:val="18"/>
                <w:szCs w:val="18"/>
              </w:rPr>
              <w:t>4</w:t>
            </w:r>
          </w:p>
        </w:tc>
        <w:tc>
          <w:tcPr>
            <w:tcW w:w="1335" w:type="dxa"/>
            <w:vMerge/>
            <w:vAlign w:val="center"/>
            <w:hideMark/>
          </w:tcPr>
          <w:p w14:paraId="7F2E05A3" w14:textId="77777777" w:rsidR="001871A8" w:rsidRPr="00EC5053" w:rsidRDefault="001871A8" w:rsidP="001871A8">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1A7C41"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14E15" w14:textId="77777777" w:rsidR="001A7C41" w:rsidRDefault="001A7C41" w:rsidP="0042236C">
      <w:r>
        <w:separator/>
      </w:r>
    </w:p>
  </w:endnote>
  <w:endnote w:type="continuationSeparator" w:id="0">
    <w:p w14:paraId="07CFDCE2" w14:textId="77777777" w:rsidR="001A7C41" w:rsidRDefault="001A7C4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259C871" w:rsidR="005F11CE" w:rsidRPr="00BD14F7" w:rsidRDefault="005F11CE">
    <w:pPr>
      <w:pStyle w:val="Piedepgina"/>
      <w:jc w:val="right"/>
    </w:pPr>
    <w:r w:rsidRPr="00BD14F7">
      <w:fldChar w:fldCharType="begin"/>
    </w:r>
    <w:r w:rsidRPr="00BD14F7">
      <w:instrText>PAGE   \* MERGEFORMAT</w:instrText>
    </w:r>
    <w:r w:rsidRPr="00BD14F7">
      <w:fldChar w:fldCharType="separate"/>
    </w:r>
    <w:r w:rsidR="00544BDE">
      <w:rPr>
        <w:noProof/>
      </w:rPr>
      <w:t>14</w:t>
    </w:r>
    <w:r w:rsidRPr="00BD14F7">
      <w:rPr>
        <w:noProof/>
      </w:rPr>
      <w:fldChar w:fldCharType="end"/>
    </w:r>
  </w:p>
  <w:p w14:paraId="5F9E5B17" w14:textId="77777777" w:rsidR="005F11CE" w:rsidRPr="00C25B42" w:rsidRDefault="005F11CE" w:rsidP="00C25B42">
    <w:pPr>
      <w:tabs>
        <w:tab w:val="center" w:pos="4252"/>
        <w:tab w:val="right" w:pos="8504"/>
      </w:tabs>
      <w:jc w:val="center"/>
      <w:rPr>
        <w:sz w:val="24"/>
      </w:rPr>
    </w:pPr>
    <w:r w:rsidRPr="00C25B42">
      <w:rPr>
        <w:noProof/>
        <w:sz w:val="24"/>
        <w:lang w:val="es-CL" w:eastAsia="es-CL"/>
      </w:rPr>
      <w:t>www.sercotec.cl</w:t>
    </w:r>
  </w:p>
  <w:p w14:paraId="5919636F" w14:textId="77777777" w:rsidR="005F11CE" w:rsidRDefault="005F11C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5F11CE" w:rsidRDefault="005F11C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E068" w14:textId="77777777" w:rsidR="001A7C41" w:rsidRDefault="001A7C41"/>
  </w:footnote>
  <w:footnote w:type="continuationSeparator" w:id="0">
    <w:p w14:paraId="06EA0807" w14:textId="77777777" w:rsidR="001A7C41" w:rsidRDefault="001A7C41"/>
  </w:footnote>
  <w:footnote w:id="1">
    <w:p w14:paraId="553DF13E" w14:textId="78B2736A" w:rsidR="005F11CE" w:rsidRPr="004244F2" w:rsidRDefault="005F11C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5F11CE" w:rsidRPr="0070407B" w:rsidRDefault="005F11C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5F11CE" w:rsidRPr="002E7EE6" w:rsidRDefault="005F11C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F11CE" w:rsidRPr="002E7EE6" w:rsidRDefault="005F11CE">
      <w:pPr>
        <w:pStyle w:val="Textonotapie"/>
        <w:rPr>
          <w:lang w:val="es-419"/>
        </w:rPr>
      </w:pPr>
    </w:p>
  </w:footnote>
  <w:footnote w:id="4">
    <w:p w14:paraId="7597D5E8" w14:textId="77777777" w:rsidR="005F11CE" w:rsidRPr="00273436" w:rsidRDefault="005F11C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5F11CE" w:rsidRPr="005F4396" w:rsidRDefault="005F11C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5F11CE" w:rsidRPr="002B0090" w:rsidRDefault="005F11CE">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5F11CE" w:rsidRPr="00D4342C" w:rsidRDefault="005F11CE" w:rsidP="00D4342C">
      <w:pPr>
        <w:pStyle w:val="Textonotapie"/>
      </w:pPr>
    </w:p>
  </w:footnote>
  <w:footnote w:id="8">
    <w:p w14:paraId="0A3FD0F5" w14:textId="77777777" w:rsidR="005F11CE" w:rsidRPr="00012C13" w:rsidRDefault="005F11CE"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5F11CE" w:rsidRPr="00686FCB" w:rsidRDefault="005F11C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5F11CE" w:rsidRPr="00023CC5" w:rsidRDefault="005F11CE">
      <w:pPr>
        <w:pStyle w:val="Textonotapie"/>
        <w:rPr>
          <w:lang w:val="es-MX"/>
        </w:rPr>
      </w:pPr>
    </w:p>
  </w:footnote>
  <w:footnote w:id="10">
    <w:p w14:paraId="5CA30445" w14:textId="77777777" w:rsidR="005F11CE" w:rsidRPr="002B75C6" w:rsidRDefault="005F11C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5F11CE" w:rsidRPr="00A75D6D" w:rsidRDefault="005F11CE"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5F11CE" w:rsidRPr="004B1C4D" w:rsidRDefault="005F11C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5F11CE" w:rsidRPr="004B1C4D" w:rsidRDefault="005F11C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5F11CE" w:rsidRPr="00973621" w:rsidRDefault="005F11CE"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5F11CE" w:rsidRDefault="005F11C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5F11CE" w:rsidRDefault="005F11CE"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F11CE" w:rsidRDefault="005F11CE"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5F11CE" w:rsidRDefault="005F11C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0C4623"/>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7"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2"/>
  </w:num>
  <w:num w:numId="2">
    <w:abstractNumId w:val="3"/>
  </w:num>
  <w:num w:numId="3">
    <w:abstractNumId w:val="47"/>
  </w:num>
  <w:num w:numId="4">
    <w:abstractNumId w:val="54"/>
  </w:num>
  <w:num w:numId="5">
    <w:abstractNumId w:val="13"/>
  </w:num>
  <w:num w:numId="6">
    <w:abstractNumId w:val="16"/>
  </w:num>
  <w:num w:numId="7">
    <w:abstractNumId w:val="51"/>
  </w:num>
  <w:num w:numId="8">
    <w:abstractNumId w:val="56"/>
  </w:num>
  <w:num w:numId="9">
    <w:abstractNumId w:val="36"/>
  </w:num>
  <w:num w:numId="10">
    <w:abstractNumId w:val="32"/>
  </w:num>
  <w:num w:numId="11">
    <w:abstractNumId w:val="15"/>
  </w:num>
  <w:num w:numId="12">
    <w:abstractNumId w:val="65"/>
  </w:num>
  <w:num w:numId="13">
    <w:abstractNumId w:val="61"/>
  </w:num>
  <w:num w:numId="14">
    <w:abstractNumId w:val="19"/>
  </w:num>
  <w:num w:numId="15">
    <w:abstractNumId w:val="64"/>
  </w:num>
  <w:num w:numId="16">
    <w:abstractNumId w:val="2"/>
  </w:num>
  <w:num w:numId="17">
    <w:abstractNumId w:val="68"/>
  </w:num>
  <w:num w:numId="18">
    <w:abstractNumId w:val="20"/>
  </w:num>
  <w:num w:numId="19">
    <w:abstractNumId w:val="40"/>
  </w:num>
  <w:num w:numId="20">
    <w:abstractNumId w:val="37"/>
  </w:num>
  <w:num w:numId="21">
    <w:abstractNumId w:val="58"/>
  </w:num>
  <w:num w:numId="22">
    <w:abstractNumId w:val="11"/>
  </w:num>
  <w:num w:numId="23">
    <w:abstractNumId w:val="8"/>
  </w:num>
  <w:num w:numId="24">
    <w:abstractNumId w:val="50"/>
  </w:num>
  <w:num w:numId="25">
    <w:abstractNumId w:val="49"/>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2"/>
  </w:num>
  <w:num w:numId="33">
    <w:abstractNumId w:val="44"/>
  </w:num>
  <w:num w:numId="34">
    <w:abstractNumId w:val="47"/>
  </w:num>
  <w:num w:numId="35">
    <w:abstractNumId w:val="10"/>
  </w:num>
  <w:num w:numId="36">
    <w:abstractNumId w:val="33"/>
  </w:num>
  <w:num w:numId="37">
    <w:abstractNumId w:val="41"/>
  </w:num>
  <w:num w:numId="38">
    <w:abstractNumId w:val="17"/>
  </w:num>
  <w:num w:numId="39">
    <w:abstractNumId w:val="23"/>
  </w:num>
  <w:num w:numId="40">
    <w:abstractNumId w:val="63"/>
  </w:num>
  <w:num w:numId="41">
    <w:abstractNumId w:val="38"/>
  </w:num>
  <w:num w:numId="42">
    <w:abstractNumId w:val="25"/>
  </w:num>
  <w:num w:numId="43">
    <w:abstractNumId w:val="30"/>
  </w:num>
  <w:num w:numId="44">
    <w:abstractNumId w:val="48"/>
  </w:num>
  <w:num w:numId="45">
    <w:abstractNumId w:val="55"/>
  </w:num>
  <w:num w:numId="46">
    <w:abstractNumId w:val="62"/>
  </w:num>
  <w:num w:numId="47">
    <w:abstractNumId w:val="46"/>
    <w:lvlOverride w:ilvl="0">
      <w:lvl w:ilvl="0">
        <w:numFmt w:val="lowerLetter"/>
        <w:lvlText w:val="%1."/>
        <w:lvlJc w:val="left"/>
      </w:lvl>
    </w:lvlOverride>
  </w:num>
  <w:num w:numId="48">
    <w:abstractNumId w:val="60"/>
  </w:num>
  <w:num w:numId="49">
    <w:abstractNumId w:val="4"/>
  </w:num>
  <w:num w:numId="50">
    <w:abstractNumId w:val="29"/>
  </w:num>
  <w:num w:numId="51">
    <w:abstractNumId w:val="39"/>
  </w:num>
  <w:num w:numId="52">
    <w:abstractNumId w:val="34"/>
  </w:num>
  <w:num w:numId="53">
    <w:abstractNumId w:val="66"/>
  </w:num>
  <w:num w:numId="54">
    <w:abstractNumId w:val="14"/>
  </w:num>
  <w:num w:numId="55">
    <w:abstractNumId w:val="24"/>
  </w:num>
  <w:num w:numId="56">
    <w:abstractNumId w:val="43"/>
  </w:num>
  <w:num w:numId="57">
    <w:abstractNumId w:val="53"/>
  </w:num>
  <w:num w:numId="58">
    <w:abstractNumId w:val="57"/>
  </w:num>
  <w:num w:numId="59">
    <w:abstractNumId w:val="59"/>
  </w:num>
  <w:num w:numId="60">
    <w:abstractNumId w:val="22"/>
  </w:num>
  <w:num w:numId="61">
    <w:abstractNumId w:val="45"/>
  </w:num>
  <w:num w:numId="62">
    <w:abstractNumId w:val="67"/>
  </w:num>
  <w:num w:numId="63">
    <w:abstractNumId w:val="31"/>
  </w:num>
  <w:num w:numId="64">
    <w:abstractNumId w:val="9"/>
  </w:num>
  <w:num w:numId="65">
    <w:abstractNumId w:val="0"/>
  </w:num>
  <w:num w:numId="66">
    <w:abstractNumId w:val="28"/>
  </w:num>
  <w:num w:numId="67">
    <w:abstractNumId w:val="35"/>
  </w:num>
  <w:num w:numId="68">
    <w:abstractNumId w:val="21"/>
  </w:num>
  <w:num w:numId="69">
    <w:abstractNumId w:val="18"/>
  </w:num>
  <w:num w:numId="70">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409"/>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1A8"/>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407"/>
    <w:rsid w:val="001A3675"/>
    <w:rsid w:val="001A36D8"/>
    <w:rsid w:val="001A3C3A"/>
    <w:rsid w:val="001A3C64"/>
    <w:rsid w:val="001A44EB"/>
    <w:rsid w:val="001A4737"/>
    <w:rsid w:val="001A4A5A"/>
    <w:rsid w:val="001A4C00"/>
    <w:rsid w:val="001A4E2D"/>
    <w:rsid w:val="001A4FCB"/>
    <w:rsid w:val="001A68CA"/>
    <w:rsid w:val="001A7C41"/>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70B"/>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0D29"/>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0A6"/>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36E7"/>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2F6F"/>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BDE"/>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1CE"/>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1DDB"/>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1B2"/>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68B"/>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3D93"/>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A7E61"/>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5A7E"/>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1B2"/>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94"/>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3F84"/>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473"/>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3FF8"/>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89"/>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1313920">
      <w:bodyDiv w:val="1"/>
      <w:marLeft w:val="0"/>
      <w:marRight w:val="0"/>
      <w:marTop w:val="0"/>
      <w:marBottom w:val="0"/>
      <w:divBdr>
        <w:top w:val="none" w:sz="0" w:space="0" w:color="auto"/>
        <w:left w:val="none" w:sz="0" w:space="0" w:color="auto"/>
        <w:bottom w:val="none" w:sz="0" w:space="0" w:color="auto"/>
        <w:right w:val="none" w:sz="0" w:space="0" w:color="auto"/>
      </w:divBdr>
      <w:divsChild>
        <w:div w:id="1752658795">
          <w:marLeft w:val="0"/>
          <w:marRight w:val="0"/>
          <w:marTop w:val="0"/>
          <w:marBottom w:val="0"/>
          <w:divBdr>
            <w:top w:val="none" w:sz="0" w:space="0" w:color="auto"/>
            <w:left w:val="none" w:sz="0" w:space="0" w:color="auto"/>
            <w:bottom w:val="none" w:sz="0" w:space="0" w:color="auto"/>
            <w:right w:val="none" w:sz="0" w:space="0" w:color="auto"/>
          </w:divBdr>
        </w:div>
        <w:div w:id="2052610424">
          <w:marLeft w:val="0"/>
          <w:marRight w:val="0"/>
          <w:marTop w:val="0"/>
          <w:marBottom w:val="0"/>
          <w:divBdr>
            <w:top w:val="none" w:sz="0" w:space="0" w:color="auto"/>
            <w:left w:val="none" w:sz="0" w:space="0" w:color="auto"/>
            <w:bottom w:val="none" w:sz="0" w:space="0" w:color="auto"/>
            <w:right w:val="none" w:sz="0" w:space="0" w:color="auto"/>
          </w:divBdr>
        </w:div>
        <w:div w:id="1670327810">
          <w:marLeft w:val="0"/>
          <w:marRight w:val="0"/>
          <w:marTop w:val="0"/>
          <w:marBottom w:val="0"/>
          <w:divBdr>
            <w:top w:val="none" w:sz="0" w:space="0" w:color="auto"/>
            <w:left w:val="none" w:sz="0" w:space="0" w:color="auto"/>
            <w:bottom w:val="none" w:sz="0" w:space="0" w:color="auto"/>
            <w:right w:val="none" w:sz="0" w:space="0" w:color="auto"/>
          </w:divBdr>
        </w:div>
        <w:div w:id="405146939">
          <w:marLeft w:val="0"/>
          <w:marRight w:val="0"/>
          <w:marTop w:val="0"/>
          <w:marBottom w:val="0"/>
          <w:divBdr>
            <w:top w:val="none" w:sz="0" w:space="0" w:color="auto"/>
            <w:left w:val="none" w:sz="0" w:space="0" w:color="auto"/>
            <w:bottom w:val="none" w:sz="0" w:space="0" w:color="auto"/>
            <w:right w:val="none" w:sz="0" w:space="0" w:color="auto"/>
          </w:divBdr>
        </w:div>
      </w:divsChild>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8365535">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2646">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5414865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589644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9211788">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sercotec@gmail.com"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LongProperties xmlns="http://schemas.microsoft.com/office/2006/metadata/longProperti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83B27CF3-3F10-4A62-BA54-10260249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18334</Words>
  <Characters>100838</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118935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34</cp:revision>
  <cp:lastPrinted>2022-06-07T16:10:00Z</cp:lastPrinted>
  <dcterms:created xsi:type="dcterms:W3CDTF">2022-06-07T03:08:00Z</dcterms:created>
  <dcterms:modified xsi:type="dcterms:W3CDTF">2022-06-07T16:10:00Z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