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881C" w14:textId="77777777" w:rsidR="00BD2459" w:rsidRDefault="00BD2459" w:rsidP="00BD2459">
      <w:pPr>
        <w:jc w:val="center"/>
        <w:rPr>
          <w:rFonts w:ascii="Calibri" w:hAnsi="Calibri" w:cs="Calibri"/>
          <w:b/>
          <w:sz w:val="36"/>
          <w:szCs w:val="36"/>
        </w:rPr>
      </w:pPr>
    </w:p>
    <w:p w14:paraId="4B72B467" w14:textId="77777777" w:rsidR="00BD2459" w:rsidRDefault="00BD2459" w:rsidP="00BD2459">
      <w:pPr>
        <w:jc w:val="center"/>
        <w:rPr>
          <w:rFonts w:ascii="Calibri" w:hAnsi="Calibri" w:cs="Calibri"/>
          <w:b/>
          <w:sz w:val="36"/>
          <w:szCs w:val="36"/>
        </w:rPr>
      </w:pPr>
    </w:p>
    <w:p w14:paraId="5D2CA569" w14:textId="77777777" w:rsidR="00BD2459" w:rsidRDefault="00BD2459" w:rsidP="00BD2459">
      <w:pPr>
        <w:jc w:val="center"/>
        <w:rPr>
          <w:rFonts w:ascii="Calibri" w:hAnsi="Calibri" w:cs="Calibri"/>
          <w:b/>
          <w:sz w:val="36"/>
          <w:szCs w:val="36"/>
        </w:rPr>
      </w:pPr>
    </w:p>
    <w:p w14:paraId="6AF60A33" w14:textId="77777777" w:rsidR="00BD2459" w:rsidRDefault="00BD2459" w:rsidP="00BD2459">
      <w:pPr>
        <w:jc w:val="center"/>
        <w:rPr>
          <w:rFonts w:ascii="Calibri" w:hAnsi="Calibri" w:cs="Calibri"/>
          <w:b/>
          <w:sz w:val="36"/>
          <w:szCs w:val="36"/>
        </w:rPr>
      </w:pPr>
    </w:p>
    <w:p w14:paraId="1759D3A6" w14:textId="77777777" w:rsidR="00BD2459" w:rsidRDefault="00BD2459" w:rsidP="00BD2459">
      <w:pPr>
        <w:jc w:val="center"/>
        <w:rPr>
          <w:rFonts w:ascii="Calibri" w:hAnsi="Calibri" w:cs="Calibri"/>
          <w:b/>
          <w:sz w:val="36"/>
          <w:szCs w:val="36"/>
        </w:rPr>
      </w:pPr>
    </w:p>
    <w:p w14:paraId="2363291E" w14:textId="77777777" w:rsidR="00BD2459" w:rsidRDefault="00BD2459" w:rsidP="00BD2459">
      <w:pPr>
        <w:jc w:val="center"/>
        <w:rPr>
          <w:rFonts w:ascii="Calibri" w:hAnsi="Calibri" w:cs="Calibri"/>
          <w:b/>
          <w:sz w:val="36"/>
          <w:szCs w:val="36"/>
        </w:rPr>
      </w:pPr>
    </w:p>
    <w:p w14:paraId="1581718C" w14:textId="77777777" w:rsidR="00BD2459" w:rsidRDefault="00BD2459" w:rsidP="00BD2459">
      <w:pPr>
        <w:jc w:val="center"/>
        <w:rPr>
          <w:rFonts w:ascii="Calibri" w:hAnsi="Calibri" w:cs="Calibri"/>
          <w:b/>
          <w:sz w:val="36"/>
          <w:szCs w:val="36"/>
        </w:rPr>
      </w:pPr>
    </w:p>
    <w:p w14:paraId="389A5F85" w14:textId="77777777" w:rsidR="00BD2459" w:rsidRDefault="00BD2459" w:rsidP="00BD2459">
      <w:pPr>
        <w:jc w:val="center"/>
        <w:rPr>
          <w:rFonts w:ascii="Calibri" w:hAnsi="Calibri" w:cs="Calibri"/>
          <w:b/>
          <w:sz w:val="36"/>
          <w:szCs w:val="36"/>
        </w:rPr>
      </w:pPr>
    </w:p>
    <w:p w14:paraId="1A31BB2D" w14:textId="77777777" w:rsidR="00BD2459" w:rsidRDefault="00BD2459" w:rsidP="00BD2459">
      <w:pPr>
        <w:jc w:val="center"/>
        <w:rPr>
          <w:rFonts w:ascii="Calibri" w:hAnsi="Calibri" w:cs="Calibri"/>
          <w:b/>
          <w:sz w:val="36"/>
          <w:szCs w:val="36"/>
        </w:rPr>
      </w:pPr>
    </w:p>
    <w:p w14:paraId="240E6E71" w14:textId="77777777" w:rsidR="00BD2459" w:rsidRDefault="00BD2459" w:rsidP="00BD2459">
      <w:pPr>
        <w:jc w:val="center"/>
        <w:rPr>
          <w:rFonts w:ascii="Calibri" w:hAnsi="Calibri" w:cs="Calibri"/>
          <w:b/>
          <w:sz w:val="36"/>
          <w:szCs w:val="36"/>
        </w:rPr>
      </w:pPr>
    </w:p>
    <w:p w14:paraId="7ABAFBD8" w14:textId="00E67475" w:rsidR="00BD2459" w:rsidRPr="00871AFA" w:rsidRDefault="00BD2459" w:rsidP="00BD2459">
      <w:pPr>
        <w:jc w:val="center"/>
        <w:rPr>
          <w:rFonts w:ascii="Calibri" w:hAnsi="Calibri" w:cs="Calibri"/>
          <w:b/>
          <w:sz w:val="36"/>
          <w:szCs w:val="36"/>
        </w:rPr>
      </w:pPr>
      <w:r w:rsidRPr="00871AFA">
        <w:rPr>
          <w:rFonts w:ascii="Calibri" w:hAnsi="Calibri" w:cs="Calibri"/>
          <w:b/>
          <w:sz w:val="36"/>
          <w:szCs w:val="36"/>
        </w:rPr>
        <w:t xml:space="preserve">MODIFICACIÓN </w:t>
      </w:r>
      <w:r w:rsidRPr="00871AFA">
        <w:rPr>
          <w:rFonts w:ascii="Calibri" w:eastAsia="Arial Unicode MS" w:hAnsi="Calibri" w:cs="Calibri"/>
          <w:b/>
          <w:bCs/>
          <w:sz w:val="36"/>
          <w:szCs w:val="22"/>
        </w:rPr>
        <w:t>BASES DE POSTULACIÓN</w:t>
      </w:r>
    </w:p>
    <w:p w14:paraId="725C972F" w14:textId="77777777" w:rsidR="00BD2459" w:rsidRPr="00871AFA" w:rsidRDefault="00BD2459" w:rsidP="00BD2459">
      <w:pPr>
        <w:jc w:val="center"/>
        <w:rPr>
          <w:rFonts w:ascii="Calibri" w:eastAsia="Arial Unicode MS" w:hAnsi="Calibri" w:cs="Calibri"/>
          <w:b/>
          <w:bCs/>
          <w:sz w:val="44"/>
          <w:szCs w:val="40"/>
        </w:rPr>
      </w:pPr>
      <w:r w:rsidRPr="00871AFA">
        <w:rPr>
          <w:rFonts w:ascii="Calibri" w:eastAsia="Arial Unicode MS" w:hAnsi="Calibri" w:cs="Calibri"/>
          <w:b/>
          <w:bCs/>
          <w:sz w:val="44"/>
          <w:szCs w:val="40"/>
        </w:rPr>
        <w:t xml:space="preserve"> </w:t>
      </w:r>
    </w:p>
    <w:p w14:paraId="6520E0E1" w14:textId="67D3594C" w:rsidR="00BD2459" w:rsidRPr="00871AFA" w:rsidRDefault="00BD2459" w:rsidP="00BD2459">
      <w:pPr>
        <w:jc w:val="center"/>
        <w:rPr>
          <w:rFonts w:ascii="Calibri" w:eastAsia="Arial Unicode MS" w:hAnsi="Calibri" w:cs="Calibri"/>
          <w:b/>
          <w:bCs/>
          <w:sz w:val="32"/>
          <w:szCs w:val="40"/>
        </w:rPr>
      </w:pPr>
      <w:r w:rsidRPr="00871AFA">
        <w:rPr>
          <w:rFonts w:ascii="Calibri" w:eastAsia="Arial Unicode MS" w:hAnsi="Calibri" w:cs="Calibri"/>
          <w:b/>
          <w:bCs/>
          <w:sz w:val="32"/>
          <w:szCs w:val="40"/>
        </w:rPr>
        <w:t xml:space="preserve"> “</w:t>
      </w:r>
      <w:r w:rsidR="00F90BDE">
        <w:rPr>
          <w:rFonts w:ascii="Calibri" w:eastAsia="Arial Unicode MS" w:hAnsi="Calibri" w:cs="Calibri"/>
          <w:b/>
          <w:bCs/>
          <w:sz w:val="32"/>
          <w:szCs w:val="40"/>
        </w:rPr>
        <w:t>JUNTOS</w:t>
      </w:r>
      <w:r w:rsidRPr="00871AFA">
        <w:rPr>
          <w:rFonts w:ascii="Calibri" w:eastAsia="Arial Unicode MS" w:hAnsi="Calibri" w:cs="Calibri"/>
          <w:b/>
          <w:bCs/>
          <w:sz w:val="32"/>
          <w:szCs w:val="40"/>
        </w:rPr>
        <w:t>”</w:t>
      </w:r>
    </w:p>
    <w:p w14:paraId="39600CDA" w14:textId="77777777" w:rsidR="00BD2459" w:rsidRPr="00871AFA" w:rsidRDefault="00BD2459" w:rsidP="00BD2459">
      <w:pPr>
        <w:jc w:val="center"/>
        <w:rPr>
          <w:rFonts w:ascii="Calibri" w:eastAsia="Arial Unicode MS" w:hAnsi="Calibri" w:cs="Calibri"/>
          <w:b/>
          <w:bCs/>
          <w:sz w:val="32"/>
          <w:szCs w:val="40"/>
        </w:rPr>
      </w:pPr>
    </w:p>
    <w:p w14:paraId="34D9DD5D" w14:textId="4B3C58A9" w:rsidR="00BD2459" w:rsidRPr="00871AFA" w:rsidRDefault="00F90BDE" w:rsidP="00BD2459">
      <w:pPr>
        <w:jc w:val="center"/>
        <w:rPr>
          <w:rFonts w:ascii="Calibri" w:eastAsia="Arial Unicode MS" w:hAnsi="Calibri" w:cs="Calibri"/>
          <w:b/>
          <w:bCs/>
          <w:sz w:val="32"/>
          <w:szCs w:val="40"/>
        </w:rPr>
      </w:pPr>
      <w:r>
        <w:rPr>
          <w:rFonts w:ascii="Calibri" w:eastAsia="Arial Unicode MS" w:hAnsi="Calibri" w:cs="Calibri"/>
          <w:b/>
          <w:bCs/>
          <w:sz w:val="32"/>
          <w:szCs w:val="40"/>
        </w:rPr>
        <w:t>REGIÓN DE LA ARAUCANÍA</w:t>
      </w:r>
    </w:p>
    <w:p w14:paraId="250E0E48" w14:textId="77777777" w:rsidR="00BD2459" w:rsidRPr="00871AFA" w:rsidRDefault="00BD2459" w:rsidP="00BD2459">
      <w:pPr>
        <w:jc w:val="center"/>
        <w:rPr>
          <w:rFonts w:ascii="Calibri" w:eastAsia="Arial Unicode MS" w:hAnsi="Calibri" w:cs="Calibri"/>
          <w:b/>
          <w:bCs/>
          <w:sz w:val="32"/>
          <w:szCs w:val="40"/>
        </w:rPr>
      </w:pPr>
    </w:p>
    <w:p w14:paraId="27469D4D" w14:textId="5B0E51D5" w:rsidR="00BD2459" w:rsidRPr="00871AFA" w:rsidRDefault="00F90BDE" w:rsidP="00BD2459">
      <w:pPr>
        <w:jc w:val="center"/>
        <w:rPr>
          <w:rFonts w:ascii="Calibri" w:eastAsia="Arial Unicode MS" w:hAnsi="Calibri" w:cs="Calibri"/>
          <w:b/>
          <w:bCs/>
          <w:sz w:val="40"/>
          <w:szCs w:val="40"/>
        </w:rPr>
      </w:pPr>
      <w:r>
        <w:rPr>
          <w:rFonts w:ascii="Calibri" w:eastAsia="Arial Unicode MS" w:hAnsi="Calibri" w:cs="Calibri"/>
          <w:b/>
          <w:bCs/>
          <w:sz w:val="40"/>
          <w:szCs w:val="40"/>
        </w:rPr>
        <w:t>2021</w:t>
      </w:r>
    </w:p>
    <w:p w14:paraId="5B0D4ED7" w14:textId="77777777" w:rsidR="00BD2459" w:rsidRPr="00871AFA" w:rsidRDefault="00BD2459" w:rsidP="00BD2459">
      <w:pPr>
        <w:jc w:val="center"/>
        <w:rPr>
          <w:rFonts w:ascii="Calibri" w:eastAsia="Arial Unicode MS" w:hAnsi="Calibri" w:cs="Calibri"/>
          <w:b/>
          <w:bCs/>
          <w:sz w:val="40"/>
          <w:szCs w:val="40"/>
        </w:rPr>
      </w:pPr>
    </w:p>
    <w:p w14:paraId="28966CF7" w14:textId="77777777" w:rsidR="00BD2459" w:rsidRPr="00871AFA" w:rsidRDefault="00BD2459" w:rsidP="00BD2459">
      <w:pPr>
        <w:jc w:val="center"/>
        <w:rPr>
          <w:rFonts w:ascii="Calibri" w:eastAsia="Arial Unicode MS" w:hAnsi="Calibri" w:cs="Calibri"/>
          <w:b/>
          <w:bCs/>
          <w:sz w:val="40"/>
          <w:szCs w:val="40"/>
        </w:rPr>
      </w:pPr>
    </w:p>
    <w:p w14:paraId="2DDF17EC" w14:textId="77777777" w:rsidR="00BD2459" w:rsidRPr="00871AFA" w:rsidRDefault="00BD2459" w:rsidP="00BD2459">
      <w:pPr>
        <w:jc w:val="center"/>
        <w:rPr>
          <w:rFonts w:ascii="Calibri" w:eastAsia="Arial Unicode MS" w:hAnsi="Calibri" w:cs="Calibri"/>
          <w:b/>
          <w:bCs/>
          <w:sz w:val="40"/>
          <w:szCs w:val="40"/>
        </w:rPr>
      </w:pPr>
    </w:p>
    <w:p w14:paraId="62A58A8E" w14:textId="77777777" w:rsidR="00BD2459" w:rsidRPr="00871AFA" w:rsidRDefault="00BD2459" w:rsidP="00BD2459">
      <w:pPr>
        <w:jc w:val="center"/>
        <w:rPr>
          <w:rFonts w:ascii="Calibri" w:eastAsia="Arial Unicode MS" w:hAnsi="Calibri" w:cs="Calibri"/>
          <w:b/>
          <w:bCs/>
          <w:sz w:val="40"/>
          <w:szCs w:val="40"/>
        </w:rPr>
      </w:pPr>
    </w:p>
    <w:p w14:paraId="03C150EB" w14:textId="77777777" w:rsidR="00BD2459" w:rsidRPr="00871AFA" w:rsidRDefault="00BD2459" w:rsidP="00BD2459">
      <w:pPr>
        <w:jc w:val="center"/>
        <w:rPr>
          <w:rFonts w:ascii="Calibri" w:eastAsia="Arial Unicode MS" w:hAnsi="Calibri" w:cs="Calibri"/>
          <w:b/>
          <w:bCs/>
          <w:sz w:val="40"/>
          <w:szCs w:val="40"/>
        </w:rPr>
      </w:pPr>
    </w:p>
    <w:p w14:paraId="2A49E6FE" w14:textId="77777777" w:rsidR="00BD2459" w:rsidRPr="00871AFA" w:rsidRDefault="00BD2459" w:rsidP="00BD2459">
      <w:pPr>
        <w:jc w:val="center"/>
        <w:rPr>
          <w:rFonts w:ascii="Calibri" w:eastAsia="Arial Unicode MS" w:hAnsi="Calibri" w:cs="Calibri"/>
          <w:b/>
          <w:bCs/>
          <w:sz w:val="40"/>
          <w:szCs w:val="40"/>
        </w:rPr>
      </w:pPr>
    </w:p>
    <w:p w14:paraId="702F6AC6" w14:textId="77777777" w:rsidR="00BD2459" w:rsidRPr="00871AFA" w:rsidRDefault="00BD2459" w:rsidP="00BD2459">
      <w:pPr>
        <w:jc w:val="center"/>
        <w:rPr>
          <w:rFonts w:ascii="Calibri" w:eastAsia="Arial Unicode MS" w:hAnsi="Calibri" w:cs="Calibri"/>
          <w:b/>
          <w:bCs/>
          <w:sz w:val="40"/>
          <w:szCs w:val="40"/>
        </w:rPr>
      </w:pPr>
    </w:p>
    <w:p w14:paraId="6620193A" w14:textId="77777777" w:rsidR="00BD2459" w:rsidRPr="00871AFA" w:rsidRDefault="00BD2459" w:rsidP="00BD2459">
      <w:pPr>
        <w:jc w:val="center"/>
        <w:rPr>
          <w:rFonts w:ascii="Calibri" w:eastAsia="Arial Unicode MS" w:hAnsi="Calibri" w:cs="Calibri"/>
          <w:b/>
          <w:bCs/>
          <w:sz w:val="40"/>
          <w:szCs w:val="40"/>
        </w:rPr>
      </w:pPr>
    </w:p>
    <w:p w14:paraId="7874A41A" w14:textId="77777777" w:rsidR="00BD2459" w:rsidRPr="00871AFA" w:rsidRDefault="00BD2459" w:rsidP="00BD2459">
      <w:pPr>
        <w:jc w:val="center"/>
        <w:rPr>
          <w:rFonts w:ascii="Calibri" w:eastAsia="Arial Unicode MS" w:hAnsi="Calibri" w:cs="Calibri"/>
          <w:b/>
          <w:bCs/>
          <w:sz w:val="40"/>
          <w:szCs w:val="40"/>
        </w:rPr>
      </w:pPr>
    </w:p>
    <w:p w14:paraId="2DC87813" w14:textId="77777777" w:rsidR="00BD2459" w:rsidRPr="00871AFA" w:rsidRDefault="00BD2459" w:rsidP="00BD2459">
      <w:pPr>
        <w:jc w:val="center"/>
        <w:rPr>
          <w:rFonts w:ascii="Calibri" w:eastAsia="Arial Unicode MS" w:hAnsi="Calibri" w:cs="Calibri"/>
          <w:b/>
          <w:bCs/>
          <w:sz w:val="40"/>
          <w:szCs w:val="40"/>
        </w:rPr>
      </w:pPr>
    </w:p>
    <w:p w14:paraId="7EB349D7" w14:textId="77777777" w:rsidR="00BD2459" w:rsidRPr="00871AFA" w:rsidRDefault="00BD2459" w:rsidP="00BD2459">
      <w:pPr>
        <w:jc w:val="center"/>
        <w:rPr>
          <w:rFonts w:ascii="Calibri" w:eastAsia="Arial Unicode MS" w:hAnsi="Calibri" w:cs="Calibri"/>
          <w:b/>
          <w:bCs/>
          <w:sz w:val="40"/>
          <w:szCs w:val="40"/>
        </w:rPr>
      </w:pPr>
    </w:p>
    <w:p w14:paraId="4AC9C71B" w14:textId="73CCA677" w:rsidR="00245D45" w:rsidRPr="00871AFA" w:rsidRDefault="00245D45" w:rsidP="00245D45">
      <w:pPr>
        <w:jc w:val="both"/>
        <w:rPr>
          <w:rFonts w:ascii="Calibri" w:hAnsi="Calibri" w:cs="Calibri"/>
          <w:b/>
          <w:bCs/>
          <w:sz w:val="22"/>
        </w:rPr>
      </w:pPr>
      <w:r w:rsidRPr="00871AFA">
        <w:rPr>
          <w:rFonts w:ascii="Calibri" w:hAnsi="Calibri" w:cs="Calibri"/>
          <w:lang w:val="es-CL"/>
        </w:rPr>
        <w:lastRenderedPageBreak/>
        <w:t xml:space="preserve">Mediante el presente acto y para una correcta ejecución del programa, se modifica </w:t>
      </w:r>
      <w:r w:rsidR="00E97774">
        <w:rPr>
          <w:rFonts w:ascii="Calibri" w:hAnsi="Calibri" w:cs="Calibri"/>
          <w:lang w:val="es-CL"/>
        </w:rPr>
        <w:t xml:space="preserve">las </w:t>
      </w:r>
      <w:r w:rsidRPr="00871AFA">
        <w:rPr>
          <w:rFonts w:ascii="Calibri" w:hAnsi="Calibri" w:cs="Calibri"/>
          <w:lang w:val="es-CL"/>
        </w:rPr>
        <w:t xml:space="preserve">bases de postulación </w:t>
      </w:r>
      <w:r w:rsidR="00E97774">
        <w:rPr>
          <w:rFonts w:ascii="Calibri" w:hAnsi="Calibri" w:cs="Calibri"/>
          <w:lang w:val="es-CL"/>
        </w:rPr>
        <w:t xml:space="preserve">Juntos 2021 región de La Araucanía, </w:t>
      </w:r>
      <w:r w:rsidRPr="00871AFA">
        <w:rPr>
          <w:rFonts w:ascii="Calibri" w:hAnsi="Calibri" w:cs="Calibri"/>
          <w:lang w:val="es-CL"/>
        </w:rPr>
        <w:t>en el siguiente sentido:</w:t>
      </w:r>
    </w:p>
    <w:p w14:paraId="39E82629" w14:textId="77777777" w:rsidR="00245D45" w:rsidRPr="00871AFA" w:rsidRDefault="00245D45" w:rsidP="00245D45">
      <w:pPr>
        <w:jc w:val="both"/>
        <w:rPr>
          <w:rFonts w:ascii="Calibri" w:hAnsi="Calibri" w:cs="Calibri"/>
          <w:u w:val="single"/>
          <w:lang w:val="es-CL"/>
        </w:rPr>
      </w:pPr>
    </w:p>
    <w:p w14:paraId="1A0CB416" w14:textId="6579921C" w:rsidR="00245D45" w:rsidRDefault="00245D45" w:rsidP="00245D45">
      <w:pPr>
        <w:jc w:val="both"/>
        <w:rPr>
          <w:rFonts w:ascii="Calibri" w:hAnsi="Calibri" w:cs="Calibri"/>
          <w:b/>
          <w:lang w:val="es-CL"/>
        </w:rPr>
      </w:pPr>
      <w:r w:rsidRPr="00871AFA">
        <w:rPr>
          <w:rFonts w:ascii="Calibri" w:hAnsi="Calibri" w:cs="Calibri"/>
          <w:b/>
          <w:lang w:val="es-CL"/>
        </w:rPr>
        <w:t>Donde dice:</w:t>
      </w:r>
    </w:p>
    <w:p w14:paraId="52DF852D" w14:textId="7A6D5492" w:rsidR="00E97774" w:rsidRDefault="00E97774" w:rsidP="00245D45">
      <w:pPr>
        <w:jc w:val="both"/>
        <w:rPr>
          <w:rFonts w:ascii="Calibri" w:hAnsi="Calibri" w:cs="Calibri"/>
          <w:b/>
          <w:lang w:val="es-CL"/>
        </w:rPr>
      </w:pPr>
    </w:p>
    <w:p w14:paraId="4F526A90" w14:textId="77777777" w:rsidR="000C1083" w:rsidRDefault="000C1083" w:rsidP="00245D45">
      <w:pPr>
        <w:jc w:val="both"/>
        <w:rPr>
          <w:rFonts w:ascii="Calibri" w:hAnsi="Calibri" w:cs="Calibri"/>
          <w:b/>
          <w:lang w:val="es-CL"/>
        </w:rPr>
      </w:pPr>
    </w:p>
    <w:p w14:paraId="5A38BFEF" w14:textId="77777777" w:rsidR="00E97774" w:rsidRDefault="00E97774" w:rsidP="00E97774">
      <w:pPr>
        <w:pStyle w:val="Prrafodelista"/>
        <w:numPr>
          <w:ilvl w:val="1"/>
          <w:numId w:val="3"/>
        </w:numPr>
        <w:spacing w:after="0"/>
        <w:contextualSpacing w:val="0"/>
        <w:jc w:val="both"/>
        <w:rPr>
          <w:rFonts w:asciiTheme="minorHAnsi" w:hAnsiTheme="minorHAnsi" w:cstheme="minorHAnsi"/>
          <w:b/>
          <w:lang w:val="es-CL"/>
        </w:rPr>
      </w:pPr>
      <w:r>
        <w:rPr>
          <w:rFonts w:asciiTheme="minorHAnsi" w:hAnsiTheme="minorHAnsi" w:cstheme="minorHAnsi"/>
          <w:b/>
          <w:lang w:val="es-CL"/>
        </w:rPr>
        <w:t>Evaluación Técnica</w:t>
      </w:r>
    </w:p>
    <w:p w14:paraId="4E2810E2" w14:textId="196049FD" w:rsidR="00E97774" w:rsidRDefault="00E97774" w:rsidP="000C1083">
      <w:pPr>
        <w:ind w:left="426"/>
        <w:jc w:val="both"/>
        <w:rPr>
          <w:rFonts w:asciiTheme="minorHAnsi" w:hAnsiTheme="minorHAnsi" w:cstheme="minorHAnsi"/>
          <w:b/>
          <w:lang w:val="es-CL"/>
        </w:rPr>
      </w:pPr>
    </w:p>
    <w:p w14:paraId="1E0329F5" w14:textId="77777777" w:rsidR="000C1083" w:rsidRPr="000C1083" w:rsidRDefault="000C1083" w:rsidP="000C1083">
      <w:pPr>
        <w:ind w:left="426"/>
        <w:jc w:val="both"/>
        <w:rPr>
          <w:rFonts w:asciiTheme="minorHAnsi" w:hAnsiTheme="minorHAnsi" w:cstheme="minorHAnsi"/>
          <w:b/>
          <w:lang w:val="es-CL"/>
        </w:rPr>
      </w:pPr>
    </w:p>
    <w:p w14:paraId="721C9EDE" w14:textId="789DB789" w:rsidR="00E97774" w:rsidRDefault="00E97774" w:rsidP="00E97774">
      <w:pPr>
        <w:spacing w:line="276" w:lineRule="auto"/>
        <w:jc w:val="both"/>
        <w:rPr>
          <w:rFonts w:asciiTheme="minorHAnsi" w:hAnsiTheme="minorHAnsi" w:cstheme="minorHAnsi"/>
          <w:b/>
          <w:sz w:val="22"/>
          <w:szCs w:val="22"/>
          <w:lang w:val="es-CL"/>
        </w:rPr>
      </w:pPr>
      <w:r>
        <w:rPr>
          <w:rFonts w:asciiTheme="minorHAnsi" w:hAnsiTheme="minorHAnsi" w:cstheme="minorHAnsi"/>
          <w:sz w:val="22"/>
          <w:szCs w:val="22"/>
          <w:lang w:val="es-CL"/>
        </w:rPr>
        <w:t xml:space="preserve">Luego de la evaluación de admisibilidad, Sercotec evaluará técnicamente las ideas de negocios asociativos recibidas, para ello aplicará los siguientes criterios de selección, </w:t>
      </w:r>
      <w:r w:rsidRPr="00472E43">
        <w:rPr>
          <w:rFonts w:asciiTheme="minorHAnsi" w:hAnsiTheme="minorHAnsi" w:cstheme="minorHAnsi"/>
          <w:b/>
          <w:sz w:val="22"/>
          <w:szCs w:val="22"/>
          <w:lang w:val="es-CL"/>
        </w:rPr>
        <w:t>que constituyen el 70% de la evaluación técnica:</w:t>
      </w:r>
    </w:p>
    <w:p w14:paraId="5596E872" w14:textId="77777777" w:rsidR="000C1083" w:rsidRPr="00472E43" w:rsidRDefault="000C1083" w:rsidP="00E97774">
      <w:pPr>
        <w:spacing w:line="276" w:lineRule="auto"/>
        <w:jc w:val="both"/>
        <w:rPr>
          <w:rFonts w:asciiTheme="minorHAnsi" w:hAnsiTheme="minorHAnsi" w:cstheme="minorHAnsi"/>
          <w:b/>
          <w:sz w:val="22"/>
          <w:szCs w:val="22"/>
          <w:lang w:val="es-CL"/>
        </w:rPr>
      </w:pPr>
    </w:p>
    <w:p w14:paraId="4F0792A6" w14:textId="77777777" w:rsidR="00E97774" w:rsidRPr="00DD6254" w:rsidRDefault="00E97774" w:rsidP="00E97774">
      <w:pPr>
        <w:pStyle w:val="Prrafodelista"/>
        <w:jc w:val="both"/>
        <w:rPr>
          <w:rFonts w:asciiTheme="minorHAnsi" w:hAnsiTheme="minorHAnsi" w:cstheme="minorHAnsi"/>
          <w:lang w:val="es-CL"/>
        </w:rPr>
      </w:pPr>
    </w:p>
    <w:tbl>
      <w:tblPr>
        <w:tblStyle w:val="Cuadrculamedia1-nfasis1"/>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381"/>
        <w:gridCol w:w="705"/>
        <w:gridCol w:w="2902"/>
        <w:gridCol w:w="1368"/>
      </w:tblGrid>
      <w:tr w:rsidR="00E97774" w:rsidRPr="00F41FFA" w14:paraId="5510060D" w14:textId="77777777" w:rsidTr="00E97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shd w:val="clear" w:color="auto" w:fill="1F4E79" w:themeFill="accent5" w:themeFillShade="80"/>
            <w:vAlign w:val="center"/>
          </w:tcPr>
          <w:p w14:paraId="7091C8A3" w14:textId="77777777" w:rsidR="00E97774" w:rsidRPr="002B5F71" w:rsidRDefault="00E97774" w:rsidP="00AB4E51">
            <w:pPr>
              <w:pStyle w:val="Prrafodelista"/>
              <w:ind w:left="0"/>
              <w:jc w:val="center"/>
              <w:rPr>
                <w:rFonts w:asciiTheme="minorHAnsi" w:hAnsiTheme="minorHAnsi" w:cstheme="minorHAnsi"/>
                <w:color w:val="FFFFFF" w:themeColor="background1"/>
              </w:rPr>
            </w:pPr>
            <w:r>
              <w:rPr>
                <w:rFonts w:asciiTheme="minorHAnsi" w:hAnsiTheme="minorHAnsi" w:cstheme="minorHAnsi"/>
                <w:color w:val="FFFFFF" w:themeColor="background1"/>
              </w:rPr>
              <w:t>CRITERIO 1</w:t>
            </w:r>
          </w:p>
          <w:p w14:paraId="23CB095B" w14:textId="77777777" w:rsidR="00E97774" w:rsidRPr="002B5F71" w:rsidRDefault="00E97774" w:rsidP="00AB4E51">
            <w:pPr>
              <w:pStyle w:val="Prrafodelista"/>
              <w:ind w:left="0"/>
              <w:rPr>
                <w:rFonts w:asciiTheme="minorHAnsi" w:hAnsiTheme="minorHAnsi" w:cstheme="minorHAnsi"/>
                <w:color w:val="FFFFFF" w:themeColor="background1"/>
              </w:rPr>
            </w:pPr>
            <w:r w:rsidRPr="002B5F71">
              <w:rPr>
                <w:rFonts w:asciiTheme="minorHAnsi" w:hAnsiTheme="minorHAnsi" w:cstheme="minorHAnsi"/>
                <w:color w:val="FFFFFF" w:themeColor="background1"/>
              </w:rPr>
              <w:t>Generación de Empleo: empresas participantes que posean mayor cantidad de trabajadores formalizados, distintos a los dueños de la empresa.</w:t>
            </w:r>
          </w:p>
        </w:tc>
        <w:tc>
          <w:tcPr>
            <w:tcW w:w="708" w:type="dxa"/>
            <w:shd w:val="clear" w:color="auto" w:fill="1F4E79" w:themeFill="accent5" w:themeFillShade="80"/>
            <w:vAlign w:val="center"/>
          </w:tcPr>
          <w:p w14:paraId="3F32B084" w14:textId="77777777" w:rsidR="00E97774" w:rsidRPr="002B5F71" w:rsidRDefault="00E97774" w:rsidP="00AB4E5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rPr>
            </w:pPr>
            <w:r w:rsidRPr="002B5F71">
              <w:rPr>
                <w:rFonts w:asciiTheme="minorHAnsi" w:hAnsiTheme="minorHAnsi" w:cstheme="minorHAnsi"/>
                <w:b w:val="0"/>
                <w:color w:val="FFFFFF" w:themeColor="background1"/>
              </w:rPr>
              <w:t>Nota</w:t>
            </w:r>
          </w:p>
        </w:tc>
        <w:tc>
          <w:tcPr>
            <w:tcW w:w="2980" w:type="dxa"/>
            <w:shd w:val="clear" w:color="auto" w:fill="1F4E79" w:themeFill="accent5" w:themeFillShade="80"/>
            <w:vAlign w:val="center"/>
          </w:tcPr>
          <w:p w14:paraId="16AA843C" w14:textId="77777777" w:rsidR="00E97774" w:rsidRPr="002B5F71" w:rsidRDefault="00E97774" w:rsidP="00AB4E5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rPr>
            </w:pPr>
            <w:r w:rsidRPr="002B5F71">
              <w:rPr>
                <w:rFonts w:asciiTheme="minorHAnsi" w:hAnsiTheme="minorHAnsi" w:cstheme="minorHAnsi"/>
                <w:b w:val="0"/>
                <w:color w:val="FFFFFF" w:themeColor="background1"/>
              </w:rPr>
              <w:t>Medio de Verificación</w:t>
            </w:r>
          </w:p>
        </w:tc>
        <w:tc>
          <w:tcPr>
            <w:tcW w:w="1097" w:type="dxa"/>
            <w:shd w:val="clear" w:color="auto" w:fill="1F4E79" w:themeFill="accent5" w:themeFillShade="80"/>
            <w:vAlign w:val="center"/>
          </w:tcPr>
          <w:p w14:paraId="269FA1D4" w14:textId="77777777" w:rsidR="00E97774" w:rsidRPr="002B5F71" w:rsidRDefault="00E97774" w:rsidP="00AB4E5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rPr>
            </w:pPr>
            <w:r w:rsidRPr="002B5F71">
              <w:rPr>
                <w:rFonts w:asciiTheme="minorHAnsi" w:hAnsiTheme="minorHAnsi" w:cstheme="minorHAnsi"/>
                <w:b w:val="0"/>
                <w:color w:val="FFFFFF" w:themeColor="background1"/>
              </w:rPr>
              <w:t>Ponderación</w:t>
            </w:r>
            <w:r>
              <w:rPr>
                <w:rFonts w:asciiTheme="minorHAnsi" w:hAnsiTheme="minorHAnsi" w:cstheme="minorHAnsi"/>
                <w:b w:val="0"/>
                <w:color w:val="FFFFFF" w:themeColor="background1"/>
              </w:rPr>
              <w:t xml:space="preserve"> </w:t>
            </w:r>
          </w:p>
        </w:tc>
      </w:tr>
      <w:tr w:rsidR="00E97774" w:rsidRPr="00F41FFA" w14:paraId="2F5684FA" w14:textId="77777777" w:rsidTr="00E97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tcPr>
          <w:p w14:paraId="62C4F7DD" w14:textId="77777777" w:rsidR="00E97774" w:rsidRPr="00773F3E" w:rsidRDefault="00E97774" w:rsidP="00AB4E51">
            <w:pPr>
              <w:pStyle w:val="Prrafodelista"/>
              <w:ind w:left="0"/>
              <w:jc w:val="both"/>
              <w:rPr>
                <w:rFonts w:asciiTheme="minorHAnsi" w:hAnsiTheme="minorHAnsi" w:cstheme="minorHAnsi"/>
                <w:b w:val="0"/>
              </w:rPr>
            </w:pPr>
            <w:r w:rsidRPr="00773F3E">
              <w:rPr>
                <w:rFonts w:asciiTheme="minorHAnsi" w:hAnsiTheme="minorHAnsi" w:cstheme="minorHAnsi"/>
                <w:b w:val="0"/>
              </w:rPr>
              <w:t>Si la suma de empleos generados actualmente  por la</w:t>
            </w:r>
            <w:r>
              <w:rPr>
                <w:rFonts w:asciiTheme="minorHAnsi" w:hAnsiTheme="minorHAnsi" w:cstheme="minorHAnsi"/>
                <w:b w:val="0"/>
              </w:rPr>
              <w:t>s empresas o</w:t>
            </w:r>
            <w:r w:rsidRPr="00773F3E">
              <w:rPr>
                <w:rFonts w:asciiTheme="minorHAnsi" w:hAnsiTheme="minorHAnsi" w:cstheme="minorHAnsi"/>
                <w:b w:val="0"/>
              </w:rPr>
              <w:t xml:space="preserve"> Cooperativas es mayor o igual a 3 trabajadores.</w:t>
            </w:r>
          </w:p>
        </w:tc>
        <w:tc>
          <w:tcPr>
            <w:tcW w:w="708" w:type="dxa"/>
            <w:shd w:val="clear" w:color="auto" w:fill="FFFFFF" w:themeFill="background1"/>
            <w:vAlign w:val="center"/>
          </w:tcPr>
          <w:p w14:paraId="3965BCA4" w14:textId="77777777" w:rsidR="00E97774" w:rsidRPr="002B5F71" w:rsidRDefault="00E97774"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5F71">
              <w:rPr>
                <w:rFonts w:asciiTheme="minorHAnsi" w:hAnsiTheme="minorHAnsi" w:cstheme="minorHAnsi"/>
              </w:rPr>
              <w:t>7</w:t>
            </w:r>
          </w:p>
        </w:tc>
        <w:tc>
          <w:tcPr>
            <w:tcW w:w="2980" w:type="dxa"/>
            <w:vMerge w:val="restart"/>
            <w:shd w:val="clear" w:color="auto" w:fill="FFFFFF" w:themeFill="background1"/>
            <w:vAlign w:val="center"/>
          </w:tcPr>
          <w:p w14:paraId="0F02B3E0" w14:textId="77777777" w:rsidR="00E97774" w:rsidRPr="002B5F71" w:rsidRDefault="00E97774" w:rsidP="00AB4E51">
            <w:pPr>
              <w:tabs>
                <w:tab w:val="left" w:pos="225"/>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Certificado de cotizaciones previsionales de trabajadores (distintos a los socios de la cooperativa), correspondiente al último mes de cada una de las</w:t>
            </w:r>
            <w:r>
              <w:rPr>
                <w:rFonts w:asciiTheme="minorHAnsi" w:hAnsiTheme="minorHAnsi" w:cstheme="minorHAnsi"/>
                <w:sz w:val="22"/>
                <w:szCs w:val="22"/>
              </w:rPr>
              <w:t xml:space="preserve"> empresas o</w:t>
            </w:r>
            <w:r w:rsidRPr="002B5F71">
              <w:rPr>
                <w:rFonts w:asciiTheme="minorHAnsi" w:hAnsiTheme="minorHAnsi" w:cstheme="minorHAnsi"/>
                <w:sz w:val="22"/>
                <w:szCs w:val="22"/>
              </w:rPr>
              <w:t xml:space="preserve"> cooperativa.</w:t>
            </w:r>
          </w:p>
        </w:tc>
        <w:tc>
          <w:tcPr>
            <w:tcW w:w="1097" w:type="dxa"/>
            <w:vMerge w:val="restart"/>
            <w:shd w:val="clear" w:color="auto" w:fill="FFFFFF" w:themeFill="background1"/>
            <w:vAlign w:val="center"/>
          </w:tcPr>
          <w:p w14:paraId="75BB591C" w14:textId="77777777" w:rsidR="00E97774" w:rsidRPr="0022168F" w:rsidRDefault="00E97774" w:rsidP="00AB4E51">
            <w:pPr>
              <w:pStyle w:val="Prrafodelist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2168F">
              <w:rPr>
                <w:rFonts w:asciiTheme="minorHAnsi" w:hAnsiTheme="minorHAnsi" w:cstheme="minorHAnsi"/>
              </w:rPr>
              <w:t>5%</w:t>
            </w:r>
          </w:p>
        </w:tc>
      </w:tr>
      <w:tr w:rsidR="00E97774" w:rsidRPr="00F41FFA" w14:paraId="18FD2331" w14:textId="77777777" w:rsidTr="00E97774">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tcPr>
          <w:p w14:paraId="253843C3" w14:textId="77777777" w:rsidR="00E97774" w:rsidRPr="00773F3E" w:rsidRDefault="00E97774" w:rsidP="00AB4E51">
            <w:pPr>
              <w:pStyle w:val="Prrafodelista"/>
              <w:ind w:left="0"/>
              <w:jc w:val="both"/>
              <w:rPr>
                <w:rFonts w:asciiTheme="minorHAnsi" w:hAnsiTheme="minorHAnsi" w:cstheme="minorHAnsi"/>
                <w:b w:val="0"/>
              </w:rPr>
            </w:pPr>
            <w:r w:rsidRPr="00773F3E">
              <w:rPr>
                <w:rFonts w:asciiTheme="minorHAnsi" w:hAnsiTheme="minorHAnsi" w:cstheme="minorHAnsi"/>
                <w:b w:val="0"/>
              </w:rPr>
              <w:t>Si la suma de empleo</w:t>
            </w:r>
            <w:r>
              <w:rPr>
                <w:rFonts w:asciiTheme="minorHAnsi" w:hAnsiTheme="minorHAnsi" w:cstheme="minorHAnsi"/>
                <w:b w:val="0"/>
              </w:rPr>
              <w:t xml:space="preserve">s generados actualmente  por las empresas o </w:t>
            </w:r>
            <w:r w:rsidRPr="00773F3E">
              <w:rPr>
                <w:rFonts w:asciiTheme="minorHAnsi" w:hAnsiTheme="minorHAnsi" w:cstheme="minorHAnsi"/>
                <w:b w:val="0"/>
              </w:rPr>
              <w:t>Cooperativas es mayor o igual a 2 y menor a 3 trabajadores.</w:t>
            </w:r>
          </w:p>
        </w:tc>
        <w:tc>
          <w:tcPr>
            <w:tcW w:w="708" w:type="dxa"/>
            <w:shd w:val="clear" w:color="auto" w:fill="FFFFFF" w:themeFill="background1"/>
            <w:vAlign w:val="center"/>
          </w:tcPr>
          <w:p w14:paraId="7A8C5A9D" w14:textId="77777777" w:rsidR="00E97774" w:rsidRPr="002B5F71" w:rsidRDefault="00E97774"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5F71">
              <w:rPr>
                <w:rFonts w:asciiTheme="minorHAnsi" w:hAnsiTheme="minorHAnsi" w:cstheme="minorHAnsi"/>
              </w:rPr>
              <w:t>5</w:t>
            </w:r>
          </w:p>
        </w:tc>
        <w:tc>
          <w:tcPr>
            <w:tcW w:w="2980" w:type="dxa"/>
            <w:vMerge/>
            <w:shd w:val="clear" w:color="auto" w:fill="FFFFFF" w:themeFill="background1"/>
          </w:tcPr>
          <w:p w14:paraId="757D43E0" w14:textId="77777777" w:rsidR="00E97774" w:rsidRPr="002B5F71" w:rsidRDefault="00E97774"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97" w:type="dxa"/>
            <w:vMerge/>
            <w:shd w:val="clear" w:color="auto" w:fill="FFFFFF" w:themeFill="background1"/>
          </w:tcPr>
          <w:p w14:paraId="61A1D88A" w14:textId="77777777" w:rsidR="00E97774" w:rsidRPr="0022168F" w:rsidRDefault="00E97774"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97774" w:rsidRPr="00F41FFA" w14:paraId="6B8CA08D" w14:textId="77777777" w:rsidTr="00E97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tcPr>
          <w:p w14:paraId="423BC859" w14:textId="77777777" w:rsidR="00E97774" w:rsidRPr="00773F3E" w:rsidRDefault="00E97774" w:rsidP="00AB4E51">
            <w:pPr>
              <w:pStyle w:val="Prrafodelista"/>
              <w:ind w:left="0"/>
              <w:jc w:val="both"/>
              <w:rPr>
                <w:rFonts w:asciiTheme="minorHAnsi" w:hAnsiTheme="minorHAnsi" w:cstheme="minorHAnsi"/>
                <w:b w:val="0"/>
              </w:rPr>
            </w:pPr>
            <w:r w:rsidRPr="00773F3E">
              <w:rPr>
                <w:rFonts w:asciiTheme="minorHAnsi" w:hAnsiTheme="minorHAnsi" w:cstheme="minorHAnsi"/>
                <w:b w:val="0"/>
              </w:rPr>
              <w:t xml:space="preserve">Si la suma de empleos generados actualmente  por la </w:t>
            </w:r>
            <w:r>
              <w:rPr>
                <w:rFonts w:asciiTheme="minorHAnsi" w:hAnsiTheme="minorHAnsi" w:cstheme="minorHAnsi"/>
                <w:b w:val="0"/>
              </w:rPr>
              <w:t xml:space="preserve">empresas o </w:t>
            </w:r>
            <w:r w:rsidRPr="00773F3E">
              <w:rPr>
                <w:rFonts w:asciiTheme="minorHAnsi" w:hAnsiTheme="minorHAnsi" w:cstheme="minorHAnsi"/>
                <w:b w:val="0"/>
              </w:rPr>
              <w:t>Cooperativas es menor a 2 trabajadores.</w:t>
            </w:r>
          </w:p>
        </w:tc>
        <w:tc>
          <w:tcPr>
            <w:tcW w:w="708" w:type="dxa"/>
            <w:shd w:val="clear" w:color="auto" w:fill="FFFFFF" w:themeFill="background1"/>
            <w:vAlign w:val="center"/>
          </w:tcPr>
          <w:p w14:paraId="0A81C4FE" w14:textId="77777777" w:rsidR="00E97774" w:rsidRPr="002B5F71" w:rsidRDefault="00E97774"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5F71">
              <w:rPr>
                <w:rFonts w:asciiTheme="minorHAnsi" w:hAnsiTheme="minorHAnsi" w:cstheme="minorHAnsi"/>
              </w:rPr>
              <w:t>3</w:t>
            </w:r>
          </w:p>
        </w:tc>
        <w:tc>
          <w:tcPr>
            <w:tcW w:w="2980" w:type="dxa"/>
            <w:vMerge/>
            <w:shd w:val="clear" w:color="auto" w:fill="FFFFFF" w:themeFill="background1"/>
          </w:tcPr>
          <w:p w14:paraId="2F6F02C4" w14:textId="77777777" w:rsidR="00E97774" w:rsidRPr="002B5F71" w:rsidRDefault="00E97774"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97" w:type="dxa"/>
            <w:vMerge/>
            <w:shd w:val="clear" w:color="auto" w:fill="FFFFFF" w:themeFill="background1"/>
          </w:tcPr>
          <w:p w14:paraId="50C9DF69" w14:textId="77777777" w:rsidR="00E97774" w:rsidRPr="0022168F" w:rsidRDefault="00E97774"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97774" w:rsidRPr="00E97774" w14:paraId="499A3FB2" w14:textId="77777777" w:rsidTr="00E97774">
        <w:tc>
          <w:tcPr>
            <w:cnfStyle w:val="001000000000" w:firstRow="0" w:lastRow="0" w:firstColumn="1" w:lastColumn="0" w:oddVBand="0" w:evenVBand="0" w:oddHBand="0" w:evenHBand="0" w:firstRowFirstColumn="0" w:firstRowLastColumn="0" w:lastRowFirstColumn="0" w:lastRowLastColumn="0"/>
            <w:tcW w:w="4571" w:type="dxa"/>
            <w:shd w:val="clear" w:color="auto" w:fill="1F4E79" w:themeFill="accent5" w:themeFillShade="80"/>
          </w:tcPr>
          <w:p w14:paraId="0CF82029" w14:textId="77777777" w:rsidR="00E97774" w:rsidRPr="002B5F71" w:rsidRDefault="00E97774" w:rsidP="00AB4E51">
            <w:pPr>
              <w:pStyle w:val="Prrafodelista"/>
              <w:ind w:left="0"/>
              <w:jc w:val="center"/>
              <w:rPr>
                <w:rFonts w:asciiTheme="minorHAnsi" w:hAnsiTheme="minorHAnsi" w:cstheme="minorHAnsi"/>
                <w:color w:val="FFFFFF" w:themeColor="background1"/>
              </w:rPr>
            </w:pPr>
            <w:r>
              <w:rPr>
                <w:rFonts w:asciiTheme="minorHAnsi" w:hAnsiTheme="minorHAnsi" w:cstheme="minorHAnsi"/>
                <w:color w:val="FFFFFF" w:themeColor="background1"/>
              </w:rPr>
              <w:t>CRITERIO 2</w:t>
            </w:r>
          </w:p>
          <w:p w14:paraId="25F67DC4" w14:textId="77777777" w:rsidR="00E97774" w:rsidRPr="002B5F71" w:rsidRDefault="00E97774" w:rsidP="00AB4E51">
            <w:pPr>
              <w:pStyle w:val="Prrafodelista"/>
              <w:ind w:left="0"/>
              <w:rPr>
                <w:rFonts w:asciiTheme="minorHAnsi" w:hAnsiTheme="minorHAnsi" w:cstheme="minorHAnsi"/>
                <w:highlight w:val="yellow"/>
              </w:rPr>
            </w:pPr>
            <w:r w:rsidRPr="002B5F71">
              <w:rPr>
                <w:rFonts w:asciiTheme="minorHAnsi" w:hAnsiTheme="minorHAnsi" w:cstheme="minorHAnsi"/>
                <w:color w:val="FFFFFF" w:themeColor="background1"/>
              </w:rPr>
              <w:t>Calidad indígena de los integrantes de la cooperativa</w:t>
            </w:r>
          </w:p>
        </w:tc>
        <w:tc>
          <w:tcPr>
            <w:tcW w:w="708" w:type="dxa"/>
            <w:shd w:val="clear" w:color="auto" w:fill="1F4E79" w:themeFill="accent5" w:themeFillShade="80"/>
            <w:vAlign w:val="center"/>
          </w:tcPr>
          <w:p w14:paraId="7C439CDE" w14:textId="77777777" w:rsidR="00E97774" w:rsidRPr="002B5F71" w:rsidRDefault="00E97774"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5F71">
              <w:rPr>
                <w:rFonts w:asciiTheme="minorHAnsi" w:hAnsiTheme="minorHAnsi" w:cstheme="minorHAnsi"/>
                <w:b/>
                <w:color w:val="FFFFFF" w:themeColor="background1"/>
              </w:rPr>
              <w:t>Nota</w:t>
            </w:r>
          </w:p>
        </w:tc>
        <w:tc>
          <w:tcPr>
            <w:tcW w:w="2980" w:type="dxa"/>
            <w:shd w:val="clear" w:color="auto" w:fill="1F4E79" w:themeFill="accent5" w:themeFillShade="80"/>
            <w:vAlign w:val="center"/>
          </w:tcPr>
          <w:p w14:paraId="48E5FA97" w14:textId="77777777" w:rsidR="00E97774" w:rsidRPr="002B5F71" w:rsidRDefault="00E97774"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5F71">
              <w:rPr>
                <w:rFonts w:asciiTheme="minorHAnsi" w:hAnsiTheme="minorHAnsi" w:cstheme="minorHAnsi"/>
                <w:b/>
                <w:color w:val="FFFFFF" w:themeColor="background1"/>
              </w:rPr>
              <w:t>Medio de Verificación</w:t>
            </w:r>
          </w:p>
        </w:tc>
        <w:tc>
          <w:tcPr>
            <w:tcW w:w="1097" w:type="dxa"/>
            <w:shd w:val="clear" w:color="auto" w:fill="1F4E79" w:themeFill="accent5" w:themeFillShade="80"/>
            <w:vAlign w:val="center"/>
          </w:tcPr>
          <w:p w14:paraId="39CB5C21" w14:textId="77777777" w:rsidR="00E97774" w:rsidRPr="00E97774" w:rsidRDefault="00E97774"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E97774">
              <w:rPr>
                <w:rFonts w:asciiTheme="minorHAnsi" w:hAnsiTheme="minorHAnsi" w:cstheme="minorHAnsi"/>
                <w:b/>
                <w:color w:val="FFFFFF" w:themeColor="background1"/>
              </w:rPr>
              <w:t>Ponderación</w:t>
            </w:r>
          </w:p>
        </w:tc>
      </w:tr>
      <w:tr w:rsidR="00E97774" w:rsidRPr="00F41FFA" w14:paraId="3A2AD0F3" w14:textId="77777777" w:rsidTr="00E97774">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vAlign w:val="center"/>
          </w:tcPr>
          <w:p w14:paraId="3D8A641C" w14:textId="77777777" w:rsidR="00E97774" w:rsidRPr="002B5F71" w:rsidRDefault="00E97774" w:rsidP="00AB4E51">
            <w:pPr>
              <w:pStyle w:val="Prrafodelista"/>
              <w:ind w:left="0"/>
              <w:rPr>
                <w:rFonts w:asciiTheme="minorHAnsi" w:hAnsiTheme="minorHAnsi" w:cstheme="minorHAnsi"/>
                <w:b w:val="0"/>
              </w:rPr>
            </w:pPr>
            <w:r>
              <w:rPr>
                <w:rFonts w:asciiTheme="minorHAnsi" w:hAnsiTheme="minorHAnsi" w:cstheme="minorHAnsi"/>
                <w:b w:val="0"/>
                <w:lang w:val="es-CL"/>
              </w:rPr>
              <w:t xml:space="preserve">Más del 50% de los integrantes de las empresas o </w:t>
            </w:r>
            <w:r w:rsidRPr="002B5F71">
              <w:rPr>
                <w:rFonts w:asciiTheme="minorHAnsi" w:hAnsiTheme="minorHAnsi" w:cstheme="minorHAnsi"/>
                <w:b w:val="0"/>
                <w:lang w:val="es-CL"/>
              </w:rPr>
              <w:t>cooperativa poseen calidad indígena.</w:t>
            </w:r>
          </w:p>
        </w:tc>
        <w:tc>
          <w:tcPr>
            <w:tcW w:w="708" w:type="dxa"/>
            <w:shd w:val="clear" w:color="auto" w:fill="FFFFFF" w:themeFill="background1"/>
            <w:vAlign w:val="center"/>
          </w:tcPr>
          <w:p w14:paraId="012F54DA" w14:textId="77777777" w:rsidR="00E97774" w:rsidRPr="002B5F71" w:rsidRDefault="00E97774"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5F71">
              <w:rPr>
                <w:rFonts w:asciiTheme="minorHAnsi" w:hAnsiTheme="minorHAnsi" w:cstheme="minorHAnsi"/>
              </w:rPr>
              <w:t>7</w:t>
            </w:r>
          </w:p>
        </w:tc>
        <w:tc>
          <w:tcPr>
            <w:tcW w:w="2980" w:type="dxa"/>
            <w:vMerge w:val="restart"/>
            <w:shd w:val="clear" w:color="auto" w:fill="FFFFFF" w:themeFill="background1"/>
            <w:vAlign w:val="center"/>
          </w:tcPr>
          <w:p w14:paraId="0FD6D809" w14:textId="77777777" w:rsidR="00E97774" w:rsidRPr="002B5F71" w:rsidRDefault="00E97774" w:rsidP="00AB4E51">
            <w:pPr>
              <w:pStyle w:val="Prrafodelist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5F71">
              <w:rPr>
                <w:rFonts w:ascii="Calibri" w:hAnsi="Calibri"/>
                <w:shd w:val="clear" w:color="auto" w:fill="FFFFFF"/>
              </w:rPr>
              <w:t>Este requisito será verificado por la Dirección Regional de Sercotec respecto al Rut de cada cooperado. En caso que el apellido no sea evidentemente mapuche por encontrarse en Res. Exenta 895 de 2019 de CONADI, se solicitará Certificado de Calidad Indígena entregado por CONADI.</w:t>
            </w:r>
          </w:p>
        </w:tc>
        <w:tc>
          <w:tcPr>
            <w:tcW w:w="1097" w:type="dxa"/>
            <w:vMerge w:val="restart"/>
            <w:shd w:val="clear" w:color="auto" w:fill="FFFFFF" w:themeFill="background1"/>
            <w:vAlign w:val="center"/>
          </w:tcPr>
          <w:p w14:paraId="402A8486" w14:textId="77777777" w:rsidR="00E97774" w:rsidRPr="0022168F" w:rsidRDefault="00E97774" w:rsidP="00AB4E51">
            <w:pPr>
              <w:pStyle w:val="Prrafodelist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25</w:t>
            </w:r>
            <w:r w:rsidRPr="0022168F">
              <w:rPr>
                <w:rFonts w:asciiTheme="minorHAnsi" w:hAnsiTheme="minorHAnsi" w:cstheme="minorHAnsi"/>
              </w:rPr>
              <w:t>%</w:t>
            </w:r>
          </w:p>
        </w:tc>
      </w:tr>
      <w:tr w:rsidR="00E97774" w:rsidRPr="00F41FFA" w14:paraId="22737843" w14:textId="77777777" w:rsidTr="00E97774">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vAlign w:val="center"/>
          </w:tcPr>
          <w:p w14:paraId="179EC85B" w14:textId="77777777" w:rsidR="00E97774" w:rsidRPr="002B5F71" w:rsidRDefault="00E97774" w:rsidP="00AB4E51">
            <w:pPr>
              <w:pStyle w:val="Prrafodelista"/>
              <w:ind w:left="0"/>
              <w:rPr>
                <w:rFonts w:asciiTheme="minorHAnsi" w:hAnsiTheme="minorHAnsi" w:cstheme="minorHAnsi"/>
                <w:b w:val="0"/>
              </w:rPr>
            </w:pPr>
            <w:r>
              <w:rPr>
                <w:rFonts w:asciiTheme="minorHAnsi" w:hAnsiTheme="minorHAnsi" w:cstheme="minorHAnsi"/>
                <w:b w:val="0"/>
                <w:lang w:val="es-CL"/>
              </w:rPr>
              <w:t>Menos del 49.9</w:t>
            </w:r>
            <w:r w:rsidRPr="002B5F71">
              <w:rPr>
                <w:rFonts w:asciiTheme="minorHAnsi" w:hAnsiTheme="minorHAnsi" w:cstheme="minorHAnsi"/>
                <w:b w:val="0"/>
                <w:lang w:val="es-CL"/>
              </w:rPr>
              <w:t xml:space="preserve"> % de los integrantes de la</w:t>
            </w:r>
            <w:r>
              <w:rPr>
                <w:rFonts w:asciiTheme="minorHAnsi" w:hAnsiTheme="minorHAnsi" w:cstheme="minorHAnsi"/>
                <w:b w:val="0"/>
                <w:lang w:val="es-CL"/>
              </w:rPr>
              <w:t>s</w:t>
            </w:r>
            <w:r w:rsidRPr="002B5F71">
              <w:rPr>
                <w:rFonts w:asciiTheme="minorHAnsi" w:hAnsiTheme="minorHAnsi" w:cstheme="minorHAnsi"/>
                <w:b w:val="0"/>
                <w:lang w:val="es-CL"/>
              </w:rPr>
              <w:t xml:space="preserve"> </w:t>
            </w:r>
            <w:r>
              <w:rPr>
                <w:rFonts w:asciiTheme="minorHAnsi" w:hAnsiTheme="minorHAnsi" w:cstheme="minorHAnsi"/>
                <w:b w:val="0"/>
                <w:lang w:val="es-CL"/>
              </w:rPr>
              <w:t xml:space="preserve">empresas o </w:t>
            </w:r>
            <w:r w:rsidRPr="002B5F71">
              <w:rPr>
                <w:rFonts w:asciiTheme="minorHAnsi" w:hAnsiTheme="minorHAnsi" w:cstheme="minorHAnsi"/>
                <w:b w:val="0"/>
                <w:lang w:val="es-CL"/>
              </w:rPr>
              <w:t>cooperativa poseen calidad indígena.</w:t>
            </w:r>
          </w:p>
        </w:tc>
        <w:tc>
          <w:tcPr>
            <w:tcW w:w="708" w:type="dxa"/>
            <w:shd w:val="clear" w:color="auto" w:fill="FFFFFF" w:themeFill="background1"/>
            <w:vAlign w:val="center"/>
          </w:tcPr>
          <w:p w14:paraId="417908E0" w14:textId="77777777" w:rsidR="00E97774" w:rsidRPr="002B5F71" w:rsidRDefault="00E97774"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5F71">
              <w:rPr>
                <w:rFonts w:asciiTheme="minorHAnsi" w:hAnsiTheme="minorHAnsi" w:cstheme="minorHAnsi"/>
              </w:rPr>
              <w:t>1</w:t>
            </w:r>
          </w:p>
        </w:tc>
        <w:tc>
          <w:tcPr>
            <w:tcW w:w="2980" w:type="dxa"/>
            <w:vMerge/>
            <w:shd w:val="clear" w:color="auto" w:fill="FFFFFF" w:themeFill="background1"/>
          </w:tcPr>
          <w:p w14:paraId="5B564D98" w14:textId="77777777" w:rsidR="00E97774" w:rsidRPr="002B5F71" w:rsidRDefault="00E97774"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97" w:type="dxa"/>
            <w:vMerge/>
            <w:shd w:val="clear" w:color="auto" w:fill="FFFFFF" w:themeFill="background1"/>
          </w:tcPr>
          <w:p w14:paraId="18EBA05B" w14:textId="77777777" w:rsidR="00E97774" w:rsidRPr="002B5F71" w:rsidRDefault="00E97774"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2D95478" w14:textId="77777777" w:rsidR="00E97774" w:rsidRDefault="00E97774" w:rsidP="00E97774">
      <w:pPr>
        <w:spacing w:line="276" w:lineRule="auto"/>
        <w:jc w:val="both"/>
        <w:rPr>
          <w:rFonts w:asciiTheme="minorHAnsi" w:hAnsiTheme="minorHAnsi" w:cstheme="minorHAnsi"/>
          <w:sz w:val="22"/>
          <w:szCs w:val="22"/>
          <w:lang w:val="es-CL"/>
        </w:rPr>
      </w:pPr>
    </w:p>
    <w:p w14:paraId="268A46ED" w14:textId="77777777" w:rsidR="00E97774" w:rsidRDefault="00E97774" w:rsidP="00E97774">
      <w:pPr>
        <w:spacing w:line="276" w:lineRule="auto"/>
        <w:jc w:val="both"/>
        <w:rPr>
          <w:rFonts w:asciiTheme="minorHAnsi" w:hAnsiTheme="minorHAnsi" w:cstheme="minorHAnsi"/>
          <w:sz w:val="22"/>
          <w:szCs w:val="22"/>
          <w:lang w:val="es-CL"/>
        </w:rPr>
      </w:pPr>
    </w:p>
    <w:p w14:paraId="21CFC8F1" w14:textId="77777777" w:rsidR="00E97774" w:rsidRPr="0061702E" w:rsidRDefault="00E97774" w:rsidP="00E97774">
      <w:pPr>
        <w:spacing w:line="276" w:lineRule="auto"/>
        <w:jc w:val="both"/>
        <w:rPr>
          <w:rFonts w:asciiTheme="minorHAnsi" w:hAnsiTheme="minorHAnsi" w:cstheme="minorHAnsi"/>
          <w:sz w:val="22"/>
          <w:szCs w:val="22"/>
          <w:lang w:val="es-CL"/>
        </w:rPr>
      </w:pPr>
      <w:r w:rsidRPr="0061702E">
        <w:rPr>
          <w:rFonts w:asciiTheme="minorHAnsi" w:hAnsiTheme="minorHAnsi" w:cstheme="minorHAnsi"/>
          <w:sz w:val="22"/>
          <w:szCs w:val="22"/>
          <w:lang w:val="es-CL"/>
        </w:rPr>
        <w:t>Luego, la Dirección Regional de Sercotec aplicará los siguientes criterios de evaluación, cuyo detalle se encuentra disponibles en el Anexo N°6, y que constituyen un 30% de la nota final:</w:t>
      </w:r>
    </w:p>
    <w:p w14:paraId="3B5C8D08" w14:textId="77777777" w:rsidR="00E97774" w:rsidRPr="00870994" w:rsidRDefault="00E97774" w:rsidP="00E97774">
      <w:pPr>
        <w:spacing w:line="276" w:lineRule="auto"/>
        <w:jc w:val="both"/>
        <w:rPr>
          <w:rFonts w:asciiTheme="minorHAnsi" w:hAnsiTheme="minorHAnsi" w:cstheme="minorHAnsi"/>
          <w:color w:val="FF0000"/>
          <w:sz w:val="22"/>
          <w:szCs w:val="22"/>
          <w:lang w:val="es-CL"/>
        </w:rPr>
      </w:pPr>
    </w:p>
    <w:tbl>
      <w:tblPr>
        <w:tblStyle w:val="Cuadrculaclara-nfasis1"/>
        <w:tblW w:w="8931" w:type="dxa"/>
        <w:tblInd w:w="-5" w:type="dxa"/>
        <w:tblLook w:val="04A0" w:firstRow="1" w:lastRow="0" w:firstColumn="1" w:lastColumn="0" w:noHBand="0" w:noVBand="1"/>
      </w:tblPr>
      <w:tblGrid>
        <w:gridCol w:w="6663"/>
        <w:gridCol w:w="2268"/>
      </w:tblGrid>
      <w:tr w:rsidR="00E97774" w:rsidRPr="00DD6254" w14:paraId="42E5B6E0" w14:textId="77777777" w:rsidTr="00F824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689B50AF" w14:textId="77777777" w:rsidR="00E97774" w:rsidRPr="00786A07" w:rsidRDefault="00E97774" w:rsidP="00AB4E51">
            <w:pPr>
              <w:pStyle w:val="Prrafodelista"/>
              <w:ind w:left="0"/>
              <w:jc w:val="both"/>
              <w:rPr>
                <w:rFonts w:asciiTheme="minorHAnsi" w:hAnsiTheme="minorHAnsi" w:cstheme="minorHAnsi"/>
                <w:color w:val="FFFFFF" w:themeColor="background1"/>
              </w:rPr>
            </w:pPr>
            <w:r>
              <w:rPr>
                <w:rFonts w:asciiTheme="minorHAnsi" w:hAnsiTheme="minorHAnsi" w:cstheme="minorHAnsi"/>
                <w:color w:val="FFFFFF" w:themeColor="background1"/>
              </w:rPr>
              <w:t>CRITERIOS (30%)</w:t>
            </w:r>
          </w:p>
        </w:tc>
        <w:tc>
          <w:tcPr>
            <w:tcW w:w="2268"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29732F2E" w14:textId="77777777" w:rsidR="00E97774" w:rsidRPr="00786A07" w:rsidRDefault="00E97774" w:rsidP="00AB4E5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786A07">
              <w:rPr>
                <w:rFonts w:asciiTheme="minorHAnsi" w:hAnsiTheme="minorHAnsi" w:cstheme="minorHAnsi"/>
                <w:color w:val="FFFFFF" w:themeColor="background1"/>
              </w:rPr>
              <w:t>PONDERACIÓN</w:t>
            </w:r>
          </w:p>
        </w:tc>
      </w:tr>
      <w:tr w:rsidR="00E97774" w:rsidRPr="00AC1093" w14:paraId="6D77F32B" w14:textId="77777777" w:rsidTr="00F82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01A58DF0" w14:textId="77777777" w:rsidR="00E97774" w:rsidRPr="0022168F" w:rsidRDefault="00E97774" w:rsidP="00AB4E51">
            <w:pPr>
              <w:pStyle w:val="Prrafodelista"/>
              <w:ind w:left="0"/>
              <w:jc w:val="both"/>
              <w:rPr>
                <w:rFonts w:asciiTheme="minorHAnsi" w:hAnsiTheme="minorHAnsi" w:cstheme="minorHAnsi"/>
                <w:b w:val="0"/>
              </w:rPr>
            </w:pPr>
            <w:r w:rsidRPr="0022168F">
              <w:rPr>
                <w:rFonts w:asciiTheme="minorHAnsi" w:hAnsiTheme="minorHAnsi" w:cstheme="minorHAnsi"/>
                <w:b w:val="0"/>
              </w:rPr>
              <w:t>Oportunidad de mercado</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742EC81" w14:textId="77777777" w:rsidR="00E97774" w:rsidRPr="0022168F" w:rsidRDefault="00E97774"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2168F">
              <w:rPr>
                <w:rFonts w:asciiTheme="minorHAnsi" w:hAnsiTheme="minorHAnsi" w:cstheme="minorHAnsi"/>
              </w:rPr>
              <w:t>70%</w:t>
            </w:r>
          </w:p>
        </w:tc>
      </w:tr>
      <w:tr w:rsidR="00E97774" w:rsidRPr="00AC1093" w14:paraId="6802214C" w14:textId="77777777" w:rsidTr="00F824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2DB8A9EA" w14:textId="77777777" w:rsidR="00E97774" w:rsidRPr="0022168F" w:rsidRDefault="00E97774" w:rsidP="00AB4E51">
            <w:pPr>
              <w:pStyle w:val="Prrafodelista"/>
              <w:ind w:left="0"/>
              <w:jc w:val="both"/>
              <w:rPr>
                <w:rFonts w:asciiTheme="minorHAnsi" w:hAnsiTheme="minorHAnsi" w:cstheme="minorHAnsi"/>
                <w:b w:val="0"/>
              </w:rPr>
            </w:pPr>
            <w:r w:rsidRPr="0022168F">
              <w:rPr>
                <w:rFonts w:asciiTheme="minorHAnsi" w:hAnsiTheme="minorHAnsi" w:cstheme="minorHAnsi"/>
                <w:b w:val="0"/>
              </w:rPr>
              <w:t xml:space="preserve">Antigüedad de la </w:t>
            </w:r>
            <w:r>
              <w:rPr>
                <w:rFonts w:asciiTheme="minorHAnsi" w:hAnsiTheme="minorHAnsi" w:cstheme="minorHAnsi"/>
                <w:b w:val="0"/>
              </w:rPr>
              <w:t xml:space="preserve">empresa o </w:t>
            </w:r>
            <w:r w:rsidRPr="0022168F">
              <w:rPr>
                <w:rFonts w:asciiTheme="minorHAnsi" w:hAnsiTheme="minorHAnsi" w:cstheme="minorHAnsi"/>
                <w:b w:val="0"/>
              </w:rPr>
              <w:t>cooperativa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05B4210" w14:textId="77777777" w:rsidR="00E97774" w:rsidRPr="0022168F" w:rsidRDefault="00E97774" w:rsidP="00AB4E51">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22168F">
              <w:rPr>
                <w:rFonts w:asciiTheme="minorHAnsi" w:hAnsiTheme="minorHAnsi" w:cstheme="minorHAnsi"/>
              </w:rPr>
              <w:t>30%</w:t>
            </w:r>
          </w:p>
        </w:tc>
      </w:tr>
      <w:tr w:rsidR="00E97774" w:rsidRPr="00AC1093" w14:paraId="440601F6" w14:textId="77777777" w:rsidTr="00F82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34C4575F" w14:textId="77777777" w:rsidR="00E97774" w:rsidRPr="0022168F" w:rsidRDefault="00E97774" w:rsidP="00AB4E51">
            <w:pPr>
              <w:pStyle w:val="Prrafodelista"/>
              <w:ind w:left="0"/>
              <w:jc w:val="both"/>
              <w:rPr>
                <w:rFonts w:asciiTheme="minorHAnsi" w:hAnsiTheme="minorHAnsi" w:cstheme="minorHAnsi"/>
              </w:rPr>
            </w:pPr>
            <w:r w:rsidRPr="0022168F">
              <w:rPr>
                <w:rFonts w:asciiTheme="minorHAnsi" w:hAnsiTheme="minorHAnsi" w:cstheme="minorHAnsi"/>
              </w:rPr>
              <w:t>Total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58AD87" w14:textId="77777777" w:rsidR="00E97774" w:rsidRPr="0022168F" w:rsidRDefault="00E97774"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2168F">
              <w:rPr>
                <w:rFonts w:asciiTheme="minorHAnsi" w:hAnsiTheme="minorHAnsi" w:cstheme="minorHAnsi"/>
                <w:b/>
              </w:rPr>
              <w:t>100%</w:t>
            </w:r>
          </w:p>
        </w:tc>
      </w:tr>
    </w:tbl>
    <w:p w14:paraId="35862631" w14:textId="77777777" w:rsidR="00E97774" w:rsidRPr="00AC1093" w:rsidRDefault="00E97774" w:rsidP="00E97774">
      <w:pPr>
        <w:spacing w:line="276" w:lineRule="auto"/>
        <w:jc w:val="both"/>
        <w:rPr>
          <w:rFonts w:asciiTheme="minorHAnsi" w:hAnsiTheme="minorHAnsi" w:cstheme="minorHAnsi"/>
          <w:sz w:val="22"/>
          <w:szCs w:val="22"/>
          <w:highlight w:val="yellow"/>
          <w:lang w:val="es-CL"/>
        </w:rPr>
      </w:pPr>
    </w:p>
    <w:p w14:paraId="7673E7E2" w14:textId="77777777" w:rsidR="00E97774" w:rsidRPr="00A97698" w:rsidRDefault="00E97774" w:rsidP="00E97774">
      <w:pPr>
        <w:spacing w:line="276" w:lineRule="auto"/>
        <w:jc w:val="both"/>
        <w:rPr>
          <w:rFonts w:asciiTheme="minorHAnsi" w:hAnsiTheme="minorHAnsi" w:cstheme="minorHAnsi"/>
          <w:sz w:val="22"/>
          <w:szCs w:val="22"/>
          <w:lang w:val="es-CL"/>
        </w:rPr>
      </w:pPr>
      <w:r>
        <w:rPr>
          <w:rFonts w:asciiTheme="minorHAnsi" w:hAnsiTheme="minorHAnsi" w:cstheme="minorHAnsi"/>
          <w:sz w:val="22"/>
          <w:szCs w:val="22"/>
          <w:lang w:val="es-CL"/>
        </w:rPr>
        <w:t>Del promedio final de los 2</w:t>
      </w:r>
      <w:r w:rsidRPr="00A97698">
        <w:rPr>
          <w:rFonts w:asciiTheme="minorHAnsi" w:hAnsiTheme="minorHAnsi" w:cstheme="minorHAnsi"/>
          <w:sz w:val="22"/>
          <w:szCs w:val="22"/>
          <w:lang w:val="es-CL"/>
        </w:rPr>
        <w:t xml:space="preserve"> criterios indicados, se obten</w:t>
      </w:r>
      <w:r>
        <w:rPr>
          <w:rFonts w:asciiTheme="minorHAnsi" w:hAnsiTheme="minorHAnsi" w:cstheme="minorHAnsi"/>
          <w:sz w:val="22"/>
          <w:szCs w:val="22"/>
          <w:lang w:val="es-CL"/>
        </w:rPr>
        <w:t>drá una nota que representa el 3</w:t>
      </w:r>
      <w:r w:rsidRPr="00A97698">
        <w:rPr>
          <w:rFonts w:asciiTheme="minorHAnsi" w:hAnsiTheme="minorHAnsi" w:cstheme="minorHAnsi"/>
          <w:sz w:val="22"/>
          <w:szCs w:val="22"/>
          <w:lang w:val="es-CL"/>
        </w:rPr>
        <w:t xml:space="preserve">0% de la evaluación de ésta etapa, </w:t>
      </w:r>
      <w:r>
        <w:rPr>
          <w:rFonts w:asciiTheme="minorHAnsi" w:hAnsiTheme="minorHAnsi" w:cstheme="minorHAnsi"/>
          <w:sz w:val="22"/>
          <w:szCs w:val="22"/>
          <w:lang w:val="es-CL"/>
        </w:rPr>
        <w:t>la que se complementará con el 7</w:t>
      </w:r>
      <w:r w:rsidRPr="00A97698">
        <w:rPr>
          <w:rFonts w:asciiTheme="minorHAnsi" w:hAnsiTheme="minorHAnsi" w:cstheme="minorHAnsi"/>
          <w:sz w:val="22"/>
          <w:szCs w:val="22"/>
          <w:lang w:val="es-CL"/>
        </w:rPr>
        <w:t xml:space="preserve">0% de los criterios de selección y focalización regionales, conformándose el 100% de la nota final, que debe ser superior a 5,0 para que el proyecto avance a la fase de visita en terreno. </w:t>
      </w:r>
    </w:p>
    <w:p w14:paraId="5793D13F" w14:textId="77777777" w:rsidR="00E97774" w:rsidRPr="00DD6254" w:rsidRDefault="00E97774" w:rsidP="00E97774">
      <w:pPr>
        <w:spacing w:line="276" w:lineRule="auto"/>
        <w:jc w:val="both"/>
        <w:rPr>
          <w:rFonts w:asciiTheme="minorHAnsi" w:hAnsiTheme="minorHAnsi" w:cstheme="minorHAnsi"/>
          <w:sz w:val="22"/>
          <w:szCs w:val="22"/>
          <w:lang w:val="es-CL"/>
        </w:rPr>
      </w:pPr>
      <w:r w:rsidRPr="00A97698">
        <w:rPr>
          <w:rFonts w:asciiTheme="minorHAnsi" w:hAnsiTheme="minorHAnsi" w:cstheme="minorHAnsi"/>
          <w:sz w:val="22"/>
          <w:szCs w:val="22"/>
          <w:lang w:val="es-CL"/>
        </w:rPr>
        <w:t xml:space="preserve">Aquellos proyectos que no obtengan la nota mínima exigida (5,0), darán lugar a la eliminación de la </w:t>
      </w:r>
      <w:r>
        <w:rPr>
          <w:rFonts w:asciiTheme="minorHAnsi" w:hAnsiTheme="minorHAnsi" w:cstheme="minorHAnsi"/>
          <w:sz w:val="22"/>
          <w:szCs w:val="22"/>
          <w:lang w:val="es-CL"/>
        </w:rPr>
        <w:t>cooperativa del proceso.</w:t>
      </w:r>
    </w:p>
    <w:p w14:paraId="7B559BFB" w14:textId="7EBF747F" w:rsidR="00E97774" w:rsidRDefault="00E97774" w:rsidP="00245D45">
      <w:pPr>
        <w:jc w:val="both"/>
        <w:rPr>
          <w:rFonts w:ascii="Calibri" w:hAnsi="Calibri" w:cs="Calibri"/>
          <w:b/>
          <w:lang w:val="es-CL"/>
        </w:rPr>
      </w:pPr>
    </w:p>
    <w:p w14:paraId="11E51C28" w14:textId="1D75F34A" w:rsidR="000C1083" w:rsidRDefault="000C1083" w:rsidP="00245D45">
      <w:pPr>
        <w:jc w:val="both"/>
        <w:rPr>
          <w:rFonts w:ascii="Calibri" w:hAnsi="Calibri" w:cs="Calibri"/>
          <w:b/>
          <w:lang w:val="es-CL"/>
        </w:rPr>
      </w:pPr>
    </w:p>
    <w:p w14:paraId="51031FAB" w14:textId="7FE2CF64" w:rsidR="000C1083" w:rsidRDefault="000C1083" w:rsidP="00245D45">
      <w:pPr>
        <w:jc w:val="both"/>
        <w:rPr>
          <w:rFonts w:ascii="Calibri" w:hAnsi="Calibri" w:cs="Calibri"/>
          <w:b/>
          <w:lang w:val="es-CL"/>
        </w:rPr>
      </w:pPr>
    </w:p>
    <w:p w14:paraId="3B3B1B3A" w14:textId="65904920" w:rsidR="000C1083" w:rsidRDefault="000C1083" w:rsidP="00245D45">
      <w:pPr>
        <w:jc w:val="both"/>
        <w:rPr>
          <w:rFonts w:ascii="Calibri" w:hAnsi="Calibri" w:cs="Calibri"/>
          <w:b/>
          <w:lang w:val="es-CL"/>
        </w:rPr>
      </w:pPr>
    </w:p>
    <w:p w14:paraId="6B522E48" w14:textId="4AC6824E" w:rsidR="000C1083" w:rsidRDefault="000C1083" w:rsidP="00245D45">
      <w:pPr>
        <w:jc w:val="both"/>
        <w:rPr>
          <w:rFonts w:ascii="Calibri" w:hAnsi="Calibri" w:cs="Calibri"/>
          <w:b/>
          <w:lang w:val="es-CL"/>
        </w:rPr>
      </w:pPr>
    </w:p>
    <w:p w14:paraId="3C81D7CF" w14:textId="5C40E222" w:rsidR="000C1083" w:rsidRDefault="000C1083" w:rsidP="00245D45">
      <w:pPr>
        <w:jc w:val="both"/>
        <w:rPr>
          <w:rFonts w:ascii="Calibri" w:hAnsi="Calibri" w:cs="Calibri"/>
          <w:b/>
          <w:lang w:val="es-CL"/>
        </w:rPr>
      </w:pPr>
    </w:p>
    <w:p w14:paraId="40302C8F" w14:textId="132A4D9B" w:rsidR="000C1083" w:rsidRDefault="000C1083" w:rsidP="00245D45">
      <w:pPr>
        <w:jc w:val="both"/>
        <w:rPr>
          <w:rFonts w:ascii="Calibri" w:hAnsi="Calibri" w:cs="Calibri"/>
          <w:b/>
          <w:lang w:val="es-CL"/>
        </w:rPr>
      </w:pPr>
    </w:p>
    <w:p w14:paraId="58EFFD1D" w14:textId="09CE1828" w:rsidR="000C1083" w:rsidRDefault="000C1083" w:rsidP="00245D45">
      <w:pPr>
        <w:jc w:val="both"/>
        <w:rPr>
          <w:rFonts w:ascii="Calibri" w:hAnsi="Calibri" w:cs="Calibri"/>
          <w:b/>
          <w:lang w:val="es-CL"/>
        </w:rPr>
      </w:pPr>
    </w:p>
    <w:p w14:paraId="4281691C" w14:textId="79AA21F2" w:rsidR="000C1083" w:rsidRDefault="000C1083" w:rsidP="00245D45">
      <w:pPr>
        <w:jc w:val="both"/>
        <w:rPr>
          <w:rFonts w:ascii="Calibri" w:hAnsi="Calibri" w:cs="Calibri"/>
          <w:b/>
          <w:lang w:val="es-CL"/>
        </w:rPr>
      </w:pPr>
    </w:p>
    <w:p w14:paraId="0EE54BC2" w14:textId="0D981B49" w:rsidR="000C1083" w:rsidRDefault="000C1083" w:rsidP="00245D45">
      <w:pPr>
        <w:jc w:val="both"/>
        <w:rPr>
          <w:rFonts w:ascii="Calibri" w:hAnsi="Calibri" w:cs="Calibri"/>
          <w:b/>
          <w:lang w:val="es-CL"/>
        </w:rPr>
      </w:pPr>
    </w:p>
    <w:p w14:paraId="1F5B6FC7" w14:textId="11DBD7DF" w:rsidR="000C1083" w:rsidRDefault="000C1083" w:rsidP="00245D45">
      <w:pPr>
        <w:jc w:val="both"/>
        <w:rPr>
          <w:rFonts w:ascii="Calibri" w:hAnsi="Calibri" w:cs="Calibri"/>
          <w:b/>
          <w:lang w:val="es-CL"/>
        </w:rPr>
      </w:pPr>
    </w:p>
    <w:p w14:paraId="39F550CA" w14:textId="132939DD" w:rsidR="000C1083" w:rsidRDefault="000C1083" w:rsidP="00245D45">
      <w:pPr>
        <w:jc w:val="both"/>
        <w:rPr>
          <w:rFonts w:ascii="Calibri" w:hAnsi="Calibri" w:cs="Calibri"/>
          <w:b/>
          <w:lang w:val="es-CL"/>
        </w:rPr>
      </w:pPr>
    </w:p>
    <w:p w14:paraId="2F9D9D04" w14:textId="4C9D721A" w:rsidR="000C1083" w:rsidRDefault="000C1083" w:rsidP="00245D45">
      <w:pPr>
        <w:jc w:val="both"/>
        <w:rPr>
          <w:rFonts w:ascii="Calibri" w:hAnsi="Calibri" w:cs="Calibri"/>
          <w:b/>
          <w:lang w:val="es-CL"/>
        </w:rPr>
      </w:pPr>
    </w:p>
    <w:p w14:paraId="4F2F2C81" w14:textId="5FCB41A1" w:rsidR="000C1083" w:rsidRDefault="000C1083" w:rsidP="00245D45">
      <w:pPr>
        <w:jc w:val="both"/>
        <w:rPr>
          <w:rFonts w:ascii="Calibri" w:hAnsi="Calibri" w:cs="Calibri"/>
          <w:b/>
          <w:lang w:val="es-CL"/>
        </w:rPr>
      </w:pPr>
    </w:p>
    <w:p w14:paraId="13A1A57E" w14:textId="3B568ABF" w:rsidR="000C1083" w:rsidRDefault="000C1083" w:rsidP="00245D45">
      <w:pPr>
        <w:jc w:val="both"/>
        <w:rPr>
          <w:rFonts w:ascii="Calibri" w:hAnsi="Calibri" w:cs="Calibri"/>
          <w:b/>
          <w:lang w:val="es-CL"/>
        </w:rPr>
      </w:pPr>
    </w:p>
    <w:p w14:paraId="02158F2B" w14:textId="10220691" w:rsidR="000C1083" w:rsidRDefault="000C1083" w:rsidP="00245D45">
      <w:pPr>
        <w:jc w:val="both"/>
        <w:rPr>
          <w:rFonts w:ascii="Calibri" w:hAnsi="Calibri" w:cs="Calibri"/>
          <w:b/>
          <w:lang w:val="es-CL"/>
        </w:rPr>
      </w:pPr>
    </w:p>
    <w:p w14:paraId="0462A706" w14:textId="57AE3A17" w:rsidR="000C1083" w:rsidRDefault="000C1083" w:rsidP="00245D45">
      <w:pPr>
        <w:jc w:val="both"/>
        <w:rPr>
          <w:rFonts w:ascii="Calibri" w:hAnsi="Calibri" w:cs="Calibri"/>
          <w:b/>
          <w:lang w:val="es-CL"/>
        </w:rPr>
      </w:pPr>
    </w:p>
    <w:p w14:paraId="51F764F0" w14:textId="1AE82A33" w:rsidR="000C1083" w:rsidRDefault="000C1083" w:rsidP="00245D45">
      <w:pPr>
        <w:jc w:val="both"/>
        <w:rPr>
          <w:rFonts w:ascii="Calibri" w:hAnsi="Calibri" w:cs="Calibri"/>
          <w:b/>
          <w:lang w:val="es-CL"/>
        </w:rPr>
      </w:pPr>
    </w:p>
    <w:p w14:paraId="57A7A64A" w14:textId="55A354D3" w:rsidR="000C1083" w:rsidRDefault="000C1083" w:rsidP="00245D45">
      <w:pPr>
        <w:jc w:val="both"/>
        <w:rPr>
          <w:rFonts w:ascii="Calibri" w:hAnsi="Calibri" w:cs="Calibri"/>
          <w:b/>
          <w:lang w:val="es-CL"/>
        </w:rPr>
      </w:pPr>
    </w:p>
    <w:p w14:paraId="75FA0ABA" w14:textId="147A66E0" w:rsidR="000C1083" w:rsidRDefault="000C1083" w:rsidP="00245D45">
      <w:pPr>
        <w:jc w:val="both"/>
        <w:rPr>
          <w:rFonts w:ascii="Calibri" w:hAnsi="Calibri" w:cs="Calibri"/>
          <w:b/>
          <w:lang w:val="es-CL"/>
        </w:rPr>
      </w:pPr>
    </w:p>
    <w:p w14:paraId="36C96908" w14:textId="67CF2096" w:rsidR="000C1083" w:rsidRDefault="000C1083" w:rsidP="00245D45">
      <w:pPr>
        <w:jc w:val="both"/>
        <w:rPr>
          <w:rFonts w:ascii="Calibri" w:hAnsi="Calibri" w:cs="Calibri"/>
          <w:b/>
          <w:lang w:val="es-CL"/>
        </w:rPr>
      </w:pPr>
    </w:p>
    <w:p w14:paraId="1021FBAD" w14:textId="02C0E5E2" w:rsidR="000C1083" w:rsidRDefault="000C1083" w:rsidP="00245D45">
      <w:pPr>
        <w:jc w:val="both"/>
        <w:rPr>
          <w:rFonts w:ascii="Calibri" w:hAnsi="Calibri" w:cs="Calibri"/>
          <w:b/>
          <w:lang w:val="es-CL"/>
        </w:rPr>
      </w:pPr>
    </w:p>
    <w:p w14:paraId="3D3FADE6" w14:textId="4EFF1D22" w:rsidR="000C1083" w:rsidRDefault="000C1083" w:rsidP="00245D45">
      <w:pPr>
        <w:jc w:val="both"/>
        <w:rPr>
          <w:rFonts w:ascii="Calibri" w:hAnsi="Calibri" w:cs="Calibri"/>
          <w:b/>
          <w:lang w:val="es-CL"/>
        </w:rPr>
      </w:pPr>
    </w:p>
    <w:p w14:paraId="1A533B2B" w14:textId="1F23D418" w:rsidR="00245D45" w:rsidRPr="00871AFA" w:rsidRDefault="00245D45" w:rsidP="00245D45">
      <w:pPr>
        <w:jc w:val="both"/>
        <w:rPr>
          <w:rFonts w:ascii="Calibri" w:hAnsi="Calibri" w:cs="Calibri"/>
          <w:b/>
          <w:lang w:val="es-CL"/>
        </w:rPr>
      </w:pPr>
    </w:p>
    <w:p w14:paraId="0611A7A8" w14:textId="77777777" w:rsidR="00245D45" w:rsidRPr="00871AFA" w:rsidRDefault="00245D45" w:rsidP="00245D45">
      <w:pPr>
        <w:jc w:val="both"/>
        <w:rPr>
          <w:rFonts w:ascii="Calibri" w:hAnsi="Calibri" w:cs="Calibri"/>
          <w:b/>
          <w:lang w:val="es-CL"/>
        </w:rPr>
      </w:pPr>
      <w:r w:rsidRPr="00871AFA">
        <w:rPr>
          <w:rFonts w:ascii="Calibri" w:hAnsi="Calibri" w:cs="Calibri"/>
          <w:b/>
          <w:sz w:val="28"/>
          <w:lang w:val="es-CL"/>
        </w:rPr>
        <w:t>Debe decir:</w:t>
      </w:r>
    </w:p>
    <w:p w14:paraId="6E5992FF" w14:textId="77777777" w:rsidR="00245D45" w:rsidRPr="00871AFA" w:rsidRDefault="00245D45" w:rsidP="00245D45">
      <w:pPr>
        <w:jc w:val="both"/>
        <w:rPr>
          <w:rFonts w:ascii="Calibri" w:hAnsi="Calibri" w:cs="Calibri"/>
          <w:b/>
          <w:lang w:val="es-CL"/>
        </w:rPr>
      </w:pPr>
    </w:p>
    <w:p w14:paraId="49BAFE0E" w14:textId="77777777" w:rsidR="00E97774" w:rsidRDefault="00E97774" w:rsidP="00E97774">
      <w:pPr>
        <w:pStyle w:val="Prrafodelista"/>
        <w:numPr>
          <w:ilvl w:val="1"/>
          <w:numId w:val="5"/>
        </w:numPr>
        <w:spacing w:after="0"/>
        <w:contextualSpacing w:val="0"/>
        <w:jc w:val="both"/>
        <w:rPr>
          <w:rFonts w:asciiTheme="minorHAnsi" w:hAnsiTheme="minorHAnsi" w:cstheme="minorHAnsi"/>
          <w:b/>
          <w:lang w:val="es-CL"/>
        </w:rPr>
      </w:pPr>
      <w:r>
        <w:rPr>
          <w:rFonts w:asciiTheme="minorHAnsi" w:hAnsiTheme="minorHAnsi" w:cstheme="minorHAnsi"/>
          <w:b/>
          <w:lang w:val="es-CL"/>
        </w:rPr>
        <w:t>Evaluación Técnica</w:t>
      </w:r>
    </w:p>
    <w:p w14:paraId="25B14AC3" w14:textId="77777777" w:rsidR="00E97774" w:rsidRPr="00E97774" w:rsidRDefault="00E97774" w:rsidP="00E97774">
      <w:pPr>
        <w:ind w:left="426"/>
        <w:jc w:val="both"/>
        <w:rPr>
          <w:rFonts w:asciiTheme="minorHAnsi" w:hAnsiTheme="minorHAnsi" w:cstheme="minorHAnsi"/>
          <w:b/>
          <w:lang w:val="es-CL"/>
        </w:rPr>
      </w:pPr>
    </w:p>
    <w:p w14:paraId="1D8DCEFE" w14:textId="00D8D2BF" w:rsidR="00E97774" w:rsidRPr="00E97774" w:rsidRDefault="00E97774" w:rsidP="00E97774">
      <w:pPr>
        <w:spacing w:line="276" w:lineRule="auto"/>
        <w:jc w:val="both"/>
        <w:rPr>
          <w:rFonts w:asciiTheme="minorHAnsi" w:hAnsiTheme="minorHAnsi" w:cstheme="minorHAnsi"/>
          <w:b/>
          <w:szCs w:val="22"/>
          <w:lang w:val="es-CL"/>
        </w:rPr>
      </w:pPr>
      <w:r>
        <w:rPr>
          <w:rFonts w:asciiTheme="minorHAnsi" w:hAnsiTheme="minorHAnsi" w:cstheme="minorHAnsi"/>
          <w:sz w:val="22"/>
          <w:szCs w:val="22"/>
          <w:lang w:val="es-CL"/>
        </w:rPr>
        <w:t xml:space="preserve">Luego de la evaluación de admisibilidad, Sercotec evaluará técnicamente las ideas de negocios asociativos recibidas, para ello aplicará los siguientes </w:t>
      </w:r>
      <w:r w:rsidRPr="000C1083">
        <w:rPr>
          <w:rFonts w:asciiTheme="minorHAnsi" w:hAnsiTheme="minorHAnsi" w:cstheme="minorHAnsi"/>
          <w:sz w:val="22"/>
          <w:szCs w:val="22"/>
          <w:u w:val="single"/>
          <w:lang w:val="es-CL"/>
        </w:rPr>
        <w:t>criterios</w:t>
      </w:r>
      <w:r w:rsidR="000C1083" w:rsidRPr="000C1083">
        <w:rPr>
          <w:rFonts w:asciiTheme="minorHAnsi" w:hAnsiTheme="minorHAnsi" w:cstheme="minorHAnsi"/>
          <w:sz w:val="22"/>
          <w:szCs w:val="22"/>
          <w:u w:val="single"/>
          <w:lang w:val="es-CL"/>
        </w:rPr>
        <w:t xml:space="preserve"> regionales</w:t>
      </w:r>
      <w:r w:rsidRPr="000C1083">
        <w:rPr>
          <w:rFonts w:asciiTheme="minorHAnsi" w:hAnsiTheme="minorHAnsi" w:cstheme="minorHAnsi"/>
          <w:sz w:val="22"/>
          <w:szCs w:val="22"/>
          <w:u w:val="single"/>
          <w:lang w:val="es-CL"/>
        </w:rPr>
        <w:t xml:space="preserve"> de selección</w:t>
      </w:r>
      <w:r>
        <w:rPr>
          <w:rFonts w:asciiTheme="minorHAnsi" w:hAnsiTheme="minorHAnsi" w:cstheme="minorHAnsi"/>
          <w:sz w:val="22"/>
          <w:szCs w:val="22"/>
          <w:lang w:val="es-CL"/>
        </w:rPr>
        <w:t xml:space="preserve">, </w:t>
      </w:r>
      <w:r w:rsidRPr="00E97774">
        <w:rPr>
          <w:rFonts w:asciiTheme="minorHAnsi" w:hAnsiTheme="minorHAnsi" w:cstheme="minorHAnsi"/>
          <w:b/>
          <w:szCs w:val="22"/>
          <w:lang w:val="es-CL"/>
        </w:rPr>
        <w:t>que constituyen el 70% de la evaluación técnica:</w:t>
      </w:r>
    </w:p>
    <w:p w14:paraId="7D4943EA" w14:textId="5E34801D" w:rsidR="000C1083" w:rsidRPr="00DD6254" w:rsidRDefault="000C1083" w:rsidP="00E97774">
      <w:pPr>
        <w:pStyle w:val="Prrafodelista"/>
        <w:jc w:val="both"/>
        <w:rPr>
          <w:rFonts w:asciiTheme="minorHAnsi" w:hAnsiTheme="minorHAnsi" w:cstheme="minorHAnsi"/>
          <w:lang w:val="es-CL"/>
        </w:rPr>
      </w:pPr>
    </w:p>
    <w:tbl>
      <w:tblPr>
        <w:tblStyle w:val="Cuadrculamedia1-nfasis1"/>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502"/>
        <w:gridCol w:w="1035"/>
        <w:gridCol w:w="3260"/>
        <w:gridCol w:w="992"/>
        <w:gridCol w:w="1276"/>
      </w:tblGrid>
      <w:tr w:rsidR="000C1083" w:rsidRPr="00F41FFA" w14:paraId="4E4A2D5C" w14:textId="648EE298" w:rsidTr="000C1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shd w:val="clear" w:color="auto" w:fill="1F4E79" w:themeFill="accent5" w:themeFillShade="80"/>
            <w:vAlign w:val="center"/>
          </w:tcPr>
          <w:p w14:paraId="1F66107D" w14:textId="48E5ADA5" w:rsidR="000C1083" w:rsidRPr="002B5F71" w:rsidRDefault="000C1083" w:rsidP="00AB4E51">
            <w:pPr>
              <w:pStyle w:val="Prrafodelista"/>
              <w:ind w:left="0"/>
              <w:jc w:val="center"/>
              <w:rPr>
                <w:rFonts w:asciiTheme="minorHAnsi" w:hAnsiTheme="minorHAnsi" w:cstheme="minorHAnsi"/>
                <w:color w:val="FFFFFF" w:themeColor="background1"/>
              </w:rPr>
            </w:pPr>
            <w:r>
              <w:rPr>
                <w:rFonts w:asciiTheme="minorHAnsi" w:hAnsiTheme="minorHAnsi" w:cstheme="minorHAnsi"/>
                <w:color w:val="FFFFFF" w:themeColor="background1"/>
              </w:rPr>
              <w:t xml:space="preserve">CRITERIO </w:t>
            </w:r>
            <w:r>
              <w:rPr>
                <w:rFonts w:asciiTheme="minorHAnsi" w:hAnsiTheme="minorHAnsi" w:cstheme="minorHAnsi"/>
                <w:color w:val="FFFFFF" w:themeColor="background1"/>
              </w:rPr>
              <w:t xml:space="preserve">REGIONAL </w:t>
            </w:r>
            <w:r>
              <w:rPr>
                <w:rFonts w:asciiTheme="minorHAnsi" w:hAnsiTheme="minorHAnsi" w:cstheme="minorHAnsi"/>
                <w:color w:val="FFFFFF" w:themeColor="background1"/>
              </w:rPr>
              <w:t>1</w:t>
            </w:r>
          </w:p>
          <w:p w14:paraId="29935D02" w14:textId="77777777" w:rsidR="000C1083" w:rsidRPr="002B5F71" w:rsidRDefault="000C1083" w:rsidP="00AB4E51">
            <w:pPr>
              <w:pStyle w:val="Prrafodelista"/>
              <w:ind w:left="0"/>
              <w:rPr>
                <w:rFonts w:asciiTheme="minorHAnsi" w:hAnsiTheme="minorHAnsi" w:cstheme="minorHAnsi"/>
                <w:color w:val="FFFFFF" w:themeColor="background1"/>
              </w:rPr>
            </w:pPr>
            <w:r w:rsidRPr="002B5F71">
              <w:rPr>
                <w:rFonts w:asciiTheme="minorHAnsi" w:hAnsiTheme="minorHAnsi" w:cstheme="minorHAnsi"/>
                <w:color w:val="FFFFFF" w:themeColor="background1"/>
              </w:rPr>
              <w:t>Generación de Empleo: empresas participantes que posean mayor cantidad de trabajadores formalizados, distintos a los dueños de la empresa.</w:t>
            </w:r>
          </w:p>
        </w:tc>
        <w:tc>
          <w:tcPr>
            <w:tcW w:w="1035" w:type="dxa"/>
            <w:shd w:val="clear" w:color="auto" w:fill="1F4E79" w:themeFill="accent5" w:themeFillShade="80"/>
            <w:vAlign w:val="center"/>
          </w:tcPr>
          <w:p w14:paraId="1563E827" w14:textId="77777777" w:rsidR="000C1083" w:rsidRPr="002B5F71" w:rsidRDefault="000C1083" w:rsidP="00AB4E5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rPr>
            </w:pPr>
            <w:r w:rsidRPr="002B5F71">
              <w:rPr>
                <w:rFonts w:asciiTheme="minorHAnsi" w:hAnsiTheme="minorHAnsi" w:cstheme="minorHAnsi"/>
                <w:b w:val="0"/>
                <w:color w:val="FFFFFF" w:themeColor="background1"/>
              </w:rPr>
              <w:t>Nota</w:t>
            </w:r>
          </w:p>
        </w:tc>
        <w:tc>
          <w:tcPr>
            <w:tcW w:w="3260" w:type="dxa"/>
            <w:shd w:val="clear" w:color="auto" w:fill="1F4E79" w:themeFill="accent5" w:themeFillShade="80"/>
            <w:vAlign w:val="center"/>
          </w:tcPr>
          <w:p w14:paraId="34CDCC27" w14:textId="77777777" w:rsidR="000C1083" w:rsidRPr="002B5F71" w:rsidRDefault="000C1083" w:rsidP="00AB4E5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rPr>
            </w:pPr>
            <w:r w:rsidRPr="002B5F71">
              <w:rPr>
                <w:rFonts w:asciiTheme="minorHAnsi" w:hAnsiTheme="minorHAnsi" w:cstheme="minorHAnsi"/>
                <w:b w:val="0"/>
                <w:color w:val="FFFFFF" w:themeColor="background1"/>
              </w:rPr>
              <w:t>Medio de Verificación</w:t>
            </w:r>
          </w:p>
        </w:tc>
        <w:tc>
          <w:tcPr>
            <w:tcW w:w="992" w:type="dxa"/>
            <w:shd w:val="clear" w:color="auto" w:fill="1F4E79" w:themeFill="accent5" w:themeFillShade="80"/>
            <w:vAlign w:val="center"/>
          </w:tcPr>
          <w:p w14:paraId="561DBF8B" w14:textId="12E86EA1" w:rsidR="000C1083" w:rsidRPr="002B5F71" w:rsidRDefault="000C1083" w:rsidP="00AB4E5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rPr>
            </w:pPr>
            <w:r w:rsidRPr="002B5F71">
              <w:rPr>
                <w:rFonts w:asciiTheme="minorHAnsi" w:hAnsiTheme="minorHAnsi" w:cstheme="minorHAnsi"/>
                <w:b w:val="0"/>
                <w:color w:val="FFFFFF" w:themeColor="background1"/>
              </w:rPr>
              <w:t>Ponderación</w:t>
            </w:r>
            <w:r>
              <w:rPr>
                <w:rFonts w:asciiTheme="minorHAnsi" w:hAnsiTheme="minorHAnsi" w:cstheme="minorHAnsi"/>
                <w:b w:val="0"/>
                <w:color w:val="FFFFFF" w:themeColor="background1"/>
              </w:rPr>
              <w:t xml:space="preserve"> </w:t>
            </w:r>
          </w:p>
        </w:tc>
        <w:tc>
          <w:tcPr>
            <w:tcW w:w="1276" w:type="dxa"/>
            <w:shd w:val="clear" w:color="auto" w:fill="1F4E79" w:themeFill="accent5" w:themeFillShade="80"/>
            <w:vAlign w:val="center"/>
          </w:tcPr>
          <w:p w14:paraId="5897BCB4" w14:textId="6442587A" w:rsidR="000C1083" w:rsidRPr="002B5F71" w:rsidRDefault="000C1083" w:rsidP="000C1083">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rPr>
            </w:pPr>
            <w:r>
              <w:rPr>
                <w:rFonts w:asciiTheme="minorHAnsi" w:hAnsiTheme="minorHAnsi" w:cstheme="minorHAnsi"/>
                <w:b w:val="0"/>
                <w:color w:val="FFFFFF" w:themeColor="background1"/>
              </w:rPr>
              <w:t>TOTAL</w:t>
            </w:r>
          </w:p>
        </w:tc>
      </w:tr>
      <w:tr w:rsidR="000C1083" w:rsidRPr="00F41FFA" w14:paraId="2082E8A2" w14:textId="502F3D46" w:rsidTr="000C1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shd w:val="clear" w:color="auto" w:fill="FFFFFF" w:themeFill="background1"/>
          </w:tcPr>
          <w:p w14:paraId="0EBAF18D" w14:textId="77777777" w:rsidR="000C1083" w:rsidRPr="000C1083" w:rsidRDefault="000C1083" w:rsidP="00AB4E51">
            <w:pPr>
              <w:pStyle w:val="Prrafodelista"/>
              <w:ind w:left="0"/>
              <w:jc w:val="both"/>
              <w:rPr>
                <w:rFonts w:asciiTheme="minorHAnsi" w:hAnsiTheme="minorHAnsi" w:cstheme="minorHAnsi"/>
                <w:b w:val="0"/>
                <w:sz w:val="20"/>
              </w:rPr>
            </w:pPr>
            <w:r w:rsidRPr="000C1083">
              <w:rPr>
                <w:rFonts w:asciiTheme="minorHAnsi" w:hAnsiTheme="minorHAnsi" w:cstheme="minorHAnsi"/>
                <w:b w:val="0"/>
                <w:sz w:val="20"/>
              </w:rPr>
              <w:t>Si la suma de empleos generados actualmente  por las empresas o Cooperativas es mayor o igual a 3 trabajadores.</w:t>
            </w:r>
          </w:p>
        </w:tc>
        <w:tc>
          <w:tcPr>
            <w:tcW w:w="1035" w:type="dxa"/>
            <w:shd w:val="clear" w:color="auto" w:fill="FFFFFF" w:themeFill="background1"/>
            <w:vAlign w:val="center"/>
          </w:tcPr>
          <w:p w14:paraId="34D15A82" w14:textId="77777777" w:rsidR="000C1083" w:rsidRPr="000C1083" w:rsidRDefault="000C1083"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1083">
              <w:rPr>
                <w:rFonts w:asciiTheme="minorHAnsi" w:hAnsiTheme="minorHAnsi" w:cstheme="minorHAnsi"/>
                <w:sz w:val="20"/>
              </w:rPr>
              <w:t>7</w:t>
            </w:r>
          </w:p>
        </w:tc>
        <w:tc>
          <w:tcPr>
            <w:tcW w:w="3260" w:type="dxa"/>
            <w:vMerge w:val="restart"/>
            <w:shd w:val="clear" w:color="auto" w:fill="FFFFFF" w:themeFill="background1"/>
            <w:vAlign w:val="center"/>
          </w:tcPr>
          <w:p w14:paraId="5E89EE1D" w14:textId="77777777" w:rsidR="000C1083" w:rsidRPr="000C1083" w:rsidRDefault="000C1083" w:rsidP="00AB4E51">
            <w:pPr>
              <w:tabs>
                <w:tab w:val="left" w:pos="225"/>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C1083">
              <w:rPr>
                <w:rFonts w:asciiTheme="minorHAnsi" w:hAnsiTheme="minorHAnsi" w:cstheme="minorHAnsi"/>
                <w:sz w:val="20"/>
                <w:szCs w:val="22"/>
              </w:rPr>
              <w:t>Certificado de cotizaciones previsionales de trabajadores (distintos a los socios de la cooperativa), correspondiente al último mes de cada una de las empresas o cooperativa.</w:t>
            </w:r>
          </w:p>
        </w:tc>
        <w:tc>
          <w:tcPr>
            <w:tcW w:w="992" w:type="dxa"/>
            <w:vMerge w:val="restart"/>
            <w:shd w:val="clear" w:color="auto" w:fill="FFFFFF" w:themeFill="background1"/>
            <w:vAlign w:val="center"/>
          </w:tcPr>
          <w:p w14:paraId="6C80B3E9" w14:textId="77777777" w:rsidR="000C1083" w:rsidRPr="000C1083" w:rsidRDefault="000C1083" w:rsidP="00AB4E51">
            <w:pPr>
              <w:pStyle w:val="Prrafodelist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1083">
              <w:rPr>
                <w:rFonts w:asciiTheme="minorHAnsi" w:hAnsiTheme="minorHAnsi" w:cstheme="minorHAnsi"/>
                <w:sz w:val="20"/>
              </w:rPr>
              <w:t>5%</w:t>
            </w:r>
          </w:p>
        </w:tc>
        <w:tc>
          <w:tcPr>
            <w:tcW w:w="1276" w:type="dxa"/>
            <w:vMerge w:val="restart"/>
            <w:shd w:val="clear" w:color="auto" w:fill="FFFFFF" w:themeFill="background1"/>
            <w:vAlign w:val="center"/>
          </w:tcPr>
          <w:p w14:paraId="3F4E983F" w14:textId="716601D0" w:rsidR="000C1083" w:rsidRPr="000C1083" w:rsidRDefault="000C1083" w:rsidP="000C1083">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AMBOS CRITERIOS</w:t>
            </w:r>
            <w:r w:rsidRPr="000C1083">
              <w:rPr>
                <w:rFonts w:asciiTheme="minorHAnsi" w:hAnsiTheme="minorHAnsi" w:cstheme="minorHAnsi"/>
                <w:sz w:val="20"/>
              </w:rPr>
              <w:t xml:space="preserve"> PONDERAN UN 70%</w:t>
            </w:r>
          </w:p>
        </w:tc>
      </w:tr>
      <w:tr w:rsidR="000C1083" w:rsidRPr="00F41FFA" w14:paraId="518D1168" w14:textId="45337F5B" w:rsidTr="000C1083">
        <w:tc>
          <w:tcPr>
            <w:cnfStyle w:val="001000000000" w:firstRow="0" w:lastRow="0" w:firstColumn="1" w:lastColumn="0" w:oddVBand="0" w:evenVBand="0" w:oddHBand="0" w:evenHBand="0" w:firstRowFirstColumn="0" w:firstRowLastColumn="0" w:lastRowFirstColumn="0" w:lastRowLastColumn="0"/>
            <w:tcW w:w="3502" w:type="dxa"/>
            <w:shd w:val="clear" w:color="auto" w:fill="FFFFFF" w:themeFill="background1"/>
          </w:tcPr>
          <w:p w14:paraId="59235369" w14:textId="77777777" w:rsidR="000C1083" w:rsidRPr="000C1083" w:rsidRDefault="000C1083" w:rsidP="00AB4E51">
            <w:pPr>
              <w:pStyle w:val="Prrafodelista"/>
              <w:ind w:left="0"/>
              <w:jc w:val="both"/>
              <w:rPr>
                <w:rFonts w:asciiTheme="minorHAnsi" w:hAnsiTheme="minorHAnsi" w:cstheme="minorHAnsi"/>
                <w:b w:val="0"/>
                <w:sz w:val="20"/>
              </w:rPr>
            </w:pPr>
            <w:r w:rsidRPr="000C1083">
              <w:rPr>
                <w:rFonts w:asciiTheme="minorHAnsi" w:hAnsiTheme="minorHAnsi" w:cstheme="minorHAnsi"/>
                <w:b w:val="0"/>
                <w:sz w:val="20"/>
              </w:rPr>
              <w:t>Si la suma de empleos generados actualmente  por las empresas o Cooperativas es mayor o igual a 2 y menor a 3 trabajadores.</w:t>
            </w:r>
          </w:p>
        </w:tc>
        <w:tc>
          <w:tcPr>
            <w:tcW w:w="1035" w:type="dxa"/>
            <w:shd w:val="clear" w:color="auto" w:fill="FFFFFF" w:themeFill="background1"/>
            <w:vAlign w:val="center"/>
          </w:tcPr>
          <w:p w14:paraId="3B43C4B4"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C1083">
              <w:rPr>
                <w:rFonts w:asciiTheme="minorHAnsi" w:hAnsiTheme="minorHAnsi" w:cstheme="minorHAnsi"/>
                <w:sz w:val="20"/>
              </w:rPr>
              <w:t>5</w:t>
            </w:r>
          </w:p>
        </w:tc>
        <w:tc>
          <w:tcPr>
            <w:tcW w:w="3260" w:type="dxa"/>
            <w:vMerge/>
            <w:shd w:val="clear" w:color="auto" w:fill="FFFFFF" w:themeFill="background1"/>
          </w:tcPr>
          <w:p w14:paraId="31DDF3E6"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992" w:type="dxa"/>
            <w:vMerge/>
            <w:shd w:val="clear" w:color="auto" w:fill="FFFFFF" w:themeFill="background1"/>
          </w:tcPr>
          <w:p w14:paraId="2AE29579"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276" w:type="dxa"/>
            <w:vMerge/>
            <w:shd w:val="clear" w:color="auto" w:fill="FFFFFF" w:themeFill="background1"/>
          </w:tcPr>
          <w:p w14:paraId="63A9910F"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0C1083" w:rsidRPr="00F41FFA" w14:paraId="6015B416" w14:textId="7B2EE5D4" w:rsidTr="000C1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shd w:val="clear" w:color="auto" w:fill="FFFFFF" w:themeFill="background1"/>
          </w:tcPr>
          <w:p w14:paraId="2BE1A371" w14:textId="77777777" w:rsidR="000C1083" w:rsidRPr="000C1083" w:rsidRDefault="000C1083" w:rsidP="00AB4E51">
            <w:pPr>
              <w:pStyle w:val="Prrafodelista"/>
              <w:ind w:left="0"/>
              <w:jc w:val="both"/>
              <w:rPr>
                <w:rFonts w:asciiTheme="minorHAnsi" w:hAnsiTheme="minorHAnsi" w:cstheme="minorHAnsi"/>
                <w:b w:val="0"/>
                <w:sz w:val="20"/>
              </w:rPr>
            </w:pPr>
            <w:r w:rsidRPr="000C1083">
              <w:rPr>
                <w:rFonts w:asciiTheme="minorHAnsi" w:hAnsiTheme="minorHAnsi" w:cstheme="minorHAnsi"/>
                <w:b w:val="0"/>
                <w:sz w:val="20"/>
              </w:rPr>
              <w:t>Si la suma de empleos generados actualmente  por la empresas o Cooperativas es menor a 2 trabajadores.</w:t>
            </w:r>
          </w:p>
        </w:tc>
        <w:tc>
          <w:tcPr>
            <w:tcW w:w="1035" w:type="dxa"/>
            <w:shd w:val="clear" w:color="auto" w:fill="FFFFFF" w:themeFill="background1"/>
            <w:vAlign w:val="center"/>
          </w:tcPr>
          <w:p w14:paraId="0A47E5AB" w14:textId="77777777" w:rsidR="000C1083" w:rsidRPr="000C1083" w:rsidRDefault="000C1083"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1083">
              <w:rPr>
                <w:rFonts w:asciiTheme="minorHAnsi" w:hAnsiTheme="minorHAnsi" w:cstheme="minorHAnsi"/>
                <w:sz w:val="20"/>
              </w:rPr>
              <w:t>3</w:t>
            </w:r>
          </w:p>
        </w:tc>
        <w:tc>
          <w:tcPr>
            <w:tcW w:w="3260" w:type="dxa"/>
            <w:vMerge/>
            <w:shd w:val="clear" w:color="auto" w:fill="FFFFFF" w:themeFill="background1"/>
          </w:tcPr>
          <w:p w14:paraId="03428CC5" w14:textId="77777777" w:rsidR="000C1083" w:rsidRPr="000C1083" w:rsidRDefault="000C1083"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992" w:type="dxa"/>
            <w:vMerge/>
            <w:shd w:val="clear" w:color="auto" w:fill="FFFFFF" w:themeFill="background1"/>
          </w:tcPr>
          <w:p w14:paraId="2B1F0529" w14:textId="77777777" w:rsidR="000C1083" w:rsidRPr="000C1083" w:rsidRDefault="000C1083"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276" w:type="dxa"/>
            <w:vMerge/>
            <w:shd w:val="clear" w:color="auto" w:fill="FFFFFF" w:themeFill="background1"/>
          </w:tcPr>
          <w:p w14:paraId="5134001C" w14:textId="77777777" w:rsidR="000C1083" w:rsidRPr="000C1083" w:rsidRDefault="000C1083"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0C1083" w:rsidRPr="00E97774" w14:paraId="6D2254E3" w14:textId="52F50305" w:rsidTr="000C1083">
        <w:tc>
          <w:tcPr>
            <w:cnfStyle w:val="001000000000" w:firstRow="0" w:lastRow="0" w:firstColumn="1" w:lastColumn="0" w:oddVBand="0" w:evenVBand="0" w:oddHBand="0" w:evenHBand="0" w:firstRowFirstColumn="0" w:firstRowLastColumn="0" w:lastRowFirstColumn="0" w:lastRowLastColumn="0"/>
            <w:tcW w:w="3502" w:type="dxa"/>
            <w:shd w:val="clear" w:color="auto" w:fill="1F4E79" w:themeFill="accent5" w:themeFillShade="80"/>
          </w:tcPr>
          <w:p w14:paraId="3BAA97B2" w14:textId="45534746" w:rsidR="000C1083" w:rsidRPr="000C1083" w:rsidRDefault="000C1083" w:rsidP="00AB4E51">
            <w:pPr>
              <w:pStyle w:val="Prrafodelista"/>
              <w:ind w:left="0"/>
              <w:jc w:val="center"/>
              <w:rPr>
                <w:rFonts w:asciiTheme="minorHAnsi" w:hAnsiTheme="minorHAnsi" w:cstheme="minorHAnsi"/>
                <w:color w:val="FFFFFF" w:themeColor="background1"/>
                <w:sz w:val="20"/>
              </w:rPr>
            </w:pPr>
            <w:r w:rsidRPr="000C1083">
              <w:rPr>
                <w:rFonts w:asciiTheme="minorHAnsi" w:hAnsiTheme="minorHAnsi" w:cstheme="minorHAnsi"/>
                <w:color w:val="FFFFFF" w:themeColor="background1"/>
                <w:sz w:val="20"/>
              </w:rPr>
              <w:t>CRITERIO</w:t>
            </w:r>
            <w:r>
              <w:rPr>
                <w:rFonts w:asciiTheme="minorHAnsi" w:hAnsiTheme="minorHAnsi" w:cstheme="minorHAnsi"/>
                <w:color w:val="FFFFFF" w:themeColor="background1"/>
                <w:sz w:val="20"/>
              </w:rPr>
              <w:t xml:space="preserve"> REGIONAL </w:t>
            </w:r>
            <w:r w:rsidRPr="000C1083">
              <w:rPr>
                <w:rFonts w:asciiTheme="minorHAnsi" w:hAnsiTheme="minorHAnsi" w:cstheme="minorHAnsi"/>
                <w:color w:val="FFFFFF" w:themeColor="background1"/>
                <w:sz w:val="20"/>
              </w:rPr>
              <w:t xml:space="preserve"> 2</w:t>
            </w:r>
          </w:p>
          <w:p w14:paraId="1A8A4A21" w14:textId="77777777" w:rsidR="000C1083" w:rsidRPr="000C1083" w:rsidRDefault="000C1083" w:rsidP="00AB4E51">
            <w:pPr>
              <w:pStyle w:val="Prrafodelista"/>
              <w:ind w:left="0"/>
              <w:rPr>
                <w:rFonts w:asciiTheme="minorHAnsi" w:hAnsiTheme="minorHAnsi" w:cstheme="minorHAnsi"/>
                <w:sz w:val="20"/>
                <w:highlight w:val="yellow"/>
              </w:rPr>
            </w:pPr>
            <w:r w:rsidRPr="000C1083">
              <w:rPr>
                <w:rFonts w:asciiTheme="minorHAnsi" w:hAnsiTheme="minorHAnsi" w:cstheme="minorHAnsi"/>
                <w:color w:val="FFFFFF" w:themeColor="background1"/>
                <w:sz w:val="20"/>
              </w:rPr>
              <w:t>Calidad indígena de los integrantes de la cooperativa</w:t>
            </w:r>
          </w:p>
        </w:tc>
        <w:tc>
          <w:tcPr>
            <w:tcW w:w="1035" w:type="dxa"/>
            <w:shd w:val="clear" w:color="auto" w:fill="1F4E79" w:themeFill="accent5" w:themeFillShade="80"/>
            <w:vAlign w:val="center"/>
          </w:tcPr>
          <w:p w14:paraId="464A8BE2"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C1083">
              <w:rPr>
                <w:rFonts w:asciiTheme="minorHAnsi" w:hAnsiTheme="minorHAnsi" w:cstheme="minorHAnsi"/>
                <w:b/>
                <w:color w:val="FFFFFF" w:themeColor="background1"/>
                <w:sz w:val="20"/>
              </w:rPr>
              <w:t>Nota</w:t>
            </w:r>
          </w:p>
        </w:tc>
        <w:tc>
          <w:tcPr>
            <w:tcW w:w="3260" w:type="dxa"/>
            <w:shd w:val="clear" w:color="auto" w:fill="1F4E79" w:themeFill="accent5" w:themeFillShade="80"/>
            <w:vAlign w:val="center"/>
          </w:tcPr>
          <w:p w14:paraId="34E54A46"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C1083">
              <w:rPr>
                <w:rFonts w:asciiTheme="minorHAnsi" w:hAnsiTheme="minorHAnsi" w:cstheme="minorHAnsi"/>
                <w:b/>
                <w:color w:val="FFFFFF" w:themeColor="background1"/>
                <w:sz w:val="20"/>
              </w:rPr>
              <w:t>Medio de Verificación</w:t>
            </w:r>
          </w:p>
        </w:tc>
        <w:tc>
          <w:tcPr>
            <w:tcW w:w="992" w:type="dxa"/>
            <w:shd w:val="clear" w:color="auto" w:fill="1F4E79" w:themeFill="accent5" w:themeFillShade="80"/>
            <w:vAlign w:val="center"/>
          </w:tcPr>
          <w:p w14:paraId="5B5F2BDB"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rPr>
            </w:pPr>
            <w:r w:rsidRPr="000C1083">
              <w:rPr>
                <w:rFonts w:asciiTheme="minorHAnsi" w:hAnsiTheme="minorHAnsi" w:cstheme="minorHAnsi"/>
                <w:b/>
                <w:color w:val="FFFFFF" w:themeColor="background1"/>
                <w:sz w:val="20"/>
              </w:rPr>
              <w:t>Ponderación</w:t>
            </w:r>
          </w:p>
        </w:tc>
        <w:tc>
          <w:tcPr>
            <w:tcW w:w="1276" w:type="dxa"/>
            <w:vMerge/>
            <w:shd w:val="clear" w:color="auto" w:fill="1F4E79" w:themeFill="accent5" w:themeFillShade="80"/>
          </w:tcPr>
          <w:p w14:paraId="1C81B049"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rPr>
            </w:pPr>
          </w:p>
        </w:tc>
      </w:tr>
      <w:tr w:rsidR="000C1083" w:rsidRPr="00F41FFA" w14:paraId="2A96F4BE" w14:textId="36548F5A" w:rsidTr="000C1083">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3502" w:type="dxa"/>
            <w:shd w:val="clear" w:color="auto" w:fill="FFFFFF" w:themeFill="background1"/>
            <w:vAlign w:val="center"/>
          </w:tcPr>
          <w:p w14:paraId="591F6A9F" w14:textId="77777777" w:rsidR="000C1083" w:rsidRPr="000C1083" w:rsidRDefault="000C1083" w:rsidP="00AB4E51">
            <w:pPr>
              <w:pStyle w:val="Prrafodelista"/>
              <w:ind w:left="0"/>
              <w:rPr>
                <w:rFonts w:asciiTheme="minorHAnsi" w:hAnsiTheme="minorHAnsi" w:cstheme="minorHAnsi"/>
                <w:b w:val="0"/>
                <w:sz w:val="20"/>
              </w:rPr>
            </w:pPr>
            <w:r w:rsidRPr="000C1083">
              <w:rPr>
                <w:rFonts w:asciiTheme="minorHAnsi" w:hAnsiTheme="minorHAnsi" w:cstheme="minorHAnsi"/>
                <w:b w:val="0"/>
                <w:sz w:val="20"/>
                <w:lang w:val="es-CL"/>
              </w:rPr>
              <w:t>Más del 50% de los integrantes de las empresas o cooperativa poseen calidad indígena.</w:t>
            </w:r>
          </w:p>
        </w:tc>
        <w:tc>
          <w:tcPr>
            <w:tcW w:w="1035" w:type="dxa"/>
            <w:shd w:val="clear" w:color="auto" w:fill="FFFFFF" w:themeFill="background1"/>
            <w:vAlign w:val="center"/>
          </w:tcPr>
          <w:p w14:paraId="254A2DCE" w14:textId="77777777" w:rsidR="000C1083" w:rsidRPr="000C1083" w:rsidRDefault="000C1083"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1083">
              <w:rPr>
                <w:rFonts w:asciiTheme="minorHAnsi" w:hAnsiTheme="minorHAnsi" w:cstheme="minorHAnsi"/>
                <w:sz w:val="20"/>
              </w:rPr>
              <w:t>7</w:t>
            </w:r>
          </w:p>
        </w:tc>
        <w:tc>
          <w:tcPr>
            <w:tcW w:w="3260" w:type="dxa"/>
            <w:vMerge w:val="restart"/>
            <w:shd w:val="clear" w:color="auto" w:fill="FFFFFF" w:themeFill="background1"/>
            <w:vAlign w:val="center"/>
          </w:tcPr>
          <w:p w14:paraId="29CBFBB9" w14:textId="77777777" w:rsidR="000C1083" w:rsidRPr="000C1083" w:rsidRDefault="000C1083" w:rsidP="00AB4E51">
            <w:pPr>
              <w:pStyle w:val="Prrafodelist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1083">
              <w:rPr>
                <w:rFonts w:ascii="Calibri" w:hAnsi="Calibri"/>
                <w:sz w:val="20"/>
                <w:shd w:val="clear" w:color="auto" w:fill="FFFFFF"/>
              </w:rPr>
              <w:t>Este requisito será verificado por la Dirección Regional de Sercotec respecto al Rut de cada cooperado. En caso que el apellido no sea evidentemente mapuche por encontrarse en Res. Exenta 895 de 2019 de CONADI, se solicitará Certificado de Calidad Indígena entregado por CONADI.</w:t>
            </w:r>
          </w:p>
        </w:tc>
        <w:tc>
          <w:tcPr>
            <w:tcW w:w="992" w:type="dxa"/>
            <w:vMerge w:val="restart"/>
            <w:shd w:val="clear" w:color="auto" w:fill="FFFFFF" w:themeFill="background1"/>
            <w:vAlign w:val="center"/>
          </w:tcPr>
          <w:p w14:paraId="1184B16A" w14:textId="194DD90F" w:rsidR="000C1083" w:rsidRPr="000C1083" w:rsidRDefault="000C1083" w:rsidP="00AB4E51">
            <w:pPr>
              <w:pStyle w:val="Prrafodelist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1083">
              <w:rPr>
                <w:rFonts w:asciiTheme="minorHAnsi" w:hAnsiTheme="minorHAnsi" w:cstheme="minorHAnsi"/>
                <w:sz w:val="20"/>
              </w:rPr>
              <w:t>9</w:t>
            </w:r>
            <w:r w:rsidRPr="000C1083">
              <w:rPr>
                <w:rFonts w:asciiTheme="minorHAnsi" w:hAnsiTheme="minorHAnsi" w:cstheme="minorHAnsi"/>
                <w:sz w:val="20"/>
              </w:rPr>
              <w:t>5%</w:t>
            </w:r>
          </w:p>
        </w:tc>
        <w:tc>
          <w:tcPr>
            <w:tcW w:w="1276" w:type="dxa"/>
            <w:vMerge/>
            <w:shd w:val="clear" w:color="auto" w:fill="FFFFFF" w:themeFill="background1"/>
          </w:tcPr>
          <w:p w14:paraId="650C3753" w14:textId="77777777" w:rsidR="000C1083" w:rsidRPr="000C1083" w:rsidRDefault="000C1083" w:rsidP="00AB4E51">
            <w:pPr>
              <w:pStyle w:val="Prrafodelist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0C1083" w:rsidRPr="00F41FFA" w14:paraId="403DED0F" w14:textId="20B35DDF" w:rsidTr="000C1083">
        <w:trPr>
          <w:trHeight w:val="1554"/>
        </w:trPr>
        <w:tc>
          <w:tcPr>
            <w:cnfStyle w:val="001000000000" w:firstRow="0" w:lastRow="0" w:firstColumn="1" w:lastColumn="0" w:oddVBand="0" w:evenVBand="0" w:oddHBand="0" w:evenHBand="0" w:firstRowFirstColumn="0" w:firstRowLastColumn="0" w:lastRowFirstColumn="0" w:lastRowLastColumn="0"/>
            <w:tcW w:w="3502" w:type="dxa"/>
            <w:shd w:val="clear" w:color="auto" w:fill="FFFFFF" w:themeFill="background1"/>
            <w:vAlign w:val="center"/>
          </w:tcPr>
          <w:p w14:paraId="7C37F091" w14:textId="77777777" w:rsidR="000C1083" w:rsidRPr="000C1083" w:rsidRDefault="000C1083" w:rsidP="00AB4E51">
            <w:pPr>
              <w:pStyle w:val="Prrafodelista"/>
              <w:ind w:left="0"/>
              <w:rPr>
                <w:rFonts w:asciiTheme="minorHAnsi" w:hAnsiTheme="minorHAnsi" w:cstheme="minorHAnsi"/>
                <w:b w:val="0"/>
                <w:sz w:val="20"/>
              </w:rPr>
            </w:pPr>
            <w:r w:rsidRPr="000C1083">
              <w:rPr>
                <w:rFonts w:asciiTheme="minorHAnsi" w:hAnsiTheme="minorHAnsi" w:cstheme="minorHAnsi"/>
                <w:b w:val="0"/>
                <w:sz w:val="20"/>
                <w:lang w:val="es-CL"/>
              </w:rPr>
              <w:t>Menos del 49.9 % de los integrantes de las empresas o cooperativa poseen calidad indígena.</w:t>
            </w:r>
          </w:p>
        </w:tc>
        <w:tc>
          <w:tcPr>
            <w:tcW w:w="1035" w:type="dxa"/>
            <w:shd w:val="clear" w:color="auto" w:fill="FFFFFF" w:themeFill="background1"/>
            <w:vAlign w:val="center"/>
          </w:tcPr>
          <w:p w14:paraId="0914D8D3"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C1083">
              <w:rPr>
                <w:rFonts w:asciiTheme="minorHAnsi" w:hAnsiTheme="minorHAnsi" w:cstheme="minorHAnsi"/>
                <w:sz w:val="20"/>
              </w:rPr>
              <w:t>1</w:t>
            </w:r>
          </w:p>
        </w:tc>
        <w:tc>
          <w:tcPr>
            <w:tcW w:w="3260" w:type="dxa"/>
            <w:vMerge/>
            <w:shd w:val="clear" w:color="auto" w:fill="FFFFFF" w:themeFill="background1"/>
          </w:tcPr>
          <w:p w14:paraId="7FCECAB9"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992" w:type="dxa"/>
            <w:vMerge/>
            <w:shd w:val="clear" w:color="auto" w:fill="FFFFFF" w:themeFill="background1"/>
          </w:tcPr>
          <w:p w14:paraId="3B4424A0"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276" w:type="dxa"/>
            <w:vMerge/>
            <w:shd w:val="clear" w:color="auto" w:fill="FFFFFF" w:themeFill="background1"/>
          </w:tcPr>
          <w:p w14:paraId="1C24EB03" w14:textId="77777777" w:rsidR="000C1083" w:rsidRPr="000C1083" w:rsidRDefault="000C1083" w:rsidP="00AB4E5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bl>
    <w:p w14:paraId="22BC379C" w14:textId="77777777" w:rsidR="00E97774" w:rsidRDefault="00E97774" w:rsidP="00E97774">
      <w:pPr>
        <w:spacing w:line="276" w:lineRule="auto"/>
        <w:jc w:val="both"/>
        <w:rPr>
          <w:rFonts w:asciiTheme="minorHAnsi" w:hAnsiTheme="minorHAnsi" w:cstheme="minorHAnsi"/>
          <w:sz w:val="22"/>
          <w:szCs w:val="22"/>
          <w:lang w:val="es-CL"/>
        </w:rPr>
      </w:pPr>
    </w:p>
    <w:p w14:paraId="29AE2960" w14:textId="26E22318" w:rsidR="00E97774" w:rsidRDefault="00E97774" w:rsidP="00E97774">
      <w:pPr>
        <w:spacing w:line="276" w:lineRule="auto"/>
        <w:jc w:val="both"/>
        <w:rPr>
          <w:rFonts w:asciiTheme="minorHAnsi" w:hAnsiTheme="minorHAnsi" w:cstheme="minorHAnsi"/>
          <w:sz w:val="22"/>
          <w:szCs w:val="22"/>
          <w:lang w:val="es-CL"/>
        </w:rPr>
      </w:pPr>
    </w:p>
    <w:p w14:paraId="4C692151" w14:textId="782FF2D8" w:rsidR="000C1083" w:rsidRDefault="000C1083" w:rsidP="00E97774">
      <w:pPr>
        <w:spacing w:line="276" w:lineRule="auto"/>
        <w:jc w:val="both"/>
        <w:rPr>
          <w:rFonts w:asciiTheme="minorHAnsi" w:hAnsiTheme="minorHAnsi" w:cstheme="minorHAnsi"/>
          <w:sz w:val="22"/>
          <w:szCs w:val="22"/>
          <w:lang w:val="es-CL"/>
        </w:rPr>
      </w:pPr>
    </w:p>
    <w:p w14:paraId="6284412D" w14:textId="06C54D2B" w:rsidR="000C1083" w:rsidRDefault="000C1083" w:rsidP="00E97774">
      <w:pPr>
        <w:spacing w:line="276" w:lineRule="auto"/>
        <w:jc w:val="both"/>
        <w:rPr>
          <w:rFonts w:asciiTheme="minorHAnsi" w:hAnsiTheme="minorHAnsi" w:cstheme="minorHAnsi"/>
          <w:sz w:val="22"/>
          <w:szCs w:val="22"/>
          <w:lang w:val="es-CL"/>
        </w:rPr>
      </w:pPr>
    </w:p>
    <w:p w14:paraId="5A2E1AB9" w14:textId="77777777" w:rsidR="000C1083" w:rsidRDefault="000C1083" w:rsidP="00E97774">
      <w:pPr>
        <w:spacing w:line="276" w:lineRule="auto"/>
        <w:jc w:val="both"/>
        <w:rPr>
          <w:rFonts w:asciiTheme="minorHAnsi" w:hAnsiTheme="minorHAnsi" w:cstheme="minorHAnsi"/>
          <w:sz w:val="22"/>
          <w:szCs w:val="22"/>
          <w:lang w:val="es-CL"/>
        </w:rPr>
      </w:pPr>
    </w:p>
    <w:p w14:paraId="19760937" w14:textId="42FAEFC8" w:rsidR="00E97774" w:rsidRPr="0061702E" w:rsidRDefault="00E97774" w:rsidP="00E97774">
      <w:pPr>
        <w:spacing w:line="276" w:lineRule="auto"/>
        <w:jc w:val="both"/>
        <w:rPr>
          <w:rFonts w:asciiTheme="minorHAnsi" w:hAnsiTheme="minorHAnsi" w:cstheme="minorHAnsi"/>
          <w:sz w:val="22"/>
          <w:szCs w:val="22"/>
          <w:lang w:val="es-CL"/>
        </w:rPr>
      </w:pPr>
      <w:r w:rsidRPr="0061702E">
        <w:rPr>
          <w:rFonts w:asciiTheme="minorHAnsi" w:hAnsiTheme="minorHAnsi" w:cstheme="minorHAnsi"/>
          <w:sz w:val="22"/>
          <w:szCs w:val="22"/>
          <w:lang w:val="es-CL"/>
        </w:rPr>
        <w:t>Luego</w:t>
      </w:r>
      <w:r w:rsidR="000C1083">
        <w:rPr>
          <w:rFonts w:asciiTheme="minorHAnsi" w:hAnsiTheme="minorHAnsi" w:cstheme="minorHAnsi"/>
          <w:sz w:val="22"/>
          <w:szCs w:val="22"/>
          <w:lang w:val="es-CL"/>
        </w:rPr>
        <w:t xml:space="preserve"> se </w:t>
      </w:r>
      <w:r w:rsidRPr="0061702E">
        <w:rPr>
          <w:rFonts w:asciiTheme="minorHAnsi" w:hAnsiTheme="minorHAnsi" w:cstheme="minorHAnsi"/>
          <w:sz w:val="22"/>
          <w:szCs w:val="22"/>
          <w:lang w:val="es-CL"/>
        </w:rPr>
        <w:t>aplicará</w:t>
      </w:r>
      <w:r w:rsidR="000C1083">
        <w:rPr>
          <w:rFonts w:asciiTheme="minorHAnsi" w:hAnsiTheme="minorHAnsi" w:cstheme="minorHAnsi"/>
          <w:sz w:val="22"/>
          <w:szCs w:val="22"/>
          <w:lang w:val="es-CL"/>
        </w:rPr>
        <w:t>n</w:t>
      </w:r>
      <w:r w:rsidRPr="0061702E">
        <w:rPr>
          <w:rFonts w:asciiTheme="minorHAnsi" w:hAnsiTheme="minorHAnsi" w:cstheme="minorHAnsi"/>
          <w:sz w:val="22"/>
          <w:szCs w:val="22"/>
          <w:lang w:val="es-CL"/>
        </w:rPr>
        <w:t xml:space="preserve"> los siguientes criterios de evaluación, cuyo detalle se encuentra disponibles en el Anexo N°6, y </w:t>
      </w:r>
      <w:r w:rsidRPr="00E97774">
        <w:rPr>
          <w:rFonts w:asciiTheme="minorHAnsi" w:hAnsiTheme="minorHAnsi" w:cstheme="minorHAnsi"/>
          <w:b/>
          <w:szCs w:val="22"/>
          <w:lang w:val="es-CL"/>
        </w:rPr>
        <w:t>que constituyen un 30% de la nota final:</w:t>
      </w:r>
    </w:p>
    <w:p w14:paraId="604C4571" w14:textId="77777777" w:rsidR="00E97774" w:rsidRPr="00870994" w:rsidRDefault="00E97774" w:rsidP="00E97774">
      <w:pPr>
        <w:spacing w:line="276" w:lineRule="auto"/>
        <w:jc w:val="both"/>
        <w:rPr>
          <w:rFonts w:asciiTheme="minorHAnsi" w:hAnsiTheme="minorHAnsi" w:cstheme="minorHAnsi"/>
          <w:color w:val="FF0000"/>
          <w:sz w:val="22"/>
          <w:szCs w:val="22"/>
          <w:lang w:val="es-CL"/>
        </w:rPr>
      </w:pPr>
    </w:p>
    <w:tbl>
      <w:tblPr>
        <w:tblStyle w:val="Cuadrculaclara-nfasis1"/>
        <w:tblW w:w="9498" w:type="dxa"/>
        <w:tblInd w:w="-5" w:type="dxa"/>
        <w:tblLook w:val="04A0" w:firstRow="1" w:lastRow="0" w:firstColumn="1" w:lastColumn="0" w:noHBand="0" w:noVBand="1"/>
      </w:tblPr>
      <w:tblGrid>
        <w:gridCol w:w="6663"/>
        <w:gridCol w:w="2835"/>
      </w:tblGrid>
      <w:tr w:rsidR="00E97774" w:rsidRPr="00DD6254" w14:paraId="34435C71" w14:textId="77777777" w:rsidTr="00AB4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6910DE4F" w14:textId="34AC9F0F" w:rsidR="00E97774" w:rsidRPr="00786A07" w:rsidRDefault="00E97774" w:rsidP="00AB4E51">
            <w:pPr>
              <w:pStyle w:val="Prrafodelista"/>
              <w:ind w:left="0"/>
              <w:jc w:val="both"/>
              <w:rPr>
                <w:rFonts w:asciiTheme="minorHAnsi" w:hAnsiTheme="minorHAnsi" w:cstheme="minorHAnsi"/>
                <w:color w:val="FFFFFF" w:themeColor="background1"/>
              </w:rPr>
            </w:pPr>
            <w:r>
              <w:rPr>
                <w:rFonts w:asciiTheme="minorHAnsi" w:hAnsiTheme="minorHAnsi" w:cstheme="minorHAnsi"/>
                <w:color w:val="FFFFFF" w:themeColor="background1"/>
              </w:rPr>
              <w:t>CRITERIOS</w:t>
            </w:r>
            <w:r w:rsidR="000C1083">
              <w:rPr>
                <w:rFonts w:asciiTheme="minorHAnsi" w:hAnsiTheme="minorHAnsi" w:cstheme="minorHAnsi"/>
                <w:color w:val="FFFFFF" w:themeColor="background1"/>
              </w:rPr>
              <w:t xml:space="preserve"> DE EVALUACIÓN</w:t>
            </w:r>
            <w:r>
              <w:rPr>
                <w:rFonts w:asciiTheme="minorHAnsi" w:hAnsiTheme="minorHAnsi" w:cstheme="minorHAnsi"/>
                <w:color w:val="FFFFFF" w:themeColor="background1"/>
              </w:rPr>
              <w:t xml:space="preserve"> (30%)</w:t>
            </w:r>
          </w:p>
        </w:tc>
        <w:tc>
          <w:tcPr>
            <w:tcW w:w="2835"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472D69DF" w14:textId="77777777" w:rsidR="00E97774" w:rsidRPr="00786A07" w:rsidRDefault="00E97774" w:rsidP="00AB4E5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786A07">
              <w:rPr>
                <w:rFonts w:asciiTheme="minorHAnsi" w:hAnsiTheme="minorHAnsi" w:cstheme="minorHAnsi"/>
                <w:color w:val="FFFFFF" w:themeColor="background1"/>
              </w:rPr>
              <w:t>PONDERACIÓN</w:t>
            </w:r>
          </w:p>
        </w:tc>
      </w:tr>
      <w:tr w:rsidR="00E97774" w:rsidRPr="00AC1093" w14:paraId="2E828890" w14:textId="77777777" w:rsidTr="00AB4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E1905" w14:textId="77777777" w:rsidR="00E97774" w:rsidRPr="0022168F" w:rsidRDefault="00E97774" w:rsidP="00AB4E51">
            <w:pPr>
              <w:pStyle w:val="Prrafodelista"/>
              <w:ind w:left="0"/>
              <w:jc w:val="both"/>
              <w:rPr>
                <w:rFonts w:asciiTheme="minorHAnsi" w:hAnsiTheme="minorHAnsi" w:cstheme="minorHAnsi"/>
                <w:b w:val="0"/>
              </w:rPr>
            </w:pPr>
            <w:r w:rsidRPr="0022168F">
              <w:rPr>
                <w:rFonts w:asciiTheme="minorHAnsi" w:hAnsiTheme="minorHAnsi" w:cstheme="minorHAnsi"/>
                <w:b w:val="0"/>
              </w:rPr>
              <w:t>Oportunidad de mercado</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452909C" w14:textId="77777777" w:rsidR="00E97774" w:rsidRPr="0022168F" w:rsidRDefault="00E97774"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2168F">
              <w:rPr>
                <w:rFonts w:asciiTheme="minorHAnsi" w:hAnsiTheme="minorHAnsi" w:cstheme="minorHAnsi"/>
              </w:rPr>
              <w:t>70%</w:t>
            </w:r>
          </w:p>
        </w:tc>
      </w:tr>
      <w:tr w:rsidR="00E97774" w:rsidRPr="00AC1093" w14:paraId="332922E3" w14:textId="77777777" w:rsidTr="00AB4E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60BDD89F" w14:textId="77777777" w:rsidR="00E97774" w:rsidRPr="0022168F" w:rsidRDefault="00E97774" w:rsidP="00AB4E51">
            <w:pPr>
              <w:pStyle w:val="Prrafodelista"/>
              <w:ind w:left="0"/>
              <w:jc w:val="both"/>
              <w:rPr>
                <w:rFonts w:asciiTheme="minorHAnsi" w:hAnsiTheme="minorHAnsi" w:cstheme="minorHAnsi"/>
                <w:b w:val="0"/>
              </w:rPr>
            </w:pPr>
            <w:r w:rsidRPr="0022168F">
              <w:rPr>
                <w:rFonts w:asciiTheme="minorHAnsi" w:hAnsiTheme="minorHAnsi" w:cstheme="minorHAnsi"/>
                <w:b w:val="0"/>
              </w:rPr>
              <w:t xml:space="preserve">Antigüedad de la </w:t>
            </w:r>
            <w:r>
              <w:rPr>
                <w:rFonts w:asciiTheme="minorHAnsi" w:hAnsiTheme="minorHAnsi" w:cstheme="minorHAnsi"/>
                <w:b w:val="0"/>
              </w:rPr>
              <w:t xml:space="preserve">empresa o </w:t>
            </w:r>
            <w:r w:rsidRPr="0022168F">
              <w:rPr>
                <w:rFonts w:asciiTheme="minorHAnsi" w:hAnsiTheme="minorHAnsi" w:cstheme="minorHAnsi"/>
                <w:b w:val="0"/>
              </w:rPr>
              <w:t>cooperativa</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C4392" w14:textId="77777777" w:rsidR="00E97774" w:rsidRPr="0022168F" w:rsidRDefault="00E97774" w:rsidP="00AB4E51">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bookmarkStart w:id="0" w:name="_GoBack"/>
            <w:bookmarkEnd w:id="0"/>
            <w:r w:rsidRPr="0022168F">
              <w:rPr>
                <w:rFonts w:asciiTheme="minorHAnsi" w:hAnsiTheme="minorHAnsi" w:cstheme="minorHAnsi"/>
              </w:rPr>
              <w:t>30%</w:t>
            </w:r>
          </w:p>
        </w:tc>
      </w:tr>
      <w:tr w:rsidR="00E97774" w:rsidRPr="00AC1093" w14:paraId="7D9D4ECD" w14:textId="77777777" w:rsidTr="00AB4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4C2C3934" w14:textId="77777777" w:rsidR="00E97774" w:rsidRPr="0022168F" w:rsidRDefault="00E97774" w:rsidP="00AB4E51">
            <w:pPr>
              <w:pStyle w:val="Prrafodelista"/>
              <w:ind w:left="0"/>
              <w:jc w:val="both"/>
              <w:rPr>
                <w:rFonts w:asciiTheme="minorHAnsi" w:hAnsiTheme="minorHAnsi" w:cstheme="minorHAnsi"/>
              </w:rPr>
            </w:pPr>
            <w:r w:rsidRPr="0022168F">
              <w:rPr>
                <w:rFonts w:asciiTheme="minorHAnsi" w:hAnsiTheme="minorHAnsi" w:cstheme="minorHAnsi"/>
              </w:rPr>
              <w:t>Total</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79B5874" w14:textId="77777777" w:rsidR="00E97774" w:rsidRPr="0022168F" w:rsidRDefault="00E97774" w:rsidP="00AB4E5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2168F">
              <w:rPr>
                <w:rFonts w:asciiTheme="minorHAnsi" w:hAnsiTheme="minorHAnsi" w:cstheme="minorHAnsi"/>
                <w:b/>
              </w:rPr>
              <w:t>100%</w:t>
            </w:r>
          </w:p>
        </w:tc>
      </w:tr>
    </w:tbl>
    <w:p w14:paraId="16E5078F" w14:textId="77777777" w:rsidR="00E97774" w:rsidRPr="00AC1093" w:rsidRDefault="00E97774" w:rsidP="00E97774">
      <w:pPr>
        <w:spacing w:line="276" w:lineRule="auto"/>
        <w:jc w:val="both"/>
        <w:rPr>
          <w:rFonts w:asciiTheme="minorHAnsi" w:hAnsiTheme="minorHAnsi" w:cstheme="minorHAnsi"/>
          <w:sz w:val="22"/>
          <w:szCs w:val="22"/>
          <w:highlight w:val="yellow"/>
          <w:lang w:val="es-CL"/>
        </w:rPr>
      </w:pPr>
    </w:p>
    <w:p w14:paraId="6B5FC0CE" w14:textId="77777777" w:rsidR="00E97774" w:rsidRPr="00A97698" w:rsidRDefault="00E97774" w:rsidP="00E97774">
      <w:pPr>
        <w:spacing w:line="276" w:lineRule="auto"/>
        <w:jc w:val="both"/>
        <w:rPr>
          <w:rFonts w:asciiTheme="minorHAnsi" w:hAnsiTheme="minorHAnsi" w:cstheme="minorHAnsi"/>
          <w:sz w:val="22"/>
          <w:szCs w:val="22"/>
          <w:lang w:val="es-CL"/>
        </w:rPr>
      </w:pPr>
      <w:r>
        <w:rPr>
          <w:rFonts w:asciiTheme="minorHAnsi" w:hAnsiTheme="minorHAnsi" w:cstheme="minorHAnsi"/>
          <w:sz w:val="22"/>
          <w:szCs w:val="22"/>
          <w:lang w:val="es-CL"/>
        </w:rPr>
        <w:t>Del promedio final de los 2</w:t>
      </w:r>
      <w:r w:rsidRPr="00A97698">
        <w:rPr>
          <w:rFonts w:asciiTheme="minorHAnsi" w:hAnsiTheme="minorHAnsi" w:cstheme="minorHAnsi"/>
          <w:sz w:val="22"/>
          <w:szCs w:val="22"/>
          <w:lang w:val="es-CL"/>
        </w:rPr>
        <w:t xml:space="preserve"> criterios indicados, se obten</w:t>
      </w:r>
      <w:r>
        <w:rPr>
          <w:rFonts w:asciiTheme="minorHAnsi" w:hAnsiTheme="minorHAnsi" w:cstheme="minorHAnsi"/>
          <w:sz w:val="22"/>
          <w:szCs w:val="22"/>
          <w:lang w:val="es-CL"/>
        </w:rPr>
        <w:t>drá una nota que representa el 3</w:t>
      </w:r>
      <w:r w:rsidRPr="00A97698">
        <w:rPr>
          <w:rFonts w:asciiTheme="minorHAnsi" w:hAnsiTheme="minorHAnsi" w:cstheme="minorHAnsi"/>
          <w:sz w:val="22"/>
          <w:szCs w:val="22"/>
          <w:lang w:val="es-CL"/>
        </w:rPr>
        <w:t xml:space="preserve">0% de la evaluación de ésta etapa, </w:t>
      </w:r>
      <w:r>
        <w:rPr>
          <w:rFonts w:asciiTheme="minorHAnsi" w:hAnsiTheme="minorHAnsi" w:cstheme="minorHAnsi"/>
          <w:sz w:val="22"/>
          <w:szCs w:val="22"/>
          <w:lang w:val="es-CL"/>
        </w:rPr>
        <w:t>la que se complementará con el 7</w:t>
      </w:r>
      <w:r w:rsidRPr="00A97698">
        <w:rPr>
          <w:rFonts w:asciiTheme="minorHAnsi" w:hAnsiTheme="minorHAnsi" w:cstheme="minorHAnsi"/>
          <w:sz w:val="22"/>
          <w:szCs w:val="22"/>
          <w:lang w:val="es-CL"/>
        </w:rPr>
        <w:t xml:space="preserve">0% de los criterios de selección y focalización regionales, </w:t>
      </w:r>
      <w:r w:rsidRPr="000C1083">
        <w:rPr>
          <w:rFonts w:asciiTheme="minorHAnsi" w:hAnsiTheme="minorHAnsi" w:cstheme="minorHAnsi"/>
          <w:b/>
          <w:sz w:val="22"/>
          <w:szCs w:val="22"/>
          <w:lang w:val="es-CL"/>
        </w:rPr>
        <w:t>conformándose el 100% de la nota final,</w:t>
      </w:r>
      <w:r w:rsidRPr="00A97698">
        <w:rPr>
          <w:rFonts w:asciiTheme="minorHAnsi" w:hAnsiTheme="minorHAnsi" w:cstheme="minorHAnsi"/>
          <w:sz w:val="22"/>
          <w:szCs w:val="22"/>
          <w:lang w:val="es-CL"/>
        </w:rPr>
        <w:t xml:space="preserve"> que debe ser superior a 5,0 para que el proyecto avance a la fase de visita en terreno. </w:t>
      </w:r>
    </w:p>
    <w:p w14:paraId="53748018" w14:textId="77777777" w:rsidR="00E97774" w:rsidRPr="00DD6254" w:rsidRDefault="00E97774" w:rsidP="00E97774">
      <w:pPr>
        <w:spacing w:line="276" w:lineRule="auto"/>
        <w:jc w:val="both"/>
        <w:rPr>
          <w:rFonts w:asciiTheme="minorHAnsi" w:hAnsiTheme="minorHAnsi" w:cstheme="minorHAnsi"/>
          <w:sz w:val="22"/>
          <w:szCs w:val="22"/>
          <w:lang w:val="es-CL"/>
        </w:rPr>
      </w:pPr>
      <w:r w:rsidRPr="00A97698">
        <w:rPr>
          <w:rFonts w:asciiTheme="minorHAnsi" w:hAnsiTheme="minorHAnsi" w:cstheme="minorHAnsi"/>
          <w:sz w:val="22"/>
          <w:szCs w:val="22"/>
          <w:lang w:val="es-CL"/>
        </w:rPr>
        <w:t xml:space="preserve">Aquellos proyectos que no obtengan la nota mínima exigida (5,0), darán lugar a la eliminación de la </w:t>
      </w:r>
      <w:r>
        <w:rPr>
          <w:rFonts w:asciiTheme="minorHAnsi" w:hAnsiTheme="minorHAnsi" w:cstheme="minorHAnsi"/>
          <w:sz w:val="22"/>
          <w:szCs w:val="22"/>
          <w:lang w:val="es-CL"/>
        </w:rPr>
        <w:t>cooperativa del proceso.</w:t>
      </w:r>
    </w:p>
    <w:p w14:paraId="1A462885" w14:textId="551CB790" w:rsidR="00CB5E49" w:rsidRDefault="00CB5E49" w:rsidP="00245D45">
      <w:pPr>
        <w:jc w:val="both"/>
      </w:pPr>
    </w:p>
    <w:sectPr w:rsidR="00CB5E49" w:rsidSect="00BD2459">
      <w:headerReference w:type="first" r:id="rId7"/>
      <w:foot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31998" w14:textId="77777777" w:rsidR="006C3A30" w:rsidRDefault="006C3A30" w:rsidP="00BD2459">
      <w:r>
        <w:separator/>
      </w:r>
    </w:p>
  </w:endnote>
  <w:endnote w:type="continuationSeparator" w:id="0">
    <w:p w14:paraId="4CBE7393" w14:textId="77777777" w:rsidR="006C3A30" w:rsidRDefault="006C3A30" w:rsidP="00BD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Times New Roman"/>
    <w:panose1 w:val="02000603060000020004"/>
    <w:charset w:val="00"/>
    <w:family w:val="modern"/>
    <w:notTrueType/>
    <w:pitch w:val="variable"/>
    <w:sig w:usb0="2000000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3D12" w14:textId="79AC1459" w:rsidR="00BD2459" w:rsidRDefault="00BD2459">
    <w:pPr>
      <w:pStyle w:val="Piedepgina"/>
    </w:pPr>
    <w:r w:rsidRPr="009A5DFA">
      <w:rPr>
        <w:noProof/>
        <w:lang w:val="es-CL" w:eastAsia="es-CL"/>
      </w:rPr>
      <w:drawing>
        <wp:anchor distT="0" distB="0" distL="114300" distR="114300" simplePos="0" relativeHeight="251662336" behindDoc="0" locked="0" layoutInCell="1" allowOverlap="1" wp14:anchorId="59959CA2" wp14:editId="19BDF3EC">
          <wp:simplePos x="0" y="0"/>
          <wp:positionH relativeFrom="margin">
            <wp:align>center</wp:align>
          </wp:positionH>
          <wp:positionV relativeFrom="paragraph">
            <wp:posOffset>152400</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FDEF1" w14:textId="77777777" w:rsidR="006C3A30" w:rsidRDefault="006C3A30" w:rsidP="00BD2459">
      <w:r>
        <w:separator/>
      </w:r>
    </w:p>
  </w:footnote>
  <w:footnote w:type="continuationSeparator" w:id="0">
    <w:p w14:paraId="1D157CEF" w14:textId="77777777" w:rsidR="006C3A30" w:rsidRDefault="006C3A30" w:rsidP="00BD24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04C5" w14:textId="39D80F25" w:rsidR="00BD2459" w:rsidRDefault="00BD2459">
    <w:pPr>
      <w:pStyle w:val="Encabezado"/>
    </w:pPr>
    <w:r w:rsidRPr="009A5DFA">
      <w:rPr>
        <w:noProof/>
        <w:lang w:val="es-CL" w:eastAsia="es-CL"/>
      </w:rPr>
      <w:drawing>
        <wp:anchor distT="0" distB="0" distL="114300" distR="114300" simplePos="0" relativeHeight="251660288" behindDoc="0" locked="0" layoutInCell="1" allowOverlap="1" wp14:anchorId="7948698C" wp14:editId="30C9D5A9">
          <wp:simplePos x="0" y="0"/>
          <wp:positionH relativeFrom="margin">
            <wp:align>right</wp:align>
          </wp:positionH>
          <wp:positionV relativeFrom="paragraph">
            <wp:posOffset>-114300</wp:posOffset>
          </wp:positionV>
          <wp:extent cx="2143125" cy="1028700"/>
          <wp:effectExtent l="0" t="0" r="0"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3F4078"/>
    <w:multiLevelType w:val="multilevel"/>
    <w:tmpl w:val="04D25900"/>
    <w:lvl w:ilvl="0">
      <w:start w:val="2"/>
      <w:numFmt w:val="decimal"/>
      <w:pStyle w:val="Ttulo1"/>
      <w:lvlText w:val="%1."/>
      <w:lvlJc w:val="left"/>
      <w:pPr>
        <w:ind w:left="786" w:hanging="360"/>
      </w:pPr>
      <w:rPr>
        <w:rFonts w:hint="default"/>
        <w:color w:val="auto"/>
        <w:sz w:val="28"/>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1"/>
  </w:num>
  <w:num w:numId="3">
    <w:abstractNumId w:val="1"/>
    <w:lvlOverride w:ilvl="0">
      <w:startOverride w:val="2"/>
    </w:lvlOverride>
    <w:lvlOverride w:ilvl="1">
      <w:startOverride w:val="2"/>
    </w:lvlOverride>
  </w:num>
  <w:num w:numId="4">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CA"/>
    <w:rsid w:val="00083DCE"/>
    <w:rsid w:val="000C1083"/>
    <w:rsid w:val="00190EEC"/>
    <w:rsid w:val="00245D45"/>
    <w:rsid w:val="00442133"/>
    <w:rsid w:val="004F147C"/>
    <w:rsid w:val="006C3A30"/>
    <w:rsid w:val="008D15CA"/>
    <w:rsid w:val="008D2A3F"/>
    <w:rsid w:val="00BD2459"/>
    <w:rsid w:val="00CB5E49"/>
    <w:rsid w:val="00E97774"/>
    <w:rsid w:val="00F824BF"/>
    <w:rsid w:val="00F90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FFA62"/>
  <w15:chartTrackingRefBased/>
  <w15:docId w15:val="{7F87E5A4-754E-44A4-BE7A-A7152AE6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459"/>
    <w:pPr>
      <w:spacing w:after="0" w:line="240" w:lineRule="auto"/>
    </w:pPr>
    <w:rPr>
      <w:rFonts w:ascii="gobCL" w:eastAsiaTheme="minorEastAsia" w:hAnsi="gobCL"/>
      <w:sz w:val="24"/>
      <w:szCs w:val="24"/>
      <w:lang w:val="es-ES_tradnl" w:eastAsia="es-ES"/>
    </w:rPr>
  </w:style>
  <w:style w:type="paragraph" w:styleId="Ttulo1">
    <w:name w:val="heading 1"/>
    <w:basedOn w:val="Normal"/>
    <w:next w:val="Normal"/>
    <w:link w:val="Ttulo1Car"/>
    <w:qFormat/>
    <w:rsid w:val="00E97774"/>
    <w:pPr>
      <w:keepNext/>
      <w:numPr>
        <w:numId w:val="2"/>
      </w:numPr>
      <w:spacing w:before="240" w:after="60"/>
      <w:outlineLvl w:val="0"/>
    </w:pPr>
    <w:rPr>
      <w:rFonts w:eastAsia="Times New Roman" w:cs="Arial"/>
      <w:b/>
      <w:bCs/>
      <w:color w:val="FFFFFF"/>
      <w:kern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D2459"/>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basedOn w:val="Fuentedeprrafopredeter"/>
    <w:link w:val="Prrafodelista"/>
    <w:uiPriority w:val="34"/>
    <w:rsid w:val="00BD2459"/>
    <w:rPr>
      <w:rFonts w:ascii="gobCL" w:hAnsi="gobCL"/>
      <w:lang w:val="es-ES"/>
    </w:rPr>
  </w:style>
  <w:style w:type="paragraph" w:styleId="Textonotapie">
    <w:name w:val="footnote text"/>
    <w:basedOn w:val="Normal"/>
    <w:link w:val="TextonotapieCar"/>
    <w:uiPriority w:val="99"/>
    <w:rsid w:val="00BD2459"/>
    <w:rPr>
      <w:rFonts w:ascii="Arial" w:eastAsia="Times New Roman" w:hAnsi="Arial" w:cs="Arial"/>
      <w:sz w:val="20"/>
      <w:szCs w:val="20"/>
      <w:lang w:val="es-CL"/>
    </w:rPr>
  </w:style>
  <w:style w:type="character" w:customStyle="1" w:styleId="TextonotapieCar">
    <w:name w:val="Texto nota pie Car"/>
    <w:basedOn w:val="Fuentedeprrafopredeter"/>
    <w:link w:val="Textonotapie"/>
    <w:uiPriority w:val="99"/>
    <w:rsid w:val="00BD2459"/>
    <w:rPr>
      <w:rFonts w:ascii="Arial" w:eastAsia="Times New Roman" w:hAnsi="Arial" w:cs="Arial"/>
      <w:sz w:val="20"/>
      <w:szCs w:val="20"/>
      <w:lang w:val="es-CL" w:eastAsia="es-ES"/>
    </w:rPr>
  </w:style>
  <w:style w:type="character" w:styleId="Refdenotaalpie">
    <w:name w:val="footnote reference"/>
    <w:uiPriority w:val="99"/>
    <w:rsid w:val="00BD2459"/>
    <w:rPr>
      <w:vertAlign w:val="superscript"/>
    </w:rPr>
  </w:style>
  <w:style w:type="paragraph" w:styleId="Encabezado">
    <w:name w:val="header"/>
    <w:basedOn w:val="Normal"/>
    <w:link w:val="EncabezadoCar"/>
    <w:uiPriority w:val="99"/>
    <w:unhideWhenUsed/>
    <w:rsid w:val="00BD2459"/>
    <w:pPr>
      <w:tabs>
        <w:tab w:val="center" w:pos="4419"/>
        <w:tab w:val="right" w:pos="8838"/>
      </w:tabs>
    </w:pPr>
  </w:style>
  <w:style w:type="character" w:customStyle="1" w:styleId="EncabezadoCar">
    <w:name w:val="Encabezado Car"/>
    <w:basedOn w:val="Fuentedeprrafopredeter"/>
    <w:link w:val="Encabezado"/>
    <w:uiPriority w:val="99"/>
    <w:rsid w:val="00BD2459"/>
    <w:rPr>
      <w:rFonts w:ascii="gobCL" w:eastAsiaTheme="minorEastAsia" w:hAnsi="gobCL"/>
      <w:sz w:val="24"/>
      <w:szCs w:val="24"/>
      <w:lang w:val="es-ES_tradnl" w:eastAsia="es-ES"/>
    </w:rPr>
  </w:style>
  <w:style w:type="paragraph" w:styleId="Piedepgina">
    <w:name w:val="footer"/>
    <w:basedOn w:val="Normal"/>
    <w:link w:val="PiedepginaCar"/>
    <w:uiPriority w:val="99"/>
    <w:unhideWhenUsed/>
    <w:rsid w:val="00BD2459"/>
    <w:pPr>
      <w:tabs>
        <w:tab w:val="center" w:pos="4419"/>
        <w:tab w:val="right" w:pos="8838"/>
      </w:tabs>
    </w:pPr>
  </w:style>
  <w:style w:type="character" w:customStyle="1" w:styleId="PiedepginaCar">
    <w:name w:val="Pie de página Car"/>
    <w:basedOn w:val="Fuentedeprrafopredeter"/>
    <w:link w:val="Piedepgina"/>
    <w:uiPriority w:val="99"/>
    <w:rsid w:val="00BD2459"/>
    <w:rPr>
      <w:rFonts w:ascii="gobCL" w:eastAsiaTheme="minorEastAsia" w:hAnsi="gobCL"/>
      <w:sz w:val="24"/>
      <w:szCs w:val="24"/>
      <w:lang w:val="es-ES_tradnl" w:eastAsia="es-ES"/>
    </w:rPr>
  </w:style>
  <w:style w:type="character" w:customStyle="1" w:styleId="Ttulo1Car">
    <w:name w:val="Título 1 Car"/>
    <w:basedOn w:val="Fuentedeprrafopredeter"/>
    <w:link w:val="Ttulo1"/>
    <w:rsid w:val="00E97774"/>
    <w:rPr>
      <w:rFonts w:ascii="gobCL" w:eastAsia="Times New Roman" w:hAnsi="gobCL" w:cs="Arial"/>
      <w:b/>
      <w:bCs/>
      <w:color w:val="FFFFFF"/>
      <w:kern w:val="32"/>
      <w:sz w:val="24"/>
      <w:szCs w:val="32"/>
      <w:lang w:val="es-ES" w:eastAsia="es-ES"/>
    </w:rPr>
  </w:style>
  <w:style w:type="table" w:styleId="Cuadrculamedia1-nfasis1">
    <w:name w:val="Medium Grid 1 Accent 1"/>
    <w:basedOn w:val="Tablanormal"/>
    <w:uiPriority w:val="67"/>
    <w:rsid w:val="00E97774"/>
    <w:pPr>
      <w:spacing w:after="0" w:line="240" w:lineRule="auto"/>
    </w:pPr>
    <w:rPr>
      <w:lang w:val="es-C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clara-nfasis1">
    <w:name w:val="Light Grid Accent 1"/>
    <w:basedOn w:val="Tablanormal"/>
    <w:uiPriority w:val="62"/>
    <w:rsid w:val="00E97774"/>
    <w:pPr>
      <w:spacing w:after="0" w:line="240" w:lineRule="auto"/>
    </w:pPr>
    <w:rPr>
      <w:lang w:val="es-C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770</Words>
  <Characters>4237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Astete</dc:creator>
  <cp:keywords/>
  <dc:description/>
  <cp:lastModifiedBy>Cindy Vanesa Astete Bascuñan</cp:lastModifiedBy>
  <cp:revision>4</cp:revision>
  <cp:lastPrinted>2021-11-29T15:15:00Z</cp:lastPrinted>
  <dcterms:created xsi:type="dcterms:W3CDTF">2021-11-29T15:15:00Z</dcterms:created>
  <dcterms:modified xsi:type="dcterms:W3CDTF">2021-11-29T15:25:00Z</dcterms:modified>
</cp:coreProperties>
</file>