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207DEF00" w14:textId="77777777" w:rsidR="009F6755" w:rsidRDefault="001156BE" w:rsidP="00F24063">
      <w:pPr>
        <w:jc w:val="center"/>
        <w:rPr>
          <w:rFonts w:eastAsia="Arial Unicode MS" w:cs="Arial"/>
          <w:b/>
          <w:bCs/>
          <w:sz w:val="40"/>
          <w:szCs w:val="40"/>
        </w:rPr>
      </w:pPr>
      <w:r>
        <w:rPr>
          <w:rFonts w:eastAsia="Arial Unicode MS" w:cs="Arial"/>
          <w:b/>
          <w:bCs/>
          <w:sz w:val="40"/>
          <w:szCs w:val="40"/>
        </w:rPr>
        <w:t xml:space="preserve">REGIÓN DE </w:t>
      </w:r>
      <w:r w:rsidR="009F6755">
        <w:rPr>
          <w:rFonts w:eastAsia="Arial Unicode MS" w:cs="Arial"/>
          <w:b/>
          <w:bCs/>
          <w:sz w:val="40"/>
          <w:szCs w:val="40"/>
        </w:rPr>
        <w:t>ANTOFAGASTA</w:t>
      </w:r>
    </w:p>
    <w:p w14:paraId="51A0F6FF" w14:textId="0BC85BFF" w:rsidR="00F24063" w:rsidRPr="00B93A85" w:rsidRDefault="009F6755" w:rsidP="00F24063">
      <w:pPr>
        <w:jc w:val="center"/>
        <w:rPr>
          <w:rFonts w:eastAsia="Arial Unicode MS" w:cs="Arial"/>
          <w:b/>
          <w:bCs/>
          <w:sz w:val="40"/>
          <w:szCs w:val="40"/>
        </w:rPr>
      </w:pPr>
      <w:r>
        <w:rPr>
          <w:rFonts w:eastAsia="Arial Unicode MS" w:cs="Arial"/>
          <w:b/>
          <w:bCs/>
          <w:sz w:val="40"/>
          <w:szCs w:val="40"/>
        </w:rPr>
        <w:t>20</w:t>
      </w:r>
      <w:r w:rsidR="00C731EE">
        <w:rPr>
          <w:rFonts w:eastAsia="Arial Unicode MS" w:cs="Arial"/>
          <w:b/>
          <w:bCs/>
          <w:sz w:val="40"/>
          <w:szCs w:val="40"/>
        </w:rPr>
        <w:t>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3379C1EC" w14:textId="3DAAF2DC" w:rsidR="009F6755"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2609" w:history="1">
            <w:r w:rsidR="009F6755" w:rsidRPr="00970FEA">
              <w:rPr>
                <w:rStyle w:val="Hipervnculo"/>
                <w:noProof/>
              </w:rPr>
              <w:t>1.</w:t>
            </w:r>
            <w:r w:rsidR="009F6755">
              <w:rPr>
                <w:rFonts w:asciiTheme="minorHAnsi" w:eastAsiaTheme="minorEastAsia" w:hAnsiTheme="minorHAnsi" w:cstheme="minorBidi"/>
                <w:b w:val="0"/>
                <w:bCs w:val="0"/>
                <w:noProof/>
                <w:lang w:val="es-CL" w:eastAsia="es-CL"/>
              </w:rPr>
              <w:tab/>
            </w:r>
            <w:r w:rsidR="009F6755" w:rsidRPr="00970FEA">
              <w:rPr>
                <w:rStyle w:val="Hipervnculo"/>
                <w:noProof/>
              </w:rPr>
              <w:t>DESCRIPCIÓN DEL INSTRUMENTO.</w:t>
            </w:r>
            <w:r w:rsidR="009F6755">
              <w:rPr>
                <w:noProof/>
                <w:webHidden/>
              </w:rPr>
              <w:tab/>
            </w:r>
            <w:r w:rsidR="009F6755">
              <w:rPr>
                <w:noProof/>
                <w:webHidden/>
              </w:rPr>
              <w:fldChar w:fldCharType="begin"/>
            </w:r>
            <w:r w:rsidR="009F6755">
              <w:rPr>
                <w:noProof/>
                <w:webHidden/>
              </w:rPr>
              <w:instrText xml:space="preserve"> PAGEREF _Toc79962609 \h </w:instrText>
            </w:r>
            <w:r w:rsidR="009F6755">
              <w:rPr>
                <w:noProof/>
                <w:webHidden/>
              </w:rPr>
            </w:r>
            <w:r w:rsidR="009F6755">
              <w:rPr>
                <w:noProof/>
                <w:webHidden/>
              </w:rPr>
              <w:fldChar w:fldCharType="separate"/>
            </w:r>
            <w:r w:rsidR="00133C76">
              <w:rPr>
                <w:noProof/>
                <w:webHidden/>
              </w:rPr>
              <w:t>3</w:t>
            </w:r>
            <w:r w:rsidR="009F6755">
              <w:rPr>
                <w:noProof/>
                <w:webHidden/>
              </w:rPr>
              <w:fldChar w:fldCharType="end"/>
            </w:r>
          </w:hyperlink>
        </w:p>
        <w:p w14:paraId="611149B5" w14:textId="796667ED" w:rsidR="009F6755" w:rsidRDefault="0042608C">
          <w:pPr>
            <w:pStyle w:val="TDC2"/>
            <w:rPr>
              <w:rFonts w:asciiTheme="minorHAnsi" w:eastAsiaTheme="minorEastAsia" w:hAnsiTheme="minorHAnsi" w:cstheme="minorBidi"/>
              <w:b w:val="0"/>
              <w:bCs w:val="0"/>
              <w:noProof/>
              <w:lang w:val="es-CL" w:eastAsia="es-CL"/>
            </w:rPr>
          </w:pPr>
          <w:hyperlink w:anchor="_Toc79962610" w:history="1">
            <w:r w:rsidR="009F6755" w:rsidRPr="00970FEA">
              <w:rPr>
                <w:rStyle w:val="Hipervnculo"/>
                <w:noProof/>
              </w:rPr>
              <w:t>1.1.</w:t>
            </w:r>
            <w:r w:rsidR="009F6755">
              <w:rPr>
                <w:rFonts w:asciiTheme="minorHAnsi" w:eastAsiaTheme="minorEastAsia" w:hAnsiTheme="minorHAnsi" w:cstheme="minorBidi"/>
                <w:b w:val="0"/>
                <w:bCs w:val="0"/>
                <w:noProof/>
                <w:lang w:val="es-CL" w:eastAsia="es-CL"/>
              </w:rPr>
              <w:tab/>
            </w:r>
            <w:r w:rsidR="009F6755" w:rsidRPr="00970FEA">
              <w:rPr>
                <w:rStyle w:val="Hipervnculo"/>
                <w:noProof/>
              </w:rPr>
              <w:t>¿Qué es?</w:t>
            </w:r>
            <w:r w:rsidR="009F6755">
              <w:rPr>
                <w:noProof/>
                <w:webHidden/>
              </w:rPr>
              <w:tab/>
            </w:r>
            <w:r w:rsidR="009F6755">
              <w:rPr>
                <w:noProof/>
                <w:webHidden/>
              </w:rPr>
              <w:fldChar w:fldCharType="begin"/>
            </w:r>
            <w:r w:rsidR="009F6755">
              <w:rPr>
                <w:noProof/>
                <w:webHidden/>
              </w:rPr>
              <w:instrText xml:space="preserve"> PAGEREF _Toc79962610 \h </w:instrText>
            </w:r>
            <w:r w:rsidR="009F6755">
              <w:rPr>
                <w:noProof/>
                <w:webHidden/>
              </w:rPr>
            </w:r>
            <w:r w:rsidR="009F6755">
              <w:rPr>
                <w:noProof/>
                <w:webHidden/>
              </w:rPr>
              <w:fldChar w:fldCharType="separate"/>
            </w:r>
            <w:r w:rsidR="00133C76">
              <w:rPr>
                <w:noProof/>
                <w:webHidden/>
              </w:rPr>
              <w:t>3</w:t>
            </w:r>
            <w:r w:rsidR="009F6755">
              <w:rPr>
                <w:noProof/>
                <w:webHidden/>
              </w:rPr>
              <w:fldChar w:fldCharType="end"/>
            </w:r>
          </w:hyperlink>
        </w:p>
        <w:p w14:paraId="6F458FD3" w14:textId="722CE107" w:rsidR="009F6755" w:rsidRDefault="0042608C">
          <w:pPr>
            <w:pStyle w:val="TDC2"/>
            <w:rPr>
              <w:rFonts w:asciiTheme="minorHAnsi" w:eastAsiaTheme="minorEastAsia" w:hAnsiTheme="minorHAnsi" w:cstheme="minorBidi"/>
              <w:b w:val="0"/>
              <w:bCs w:val="0"/>
              <w:noProof/>
              <w:lang w:val="es-CL" w:eastAsia="es-CL"/>
            </w:rPr>
          </w:pPr>
          <w:hyperlink w:anchor="_Toc79962611" w:history="1">
            <w:r w:rsidR="009F6755" w:rsidRPr="00970FEA">
              <w:rPr>
                <w:rStyle w:val="Hipervnculo"/>
                <w:noProof/>
              </w:rPr>
              <w:t>1.2.</w:t>
            </w:r>
            <w:r w:rsidR="009F6755">
              <w:rPr>
                <w:rFonts w:asciiTheme="minorHAnsi" w:eastAsiaTheme="minorEastAsia" w:hAnsiTheme="minorHAnsi" w:cstheme="minorBidi"/>
                <w:b w:val="0"/>
                <w:bCs w:val="0"/>
                <w:noProof/>
                <w:lang w:val="es-CL" w:eastAsia="es-CL"/>
              </w:rPr>
              <w:tab/>
            </w:r>
            <w:r w:rsidR="009F6755" w:rsidRPr="00970FEA">
              <w:rPr>
                <w:rStyle w:val="Hipervnculo"/>
                <w:noProof/>
              </w:rPr>
              <w:t>¿A quiénes está dirigido?</w:t>
            </w:r>
            <w:r w:rsidR="009F6755">
              <w:rPr>
                <w:noProof/>
                <w:webHidden/>
              </w:rPr>
              <w:tab/>
            </w:r>
            <w:r w:rsidR="009F6755">
              <w:rPr>
                <w:noProof/>
                <w:webHidden/>
              </w:rPr>
              <w:fldChar w:fldCharType="begin"/>
            </w:r>
            <w:r w:rsidR="009F6755">
              <w:rPr>
                <w:noProof/>
                <w:webHidden/>
              </w:rPr>
              <w:instrText xml:space="preserve"> PAGEREF _Toc79962611 \h </w:instrText>
            </w:r>
            <w:r w:rsidR="009F6755">
              <w:rPr>
                <w:noProof/>
                <w:webHidden/>
              </w:rPr>
            </w:r>
            <w:r w:rsidR="009F6755">
              <w:rPr>
                <w:noProof/>
                <w:webHidden/>
              </w:rPr>
              <w:fldChar w:fldCharType="separate"/>
            </w:r>
            <w:r w:rsidR="00133C76">
              <w:rPr>
                <w:noProof/>
                <w:webHidden/>
              </w:rPr>
              <w:t>3</w:t>
            </w:r>
            <w:r w:rsidR="009F6755">
              <w:rPr>
                <w:noProof/>
                <w:webHidden/>
              </w:rPr>
              <w:fldChar w:fldCharType="end"/>
            </w:r>
          </w:hyperlink>
        </w:p>
        <w:p w14:paraId="5AAB8125" w14:textId="2882B772" w:rsidR="009F6755" w:rsidRDefault="0042608C">
          <w:pPr>
            <w:pStyle w:val="TDC2"/>
            <w:rPr>
              <w:rFonts w:asciiTheme="minorHAnsi" w:eastAsiaTheme="minorEastAsia" w:hAnsiTheme="minorHAnsi" w:cstheme="minorBidi"/>
              <w:b w:val="0"/>
              <w:bCs w:val="0"/>
              <w:noProof/>
              <w:lang w:val="es-CL" w:eastAsia="es-CL"/>
            </w:rPr>
          </w:pPr>
          <w:hyperlink w:anchor="_Toc79962612" w:history="1">
            <w:r w:rsidR="009F6755" w:rsidRPr="00970FEA">
              <w:rPr>
                <w:rStyle w:val="Hipervnculo"/>
                <w:noProof/>
              </w:rPr>
              <w:t>1.3.</w:t>
            </w:r>
            <w:r w:rsidR="009F6755">
              <w:rPr>
                <w:rFonts w:asciiTheme="minorHAnsi" w:eastAsiaTheme="minorEastAsia" w:hAnsiTheme="minorHAnsi" w:cstheme="minorBidi"/>
                <w:b w:val="0"/>
                <w:bCs w:val="0"/>
                <w:noProof/>
                <w:lang w:val="es-CL" w:eastAsia="es-CL"/>
              </w:rPr>
              <w:tab/>
            </w:r>
            <w:r w:rsidR="009F6755" w:rsidRPr="00970FEA">
              <w:rPr>
                <w:rStyle w:val="Hipervnculo"/>
                <w:noProof/>
              </w:rPr>
              <w:t>¿Quiénes no pueden participar?</w:t>
            </w:r>
            <w:r w:rsidR="009F6755">
              <w:rPr>
                <w:noProof/>
                <w:webHidden/>
              </w:rPr>
              <w:tab/>
            </w:r>
            <w:r w:rsidR="009F6755">
              <w:rPr>
                <w:noProof/>
                <w:webHidden/>
              </w:rPr>
              <w:fldChar w:fldCharType="begin"/>
            </w:r>
            <w:r w:rsidR="009F6755">
              <w:rPr>
                <w:noProof/>
                <w:webHidden/>
              </w:rPr>
              <w:instrText xml:space="preserve"> PAGEREF _Toc79962612 \h </w:instrText>
            </w:r>
            <w:r w:rsidR="009F6755">
              <w:rPr>
                <w:noProof/>
                <w:webHidden/>
              </w:rPr>
            </w:r>
            <w:r w:rsidR="009F6755">
              <w:rPr>
                <w:noProof/>
                <w:webHidden/>
              </w:rPr>
              <w:fldChar w:fldCharType="separate"/>
            </w:r>
            <w:r w:rsidR="00133C76">
              <w:rPr>
                <w:noProof/>
                <w:webHidden/>
              </w:rPr>
              <w:t>4</w:t>
            </w:r>
            <w:r w:rsidR="009F6755">
              <w:rPr>
                <w:noProof/>
                <w:webHidden/>
              </w:rPr>
              <w:fldChar w:fldCharType="end"/>
            </w:r>
          </w:hyperlink>
        </w:p>
        <w:p w14:paraId="00864D13" w14:textId="3EF0B400" w:rsidR="009F6755" w:rsidRDefault="0042608C">
          <w:pPr>
            <w:pStyle w:val="TDC2"/>
            <w:rPr>
              <w:rFonts w:asciiTheme="minorHAnsi" w:eastAsiaTheme="minorEastAsia" w:hAnsiTheme="minorHAnsi" w:cstheme="minorBidi"/>
              <w:b w:val="0"/>
              <w:bCs w:val="0"/>
              <w:noProof/>
              <w:lang w:val="es-CL" w:eastAsia="es-CL"/>
            </w:rPr>
          </w:pPr>
          <w:hyperlink w:anchor="_Toc79962613" w:history="1">
            <w:r w:rsidR="009F6755" w:rsidRPr="00970FEA">
              <w:rPr>
                <w:rStyle w:val="Hipervnculo"/>
                <w:rFonts w:eastAsia="Arial Unicode MS"/>
                <w:noProof/>
              </w:rPr>
              <w:t>1.4.</w:t>
            </w:r>
            <w:r w:rsidR="009F6755">
              <w:rPr>
                <w:rFonts w:asciiTheme="minorHAnsi" w:eastAsiaTheme="minorEastAsia" w:hAnsiTheme="minorHAnsi" w:cstheme="minorBidi"/>
                <w:b w:val="0"/>
                <w:bCs w:val="0"/>
                <w:noProof/>
                <w:lang w:val="es-CL" w:eastAsia="es-CL"/>
              </w:rPr>
              <w:tab/>
            </w:r>
            <w:r w:rsidR="009F6755" w:rsidRPr="00970FEA">
              <w:rPr>
                <w:rStyle w:val="Hipervnculo"/>
                <w:noProof/>
              </w:rPr>
              <w:t>Focalización de la convocatoria.</w:t>
            </w:r>
            <w:r w:rsidR="009F6755">
              <w:rPr>
                <w:noProof/>
                <w:webHidden/>
              </w:rPr>
              <w:tab/>
            </w:r>
            <w:r w:rsidR="009F6755">
              <w:rPr>
                <w:noProof/>
                <w:webHidden/>
              </w:rPr>
              <w:fldChar w:fldCharType="begin"/>
            </w:r>
            <w:r w:rsidR="009F6755">
              <w:rPr>
                <w:noProof/>
                <w:webHidden/>
              </w:rPr>
              <w:instrText xml:space="preserve"> PAGEREF _Toc79962613 \h </w:instrText>
            </w:r>
            <w:r w:rsidR="009F6755">
              <w:rPr>
                <w:noProof/>
                <w:webHidden/>
              </w:rPr>
            </w:r>
            <w:r w:rsidR="009F6755">
              <w:rPr>
                <w:noProof/>
                <w:webHidden/>
              </w:rPr>
              <w:fldChar w:fldCharType="separate"/>
            </w:r>
            <w:r w:rsidR="00133C76">
              <w:rPr>
                <w:noProof/>
                <w:webHidden/>
              </w:rPr>
              <w:t>5</w:t>
            </w:r>
            <w:r w:rsidR="009F6755">
              <w:rPr>
                <w:noProof/>
                <w:webHidden/>
              </w:rPr>
              <w:fldChar w:fldCharType="end"/>
            </w:r>
          </w:hyperlink>
        </w:p>
        <w:p w14:paraId="3B478335" w14:textId="4456829D" w:rsidR="009F6755" w:rsidRDefault="0042608C">
          <w:pPr>
            <w:pStyle w:val="TDC2"/>
            <w:rPr>
              <w:rFonts w:asciiTheme="minorHAnsi" w:eastAsiaTheme="minorEastAsia" w:hAnsiTheme="minorHAnsi" w:cstheme="minorBidi"/>
              <w:b w:val="0"/>
              <w:bCs w:val="0"/>
              <w:noProof/>
              <w:lang w:val="es-CL" w:eastAsia="es-CL"/>
            </w:rPr>
          </w:pPr>
          <w:hyperlink w:anchor="_Toc79962614" w:history="1">
            <w:r w:rsidR="009F6755" w:rsidRPr="00970FEA">
              <w:rPr>
                <w:rStyle w:val="Hipervnculo"/>
                <w:rFonts w:eastAsia="Arial Unicode MS" w:cs="Arial"/>
                <w:noProof/>
              </w:rPr>
              <w:t>1.5.</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cs="Arial"/>
                <w:noProof/>
              </w:rPr>
              <w:t xml:space="preserve">Requisitos de la </w:t>
            </w:r>
            <w:r w:rsidR="009F6755" w:rsidRPr="00970FEA">
              <w:rPr>
                <w:rStyle w:val="Hipervnculo"/>
                <w:noProof/>
              </w:rPr>
              <w:t>convocatoria</w:t>
            </w:r>
            <w:r w:rsidR="009F6755" w:rsidRPr="00970FEA">
              <w:rPr>
                <w:rStyle w:val="Hipervnculo"/>
                <w:rFonts w:eastAsia="Arial Unicode MS" w:cs="Arial"/>
                <w:noProof/>
              </w:rPr>
              <w:t>.</w:t>
            </w:r>
            <w:r w:rsidR="009F6755">
              <w:rPr>
                <w:noProof/>
                <w:webHidden/>
              </w:rPr>
              <w:tab/>
            </w:r>
            <w:r w:rsidR="009F6755">
              <w:rPr>
                <w:noProof/>
                <w:webHidden/>
              </w:rPr>
              <w:fldChar w:fldCharType="begin"/>
            </w:r>
            <w:r w:rsidR="009F6755">
              <w:rPr>
                <w:noProof/>
                <w:webHidden/>
              </w:rPr>
              <w:instrText xml:space="preserve"> PAGEREF _Toc79962614 \h </w:instrText>
            </w:r>
            <w:r w:rsidR="009F6755">
              <w:rPr>
                <w:noProof/>
                <w:webHidden/>
              </w:rPr>
            </w:r>
            <w:r w:rsidR="009F6755">
              <w:rPr>
                <w:noProof/>
                <w:webHidden/>
              </w:rPr>
              <w:fldChar w:fldCharType="separate"/>
            </w:r>
            <w:r w:rsidR="00133C76">
              <w:rPr>
                <w:noProof/>
                <w:webHidden/>
              </w:rPr>
              <w:t>5</w:t>
            </w:r>
            <w:r w:rsidR="009F6755">
              <w:rPr>
                <w:noProof/>
                <w:webHidden/>
              </w:rPr>
              <w:fldChar w:fldCharType="end"/>
            </w:r>
          </w:hyperlink>
        </w:p>
        <w:p w14:paraId="41814FA9" w14:textId="5F049225" w:rsidR="009F6755" w:rsidRDefault="0042608C">
          <w:pPr>
            <w:pStyle w:val="TDC2"/>
            <w:rPr>
              <w:rFonts w:asciiTheme="minorHAnsi" w:eastAsiaTheme="minorEastAsia" w:hAnsiTheme="minorHAnsi" w:cstheme="minorBidi"/>
              <w:b w:val="0"/>
              <w:bCs w:val="0"/>
              <w:noProof/>
              <w:lang w:val="es-CL" w:eastAsia="es-CL"/>
            </w:rPr>
          </w:pPr>
          <w:hyperlink w:anchor="_Toc79962615" w:history="1">
            <w:r w:rsidR="009F6755" w:rsidRPr="00970FEA">
              <w:rPr>
                <w:rStyle w:val="Hipervnculo"/>
                <w:rFonts w:eastAsia="Arial Unicode MS" w:cs="Arial"/>
                <w:noProof/>
                <w:lang w:val="es-CL"/>
              </w:rPr>
              <w:t>1.6</w:t>
            </w:r>
            <w:r w:rsidR="009F6755" w:rsidRPr="00970FEA">
              <w:rPr>
                <w:rStyle w:val="Hipervnculo"/>
                <w:rFonts w:eastAsia="Arial Unicode MS"/>
                <w:noProof/>
              </w:rPr>
              <w:t xml:space="preserve"> ¿Qué financia?</w:t>
            </w:r>
            <w:r w:rsidR="009F6755">
              <w:rPr>
                <w:noProof/>
                <w:webHidden/>
              </w:rPr>
              <w:tab/>
            </w:r>
            <w:r w:rsidR="009F6755">
              <w:rPr>
                <w:noProof/>
                <w:webHidden/>
              </w:rPr>
              <w:fldChar w:fldCharType="begin"/>
            </w:r>
            <w:r w:rsidR="009F6755">
              <w:rPr>
                <w:noProof/>
                <w:webHidden/>
              </w:rPr>
              <w:instrText xml:space="preserve"> PAGEREF _Toc79962615 \h </w:instrText>
            </w:r>
            <w:r w:rsidR="009F6755">
              <w:rPr>
                <w:noProof/>
                <w:webHidden/>
              </w:rPr>
            </w:r>
            <w:r w:rsidR="009F6755">
              <w:rPr>
                <w:noProof/>
                <w:webHidden/>
              </w:rPr>
              <w:fldChar w:fldCharType="separate"/>
            </w:r>
            <w:r w:rsidR="00133C76">
              <w:rPr>
                <w:noProof/>
                <w:webHidden/>
              </w:rPr>
              <w:t>8</w:t>
            </w:r>
            <w:r w:rsidR="009F6755">
              <w:rPr>
                <w:noProof/>
                <w:webHidden/>
              </w:rPr>
              <w:fldChar w:fldCharType="end"/>
            </w:r>
          </w:hyperlink>
        </w:p>
        <w:p w14:paraId="18D9EFAC" w14:textId="150DC45B" w:rsidR="009F6755" w:rsidRDefault="0042608C">
          <w:pPr>
            <w:pStyle w:val="TDC2"/>
            <w:rPr>
              <w:rFonts w:asciiTheme="minorHAnsi" w:eastAsiaTheme="minorEastAsia" w:hAnsiTheme="minorHAnsi" w:cstheme="minorBidi"/>
              <w:b w:val="0"/>
              <w:bCs w:val="0"/>
              <w:noProof/>
              <w:lang w:val="es-CL" w:eastAsia="es-CL"/>
            </w:rPr>
          </w:pPr>
          <w:hyperlink w:anchor="_Toc79962616" w:history="1">
            <w:r w:rsidR="009F6755" w:rsidRPr="00970FEA">
              <w:rPr>
                <w:rStyle w:val="Hipervnculo"/>
                <w:rFonts w:eastAsia="Arial Unicode MS" w:cs="Arial"/>
                <w:noProof/>
                <w:lang w:val="es-CL"/>
              </w:rPr>
              <w:t xml:space="preserve">1.7 </w:t>
            </w:r>
            <w:r w:rsidR="009F6755" w:rsidRPr="00970FEA">
              <w:rPr>
                <w:rStyle w:val="Hipervnculo"/>
                <w:noProof/>
                <w:lang w:val="es-CL"/>
              </w:rPr>
              <w:t>¿Qué NO financia este Instrumento?</w:t>
            </w:r>
            <w:r w:rsidR="009F6755">
              <w:rPr>
                <w:noProof/>
                <w:webHidden/>
              </w:rPr>
              <w:tab/>
            </w:r>
            <w:r w:rsidR="009F6755">
              <w:rPr>
                <w:noProof/>
                <w:webHidden/>
              </w:rPr>
              <w:fldChar w:fldCharType="begin"/>
            </w:r>
            <w:r w:rsidR="009F6755">
              <w:rPr>
                <w:noProof/>
                <w:webHidden/>
              </w:rPr>
              <w:instrText xml:space="preserve"> PAGEREF _Toc79962616 \h </w:instrText>
            </w:r>
            <w:r w:rsidR="009F6755">
              <w:rPr>
                <w:noProof/>
                <w:webHidden/>
              </w:rPr>
            </w:r>
            <w:r w:rsidR="009F6755">
              <w:rPr>
                <w:noProof/>
                <w:webHidden/>
              </w:rPr>
              <w:fldChar w:fldCharType="separate"/>
            </w:r>
            <w:r w:rsidR="00133C76">
              <w:rPr>
                <w:noProof/>
                <w:webHidden/>
              </w:rPr>
              <w:t>9</w:t>
            </w:r>
            <w:r w:rsidR="009F6755">
              <w:rPr>
                <w:noProof/>
                <w:webHidden/>
              </w:rPr>
              <w:fldChar w:fldCharType="end"/>
            </w:r>
          </w:hyperlink>
        </w:p>
        <w:p w14:paraId="7BCC54D3" w14:textId="4BA0086E" w:rsidR="009F6755" w:rsidRDefault="0042608C">
          <w:pPr>
            <w:pStyle w:val="TDC2"/>
            <w:rPr>
              <w:rFonts w:asciiTheme="minorHAnsi" w:eastAsiaTheme="minorEastAsia" w:hAnsiTheme="minorHAnsi" w:cstheme="minorBidi"/>
              <w:b w:val="0"/>
              <w:bCs w:val="0"/>
              <w:noProof/>
              <w:lang w:val="es-CL" w:eastAsia="es-CL"/>
            </w:rPr>
          </w:pPr>
          <w:hyperlink w:anchor="_Toc79962617" w:history="1">
            <w:r w:rsidR="009F6755" w:rsidRPr="00970FEA">
              <w:rPr>
                <w:rStyle w:val="Hipervnculo"/>
                <w:noProof/>
              </w:rPr>
              <w:t>2.</w:t>
            </w:r>
            <w:r w:rsidR="009F6755">
              <w:rPr>
                <w:rFonts w:asciiTheme="minorHAnsi" w:eastAsiaTheme="minorEastAsia" w:hAnsiTheme="minorHAnsi" w:cstheme="minorBidi"/>
                <w:b w:val="0"/>
                <w:bCs w:val="0"/>
                <w:noProof/>
                <w:lang w:val="es-CL" w:eastAsia="es-CL"/>
              </w:rPr>
              <w:tab/>
            </w:r>
            <w:r w:rsidR="009F6755" w:rsidRPr="00970FEA">
              <w:rPr>
                <w:rStyle w:val="Hipervnculo"/>
                <w:noProof/>
              </w:rPr>
              <w:t>POSTULACIÓN</w:t>
            </w:r>
            <w:r w:rsidR="009F6755">
              <w:rPr>
                <w:noProof/>
                <w:webHidden/>
              </w:rPr>
              <w:tab/>
            </w:r>
            <w:r w:rsidR="009F6755">
              <w:rPr>
                <w:noProof/>
                <w:webHidden/>
              </w:rPr>
              <w:fldChar w:fldCharType="begin"/>
            </w:r>
            <w:r w:rsidR="009F6755">
              <w:rPr>
                <w:noProof/>
                <w:webHidden/>
              </w:rPr>
              <w:instrText xml:space="preserve"> PAGEREF _Toc79962617 \h </w:instrText>
            </w:r>
            <w:r w:rsidR="009F6755">
              <w:rPr>
                <w:noProof/>
                <w:webHidden/>
              </w:rPr>
            </w:r>
            <w:r w:rsidR="009F6755">
              <w:rPr>
                <w:noProof/>
                <w:webHidden/>
              </w:rPr>
              <w:fldChar w:fldCharType="separate"/>
            </w:r>
            <w:r w:rsidR="00133C76">
              <w:rPr>
                <w:noProof/>
                <w:webHidden/>
              </w:rPr>
              <w:t>10</w:t>
            </w:r>
            <w:r w:rsidR="009F6755">
              <w:rPr>
                <w:noProof/>
                <w:webHidden/>
              </w:rPr>
              <w:fldChar w:fldCharType="end"/>
            </w:r>
          </w:hyperlink>
        </w:p>
        <w:p w14:paraId="68DF1D75" w14:textId="4F220615" w:rsidR="009F6755" w:rsidRDefault="0042608C">
          <w:pPr>
            <w:pStyle w:val="TDC2"/>
            <w:rPr>
              <w:rFonts w:asciiTheme="minorHAnsi" w:eastAsiaTheme="minorEastAsia" w:hAnsiTheme="minorHAnsi" w:cstheme="minorBidi"/>
              <w:b w:val="0"/>
              <w:bCs w:val="0"/>
              <w:noProof/>
              <w:lang w:val="es-CL" w:eastAsia="es-CL"/>
            </w:rPr>
          </w:pPr>
          <w:hyperlink w:anchor="_Toc79962618" w:history="1">
            <w:r w:rsidR="009F6755" w:rsidRPr="00970FEA">
              <w:rPr>
                <w:rStyle w:val="Hipervnculo"/>
                <w:noProof/>
                <w:lang w:val="es-CL"/>
              </w:rPr>
              <w:t>2.1.</w:t>
            </w:r>
            <w:r w:rsidR="009F6755">
              <w:rPr>
                <w:rFonts w:asciiTheme="minorHAnsi" w:eastAsiaTheme="minorEastAsia" w:hAnsiTheme="minorHAnsi" w:cstheme="minorBidi"/>
                <w:b w:val="0"/>
                <w:bCs w:val="0"/>
                <w:noProof/>
                <w:lang w:val="es-CL" w:eastAsia="es-CL"/>
              </w:rPr>
              <w:tab/>
            </w:r>
            <w:r w:rsidR="009F6755" w:rsidRPr="00970FEA">
              <w:rPr>
                <w:rStyle w:val="Hipervnculo"/>
                <w:noProof/>
                <w:lang w:val="es-CL"/>
              </w:rPr>
              <w:t>Plazos de postulación</w:t>
            </w:r>
            <w:r w:rsidR="009F6755">
              <w:rPr>
                <w:noProof/>
                <w:webHidden/>
              </w:rPr>
              <w:tab/>
            </w:r>
            <w:r w:rsidR="009F6755">
              <w:rPr>
                <w:noProof/>
                <w:webHidden/>
              </w:rPr>
              <w:fldChar w:fldCharType="begin"/>
            </w:r>
            <w:r w:rsidR="009F6755">
              <w:rPr>
                <w:noProof/>
                <w:webHidden/>
              </w:rPr>
              <w:instrText xml:space="preserve"> PAGEREF _Toc79962618 \h </w:instrText>
            </w:r>
            <w:r w:rsidR="009F6755">
              <w:rPr>
                <w:noProof/>
                <w:webHidden/>
              </w:rPr>
            </w:r>
            <w:r w:rsidR="009F6755">
              <w:rPr>
                <w:noProof/>
                <w:webHidden/>
              </w:rPr>
              <w:fldChar w:fldCharType="separate"/>
            </w:r>
            <w:r w:rsidR="00133C76">
              <w:rPr>
                <w:noProof/>
                <w:webHidden/>
              </w:rPr>
              <w:t>10</w:t>
            </w:r>
            <w:r w:rsidR="009F6755">
              <w:rPr>
                <w:noProof/>
                <w:webHidden/>
              </w:rPr>
              <w:fldChar w:fldCharType="end"/>
            </w:r>
          </w:hyperlink>
        </w:p>
        <w:p w14:paraId="527A069E" w14:textId="0AB93D16" w:rsidR="009F6755" w:rsidRDefault="0042608C">
          <w:pPr>
            <w:pStyle w:val="TDC2"/>
            <w:rPr>
              <w:rFonts w:asciiTheme="minorHAnsi" w:eastAsiaTheme="minorEastAsia" w:hAnsiTheme="minorHAnsi" w:cstheme="minorBidi"/>
              <w:b w:val="0"/>
              <w:bCs w:val="0"/>
              <w:noProof/>
              <w:lang w:val="es-CL" w:eastAsia="es-CL"/>
            </w:rPr>
          </w:pPr>
          <w:hyperlink w:anchor="_Toc79962619" w:history="1">
            <w:r w:rsidR="009F6755" w:rsidRPr="00970FEA">
              <w:rPr>
                <w:rStyle w:val="Hipervnculo"/>
                <w:noProof/>
                <w:lang w:val="es-CL"/>
              </w:rPr>
              <w:t>2.2.</w:t>
            </w:r>
            <w:r w:rsidR="009F6755">
              <w:rPr>
                <w:rFonts w:asciiTheme="minorHAnsi" w:eastAsiaTheme="minorEastAsia" w:hAnsiTheme="minorHAnsi" w:cstheme="minorBidi"/>
                <w:b w:val="0"/>
                <w:bCs w:val="0"/>
                <w:noProof/>
                <w:lang w:val="es-CL" w:eastAsia="es-CL"/>
              </w:rPr>
              <w:tab/>
            </w:r>
            <w:r w:rsidR="009F6755" w:rsidRPr="00970FEA">
              <w:rPr>
                <w:rStyle w:val="Hipervnculo"/>
                <w:noProof/>
                <w:lang w:val="es-CL"/>
              </w:rPr>
              <w:t>Pasos para postular</w:t>
            </w:r>
            <w:r w:rsidR="009F6755">
              <w:rPr>
                <w:noProof/>
                <w:webHidden/>
              </w:rPr>
              <w:tab/>
            </w:r>
            <w:r w:rsidR="009F6755">
              <w:rPr>
                <w:noProof/>
                <w:webHidden/>
              </w:rPr>
              <w:fldChar w:fldCharType="begin"/>
            </w:r>
            <w:r w:rsidR="009F6755">
              <w:rPr>
                <w:noProof/>
                <w:webHidden/>
              </w:rPr>
              <w:instrText xml:space="preserve"> PAGEREF _Toc79962619 \h </w:instrText>
            </w:r>
            <w:r w:rsidR="009F6755">
              <w:rPr>
                <w:noProof/>
                <w:webHidden/>
              </w:rPr>
            </w:r>
            <w:r w:rsidR="009F6755">
              <w:rPr>
                <w:noProof/>
                <w:webHidden/>
              </w:rPr>
              <w:fldChar w:fldCharType="separate"/>
            </w:r>
            <w:r w:rsidR="00133C76">
              <w:rPr>
                <w:noProof/>
                <w:webHidden/>
              </w:rPr>
              <w:t>11</w:t>
            </w:r>
            <w:r w:rsidR="009F6755">
              <w:rPr>
                <w:noProof/>
                <w:webHidden/>
              </w:rPr>
              <w:fldChar w:fldCharType="end"/>
            </w:r>
          </w:hyperlink>
        </w:p>
        <w:p w14:paraId="2E5CB191" w14:textId="02561D58" w:rsidR="009F6755" w:rsidRDefault="0042608C">
          <w:pPr>
            <w:pStyle w:val="TDC2"/>
            <w:rPr>
              <w:rFonts w:asciiTheme="minorHAnsi" w:eastAsiaTheme="minorEastAsia" w:hAnsiTheme="minorHAnsi" w:cstheme="minorBidi"/>
              <w:b w:val="0"/>
              <w:bCs w:val="0"/>
              <w:noProof/>
              <w:lang w:val="es-CL" w:eastAsia="es-CL"/>
            </w:rPr>
          </w:pPr>
          <w:hyperlink w:anchor="_Toc79962620" w:history="1">
            <w:r w:rsidR="009F6755" w:rsidRPr="00970FEA">
              <w:rPr>
                <w:rStyle w:val="Hipervnculo"/>
                <w:noProof/>
                <w:lang w:val="es-CL"/>
              </w:rPr>
              <w:t>2.3.</w:t>
            </w:r>
            <w:r w:rsidR="009F6755">
              <w:rPr>
                <w:rFonts w:asciiTheme="minorHAnsi" w:eastAsiaTheme="minorEastAsia" w:hAnsiTheme="minorHAnsi" w:cstheme="minorBidi"/>
                <w:b w:val="0"/>
                <w:bCs w:val="0"/>
                <w:noProof/>
                <w:lang w:val="es-CL" w:eastAsia="es-CL"/>
              </w:rPr>
              <w:tab/>
            </w:r>
            <w:r w:rsidR="009F6755" w:rsidRPr="00970FEA">
              <w:rPr>
                <w:rStyle w:val="Hipervnculo"/>
                <w:noProof/>
                <w:lang w:val="es-CL"/>
              </w:rPr>
              <w:t>Apoyo en el proceso de postulación</w:t>
            </w:r>
            <w:r w:rsidR="009F6755">
              <w:rPr>
                <w:noProof/>
                <w:webHidden/>
              </w:rPr>
              <w:tab/>
            </w:r>
            <w:r w:rsidR="009F6755">
              <w:rPr>
                <w:noProof/>
                <w:webHidden/>
              </w:rPr>
              <w:fldChar w:fldCharType="begin"/>
            </w:r>
            <w:r w:rsidR="009F6755">
              <w:rPr>
                <w:noProof/>
                <w:webHidden/>
              </w:rPr>
              <w:instrText xml:space="preserve"> PAGEREF _Toc79962620 \h </w:instrText>
            </w:r>
            <w:r w:rsidR="009F6755">
              <w:rPr>
                <w:noProof/>
                <w:webHidden/>
              </w:rPr>
            </w:r>
            <w:r w:rsidR="009F6755">
              <w:rPr>
                <w:noProof/>
                <w:webHidden/>
              </w:rPr>
              <w:fldChar w:fldCharType="separate"/>
            </w:r>
            <w:r w:rsidR="00133C76">
              <w:rPr>
                <w:noProof/>
                <w:webHidden/>
              </w:rPr>
              <w:t>13</w:t>
            </w:r>
            <w:r w:rsidR="009F6755">
              <w:rPr>
                <w:noProof/>
                <w:webHidden/>
              </w:rPr>
              <w:fldChar w:fldCharType="end"/>
            </w:r>
          </w:hyperlink>
        </w:p>
        <w:p w14:paraId="3514DD2C" w14:textId="57E99B54" w:rsidR="009F6755" w:rsidRDefault="0042608C">
          <w:pPr>
            <w:pStyle w:val="TDC2"/>
            <w:rPr>
              <w:rFonts w:asciiTheme="minorHAnsi" w:eastAsiaTheme="minorEastAsia" w:hAnsiTheme="minorHAnsi" w:cstheme="minorBidi"/>
              <w:b w:val="0"/>
              <w:bCs w:val="0"/>
              <w:noProof/>
              <w:lang w:val="es-CL" w:eastAsia="es-CL"/>
            </w:rPr>
          </w:pPr>
          <w:hyperlink w:anchor="_Toc79962621" w:history="1">
            <w:r w:rsidR="009F6755" w:rsidRPr="00970FEA">
              <w:rPr>
                <w:rStyle w:val="Hipervnculo"/>
                <w:noProof/>
              </w:rPr>
              <w:t>3.</w:t>
            </w:r>
            <w:r w:rsidR="009F6755">
              <w:rPr>
                <w:rFonts w:asciiTheme="minorHAnsi" w:eastAsiaTheme="minorEastAsia" w:hAnsiTheme="minorHAnsi" w:cstheme="minorBidi"/>
                <w:b w:val="0"/>
                <w:bCs w:val="0"/>
                <w:noProof/>
                <w:lang w:val="es-CL" w:eastAsia="es-CL"/>
              </w:rPr>
              <w:tab/>
            </w:r>
            <w:r w:rsidR="009F6755" w:rsidRPr="00970FEA">
              <w:rPr>
                <w:rStyle w:val="Hipervnculo"/>
                <w:noProof/>
              </w:rPr>
              <w:t>EVALUACIÓN Y SELECCIÓN</w:t>
            </w:r>
            <w:r w:rsidR="009F6755">
              <w:rPr>
                <w:noProof/>
                <w:webHidden/>
              </w:rPr>
              <w:tab/>
            </w:r>
            <w:r w:rsidR="009F6755">
              <w:rPr>
                <w:noProof/>
                <w:webHidden/>
              </w:rPr>
              <w:fldChar w:fldCharType="begin"/>
            </w:r>
            <w:r w:rsidR="009F6755">
              <w:rPr>
                <w:noProof/>
                <w:webHidden/>
              </w:rPr>
              <w:instrText xml:space="preserve"> PAGEREF _Toc79962621 \h </w:instrText>
            </w:r>
            <w:r w:rsidR="009F6755">
              <w:rPr>
                <w:noProof/>
                <w:webHidden/>
              </w:rPr>
            </w:r>
            <w:r w:rsidR="009F6755">
              <w:rPr>
                <w:noProof/>
                <w:webHidden/>
              </w:rPr>
              <w:fldChar w:fldCharType="separate"/>
            </w:r>
            <w:r w:rsidR="00133C76">
              <w:rPr>
                <w:noProof/>
                <w:webHidden/>
              </w:rPr>
              <w:t>14</w:t>
            </w:r>
            <w:r w:rsidR="009F6755">
              <w:rPr>
                <w:noProof/>
                <w:webHidden/>
              </w:rPr>
              <w:fldChar w:fldCharType="end"/>
            </w:r>
          </w:hyperlink>
        </w:p>
        <w:p w14:paraId="7C759E1F" w14:textId="5DA3AE4A" w:rsidR="009F6755" w:rsidRDefault="0042608C">
          <w:pPr>
            <w:pStyle w:val="TDC2"/>
            <w:rPr>
              <w:rFonts w:asciiTheme="minorHAnsi" w:eastAsiaTheme="minorEastAsia" w:hAnsiTheme="minorHAnsi" w:cstheme="minorBidi"/>
              <w:b w:val="0"/>
              <w:bCs w:val="0"/>
              <w:noProof/>
              <w:lang w:val="es-CL" w:eastAsia="es-CL"/>
            </w:rPr>
          </w:pPr>
          <w:hyperlink w:anchor="_Toc79962622" w:history="1">
            <w:r w:rsidR="009F6755" w:rsidRPr="00970FEA">
              <w:rPr>
                <w:rStyle w:val="Hipervnculo"/>
                <w:noProof/>
                <w:lang w:val="es-CL"/>
              </w:rPr>
              <w:t>3.1.</w:t>
            </w:r>
            <w:r w:rsidR="009F6755">
              <w:rPr>
                <w:rFonts w:asciiTheme="minorHAnsi" w:eastAsiaTheme="minorEastAsia" w:hAnsiTheme="minorHAnsi" w:cstheme="minorBidi"/>
                <w:b w:val="0"/>
                <w:bCs w:val="0"/>
                <w:noProof/>
                <w:lang w:val="es-CL" w:eastAsia="es-CL"/>
              </w:rPr>
              <w:tab/>
            </w:r>
            <w:r w:rsidR="009F6755" w:rsidRPr="00970FEA">
              <w:rPr>
                <w:rStyle w:val="Hipervnculo"/>
                <w:noProof/>
                <w:lang w:val="es-CL"/>
              </w:rPr>
              <w:t>Evaluación de admisibilidad automática</w:t>
            </w:r>
            <w:r w:rsidR="009F6755">
              <w:rPr>
                <w:noProof/>
                <w:webHidden/>
              </w:rPr>
              <w:tab/>
            </w:r>
            <w:r w:rsidR="009F6755">
              <w:rPr>
                <w:noProof/>
                <w:webHidden/>
              </w:rPr>
              <w:fldChar w:fldCharType="begin"/>
            </w:r>
            <w:r w:rsidR="009F6755">
              <w:rPr>
                <w:noProof/>
                <w:webHidden/>
              </w:rPr>
              <w:instrText xml:space="preserve"> PAGEREF _Toc79962622 \h </w:instrText>
            </w:r>
            <w:r w:rsidR="009F6755">
              <w:rPr>
                <w:noProof/>
                <w:webHidden/>
              </w:rPr>
            </w:r>
            <w:r w:rsidR="009F6755">
              <w:rPr>
                <w:noProof/>
                <w:webHidden/>
              </w:rPr>
              <w:fldChar w:fldCharType="separate"/>
            </w:r>
            <w:r w:rsidR="00133C76">
              <w:rPr>
                <w:noProof/>
                <w:webHidden/>
              </w:rPr>
              <w:t>14</w:t>
            </w:r>
            <w:r w:rsidR="009F6755">
              <w:rPr>
                <w:noProof/>
                <w:webHidden/>
              </w:rPr>
              <w:fldChar w:fldCharType="end"/>
            </w:r>
          </w:hyperlink>
        </w:p>
        <w:p w14:paraId="474013DB" w14:textId="304BEF2E" w:rsidR="009F6755" w:rsidRDefault="0042608C">
          <w:pPr>
            <w:pStyle w:val="TDC2"/>
            <w:rPr>
              <w:rFonts w:asciiTheme="minorHAnsi" w:eastAsiaTheme="minorEastAsia" w:hAnsiTheme="minorHAnsi" w:cstheme="minorBidi"/>
              <w:b w:val="0"/>
              <w:bCs w:val="0"/>
              <w:noProof/>
              <w:lang w:val="es-CL" w:eastAsia="es-CL"/>
            </w:rPr>
          </w:pPr>
          <w:hyperlink w:anchor="_Toc79962623" w:history="1">
            <w:r w:rsidR="009F6755" w:rsidRPr="00970FEA">
              <w:rPr>
                <w:rStyle w:val="Hipervnculo"/>
                <w:noProof/>
                <w:lang w:val="es-CL"/>
              </w:rPr>
              <w:t>3.2.</w:t>
            </w:r>
            <w:r w:rsidR="009F6755">
              <w:rPr>
                <w:rFonts w:asciiTheme="minorHAnsi" w:eastAsiaTheme="minorEastAsia" w:hAnsiTheme="minorHAnsi" w:cstheme="minorBidi"/>
                <w:b w:val="0"/>
                <w:bCs w:val="0"/>
                <w:noProof/>
                <w:lang w:val="es-CL" w:eastAsia="es-CL"/>
              </w:rPr>
              <w:tab/>
            </w:r>
            <w:r w:rsidR="009F6755" w:rsidRPr="00970FEA">
              <w:rPr>
                <w:rStyle w:val="Hipervnculo"/>
                <w:noProof/>
                <w:lang w:val="es-CL"/>
              </w:rPr>
              <w:t>Evaluación de admisibilidad manual</w:t>
            </w:r>
            <w:r w:rsidR="009F6755">
              <w:rPr>
                <w:noProof/>
                <w:webHidden/>
              </w:rPr>
              <w:tab/>
            </w:r>
            <w:r w:rsidR="009F6755">
              <w:rPr>
                <w:noProof/>
                <w:webHidden/>
              </w:rPr>
              <w:fldChar w:fldCharType="begin"/>
            </w:r>
            <w:r w:rsidR="009F6755">
              <w:rPr>
                <w:noProof/>
                <w:webHidden/>
              </w:rPr>
              <w:instrText xml:space="preserve"> PAGEREF _Toc79962623 \h </w:instrText>
            </w:r>
            <w:r w:rsidR="009F6755">
              <w:rPr>
                <w:noProof/>
                <w:webHidden/>
              </w:rPr>
            </w:r>
            <w:r w:rsidR="009F6755">
              <w:rPr>
                <w:noProof/>
                <w:webHidden/>
              </w:rPr>
              <w:fldChar w:fldCharType="separate"/>
            </w:r>
            <w:r w:rsidR="00133C76">
              <w:rPr>
                <w:noProof/>
                <w:webHidden/>
              </w:rPr>
              <w:t>14</w:t>
            </w:r>
            <w:r w:rsidR="009F6755">
              <w:rPr>
                <w:noProof/>
                <w:webHidden/>
              </w:rPr>
              <w:fldChar w:fldCharType="end"/>
            </w:r>
          </w:hyperlink>
        </w:p>
        <w:p w14:paraId="0046977F" w14:textId="2B31E44B" w:rsidR="009F6755" w:rsidRDefault="0042608C">
          <w:pPr>
            <w:pStyle w:val="TDC2"/>
            <w:rPr>
              <w:rFonts w:asciiTheme="minorHAnsi" w:eastAsiaTheme="minorEastAsia" w:hAnsiTheme="minorHAnsi" w:cstheme="minorBidi"/>
              <w:b w:val="0"/>
              <w:bCs w:val="0"/>
              <w:noProof/>
              <w:lang w:val="es-CL" w:eastAsia="es-CL"/>
            </w:rPr>
          </w:pPr>
          <w:hyperlink w:anchor="_Toc79962624" w:history="1">
            <w:r w:rsidR="009F6755" w:rsidRPr="00970FEA">
              <w:rPr>
                <w:rStyle w:val="Hipervnculo"/>
                <w:rFonts w:cs="Arial"/>
                <w:noProof/>
                <w:lang w:val="es-CL"/>
              </w:rPr>
              <w:t>3.3.</w:t>
            </w:r>
            <w:r w:rsidR="009F6755">
              <w:rPr>
                <w:rFonts w:asciiTheme="minorHAnsi" w:eastAsiaTheme="minorEastAsia" w:hAnsiTheme="minorHAnsi" w:cstheme="minorBidi"/>
                <w:b w:val="0"/>
                <w:bCs w:val="0"/>
                <w:noProof/>
                <w:lang w:val="es-CL" w:eastAsia="es-CL"/>
              </w:rPr>
              <w:tab/>
            </w:r>
            <w:r w:rsidR="009F6755" w:rsidRPr="00970FEA">
              <w:rPr>
                <w:rStyle w:val="Hipervnculo"/>
                <w:rFonts w:cs="Arial"/>
                <w:noProof/>
                <w:lang w:val="es-CL"/>
              </w:rPr>
              <w:t>Test de Preselección</w:t>
            </w:r>
            <w:r w:rsidR="009F6755">
              <w:rPr>
                <w:noProof/>
                <w:webHidden/>
              </w:rPr>
              <w:tab/>
            </w:r>
            <w:r w:rsidR="009F6755">
              <w:rPr>
                <w:noProof/>
                <w:webHidden/>
              </w:rPr>
              <w:fldChar w:fldCharType="begin"/>
            </w:r>
            <w:r w:rsidR="009F6755">
              <w:rPr>
                <w:noProof/>
                <w:webHidden/>
              </w:rPr>
              <w:instrText xml:space="preserve"> PAGEREF _Toc79962624 \h </w:instrText>
            </w:r>
            <w:r w:rsidR="009F6755">
              <w:rPr>
                <w:noProof/>
                <w:webHidden/>
              </w:rPr>
            </w:r>
            <w:r w:rsidR="009F6755">
              <w:rPr>
                <w:noProof/>
                <w:webHidden/>
              </w:rPr>
              <w:fldChar w:fldCharType="separate"/>
            </w:r>
            <w:r w:rsidR="00133C76">
              <w:rPr>
                <w:noProof/>
                <w:webHidden/>
              </w:rPr>
              <w:t>14</w:t>
            </w:r>
            <w:r w:rsidR="009F6755">
              <w:rPr>
                <w:noProof/>
                <w:webHidden/>
              </w:rPr>
              <w:fldChar w:fldCharType="end"/>
            </w:r>
          </w:hyperlink>
        </w:p>
        <w:p w14:paraId="2F2E9BEF" w14:textId="5FA99475" w:rsidR="009F6755" w:rsidRDefault="0042608C">
          <w:pPr>
            <w:pStyle w:val="TDC2"/>
            <w:rPr>
              <w:rFonts w:asciiTheme="minorHAnsi" w:eastAsiaTheme="minorEastAsia" w:hAnsiTheme="minorHAnsi" w:cstheme="minorBidi"/>
              <w:b w:val="0"/>
              <w:bCs w:val="0"/>
              <w:noProof/>
              <w:lang w:val="es-CL" w:eastAsia="es-CL"/>
            </w:rPr>
          </w:pPr>
          <w:hyperlink w:anchor="_Toc79962625" w:history="1">
            <w:r w:rsidR="009F6755" w:rsidRPr="00970FEA">
              <w:rPr>
                <w:rStyle w:val="Hipervnculo"/>
                <w:rFonts w:eastAsia="Arial Unicode MS"/>
                <w:noProof/>
              </w:rPr>
              <w:t>3.4.</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Evaluación Técnica</w:t>
            </w:r>
            <w:r w:rsidR="009F6755">
              <w:rPr>
                <w:noProof/>
                <w:webHidden/>
              </w:rPr>
              <w:tab/>
            </w:r>
            <w:r w:rsidR="009F6755">
              <w:rPr>
                <w:noProof/>
                <w:webHidden/>
              </w:rPr>
              <w:fldChar w:fldCharType="begin"/>
            </w:r>
            <w:r w:rsidR="009F6755">
              <w:rPr>
                <w:noProof/>
                <w:webHidden/>
              </w:rPr>
              <w:instrText xml:space="preserve"> PAGEREF _Toc79962625 \h </w:instrText>
            </w:r>
            <w:r w:rsidR="009F6755">
              <w:rPr>
                <w:noProof/>
                <w:webHidden/>
              </w:rPr>
            </w:r>
            <w:r w:rsidR="009F6755">
              <w:rPr>
                <w:noProof/>
                <w:webHidden/>
              </w:rPr>
              <w:fldChar w:fldCharType="separate"/>
            </w:r>
            <w:r w:rsidR="00133C76">
              <w:rPr>
                <w:noProof/>
                <w:webHidden/>
              </w:rPr>
              <w:t>15</w:t>
            </w:r>
            <w:r w:rsidR="009F6755">
              <w:rPr>
                <w:noProof/>
                <w:webHidden/>
              </w:rPr>
              <w:fldChar w:fldCharType="end"/>
            </w:r>
          </w:hyperlink>
        </w:p>
        <w:p w14:paraId="2A20ED87" w14:textId="366E5DB9" w:rsidR="009F6755" w:rsidRDefault="0042608C">
          <w:pPr>
            <w:pStyle w:val="TDC2"/>
            <w:rPr>
              <w:rFonts w:asciiTheme="minorHAnsi" w:eastAsiaTheme="minorEastAsia" w:hAnsiTheme="minorHAnsi" w:cstheme="minorBidi"/>
              <w:b w:val="0"/>
              <w:bCs w:val="0"/>
              <w:noProof/>
              <w:lang w:val="es-CL" w:eastAsia="es-CL"/>
            </w:rPr>
          </w:pPr>
          <w:hyperlink w:anchor="_Toc79962626" w:history="1">
            <w:r w:rsidR="009F6755" w:rsidRPr="00970FEA">
              <w:rPr>
                <w:rStyle w:val="Hipervnculo"/>
                <w:rFonts w:eastAsia="Arial Unicode MS"/>
                <w:noProof/>
              </w:rPr>
              <w:t>4.</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FASE DE DESARROLLO</w:t>
            </w:r>
            <w:r w:rsidR="009F6755">
              <w:rPr>
                <w:noProof/>
                <w:webHidden/>
              </w:rPr>
              <w:tab/>
            </w:r>
            <w:r w:rsidR="009F6755">
              <w:rPr>
                <w:noProof/>
                <w:webHidden/>
              </w:rPr>
              <w:fldChar w:fldCharType="begin"/>
            </w:r>
            <w:r w:rsidR="009F6755">
              <w:rPr>
                <w:noProof/>
                <w:webHidden/>
              </w:rPr>
              <w:instrText xml:space="preserve"> PAGEREF _Toc79962626 \h </w:instrText>
            </w:r>
            <w:r w:rsidR="009F6755">
              <w:rPr>
                <w:noProof/>
                <w:webHidden/>
              </w:rPr>
            </w:r>
            <w:r w:rsidR="009F6755">
              <w:rPr>
                <w:noProof/>
                <w:webHidden/>
              </w:rPr>
              <w:fldChar w:fldCharType="separate"/>
            </w:r>
            <w:r w:rsidR="00133C76">
              <w:rPr>
                <w:noProof/>
                <w:webHidden/>
              </w:rPr>
              <w:t>17</w:t>
            </w:r>
            <w:r w:rsidR="009F6755">
              <w:rPr>
                <w:noProof/>
                <w:webHidden/>
              </w:rPr>
              <w:fldChar w:fldCharType="end"/>
            </w:r>
          </w:hyperlink>
        </w:p>
        <w:p w14:paraId="4C4523C4" w14:textId="1630A997" w:rsidR="009F6755" w:rsidRDefault="0042608C">
          <w:pPr>
            <w:pStyle w:val="TDC2"/>
            <w:rPr>
              <w:rFonts w:asciiTheme="minorHAnsi" w:eastAsiaTheme="minorEastAsia" w:hAnsiTheme="minorHAnsi" w:cstheme="minorBidi"/>
              <w:b w:val="0"/>
              <w:bCs w:val="0"/>
              <w:noProof/>
              <w:lang w:val="es-CL" w:eastAsia="es-CL"/>
            </w:rPr>
          </w:pPr>
          <w:hyperlink w:anchor="_Toc79962627" w:history="1">
            <w:r w:rsidR="009F6755" w:rsidRPr="00970FEA">
              <w:rPr>
                <w:rStyle w:val="Hipervnculo"/>
                <w:rFonts w:eastAsia="Arial Unicode MS"/>
                <w:noProof/>
              </w:rPr>
              <w:t>4.1</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Formalización</w:t>
            </w:r>
            <w:r w:rsidR="009F6755">
              <w:rPr>
                <w:noProof/>
                <w:webHidden/>
              </w:rPr>
              <w:tab/>
            </w:r>
            <w:r w:rsidR="009F6755">
              <w:rPr>
                <w:noProof/>
                <w:webHidden/>
              </w:rPr>
              <w:fldChar w:fldCharType="begin"/>
            </w:r>
            <w:r w:rsidR="009F6755">
              <w:rPr>
                <w:noProof/>
                <w:webHidden/>
              </w:rPr>
              <w:instrText xml:space="preserve"> PAGEREF _Toc79962627 \h </w:instrText>
            </w:r>
            <w:r w:rsidR="009F6755">
              <w:rPr>
                <w:noProof/>
                <w:webHidden/>
              </w:rPr>
            </w:r>
            <w:r w:rsidR="009F6755">
              <w:rPr>
                <w:noProof/>
                <w:webHidden/>
              </w:rPr>
              <w:fldChar w:fldCharType="separate"/>
            </w:r>
            <w:r w:rsidR="00133C76">
              <w:rPr>
                <w:noProof/>
                <w:webHidden/>
              </w:rPr>
              <w:t>17</w:t>
            </w:r>
            <w:r w:rsidR="009F6755">
              <w:rPr>
                <w:noProof/>
                <w:webHidden/>
              </w:rPr>
              <w:fldChar w:fldCharType="end"/>
            </w:r>
          </w:hyperlink>
        </w:p>
        <w:p w14:paraId="1379FA3C" w14:textId="2685F65D" w:rsidR="009F6755" w:rsidRDefault="0042608C">
          <w:pPr>
            <w:pStyle w:val="TDC2"/>
            <w:rPr>
              <w:rFonts w:asciiTheme="minorHAnsi" w:eastAsiaTheme="minorEastAsia" w:hAnsiTheme="minorHAnsi" w:cstheme="minorBidi"/>
              <w:b w:val="0"/>
              <w:bCs w:val="0"/>
              <w:noProof/>
              <w:lang w:val="es-CL" w:eastAsia="es-CL"/>
            </w:rPr>
          </w:pPr>
          <w:hyperlink w:anchor="_Toc79962628" w:history="1">
            <w:r w:rsidR="009F6755" w:rsidRPr="00970FEA">
              <w:rPr>
                <w:rStyle w:val="Hipervnculo"/>
                <w:rFonts w:eastAsia="Arial Unicode MS"/>
                <w:noProof/>
              </w:rPr>
              <w:t>4.2</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Revisión y Ajustes al Presupuesto</w:t>
            </w:r>
            <w:r w:rsidR="009F6755">
              <w:rPr>
                <w:noProof/>
                <w:webHidden/>
              </w:rPr>
              <w:tab/>
            </w:r>
            <w:r w:rsidR="009F6755">
              <w:rPr>
                <w:noProof/>
                <w:webHidden/>
              </w:rPr>
              <w:fldChar w:fldCharType="begin"/>
            </w:r>
            <w:r w:rsidR="009F6755">
              <w:rPr>
                <w:noProof/>
                <w:webHidden/>
              </w:rPr>
              <w:instrText xml:space="preserve"> PAGEREF _Toc79962628 \h </w:instrText>
            </w:r>
            <w:r w:rsidR="009F6755">
              <w:rPr>
                <w:noProof/>
                <w:webHidden/>
              </w:rPr>
            </w:r>
            <w:r w:rsidR="009F6755">
              <w:rPr>
                <w:noProof/>
                <w:webHidden/>
              </w:rPr>
              <w:fldChar w:fldCharType="separate"/>
            </w:r>
            <w:r w:rsidR="00133C76">
              <w:rPr>
                <w:noProof/>
                <w:webHidden/>
              </w:rPr>
              <w:t>18</w:t>
            </w:r>
            <w:r w:rsidR="009F6755">
              <w:rPr>
                <w:noProof/>
                <w:webHidden/>
              </w:rPr>
              <w:fldChar w:fldCharType="end"/>
            </w:r>
          </w:hyperlink>
        </w:p>
        <w:p w14:paraId="49819614" w14:textId="17F036F2" w:rsidR="009F6755" w:rsidRDefault="0042608C">
          <w:pPr>
            <w:pStyle w:val="TDC2"/>
            <w:rPr>
              <w:rFonts w:asciiTheme="minorHAnsi" w:eastAsiaTheme="minorEastAsia" w:hAnsiTheme="minorHAnsi" w:cstheme="minorBidi"/>
              <w:b w:val="0"/>
              <w:bCs w:val="0"/>
              <w:noProof/>
              <w:lang w:val="es-CL" w:eastAsia="es-CL"/>
            </w:rPr>
          </w:pPr>
          <w:hyperlink w:anchor="_Toc79962629" w:history="1">
            <w:r w:rsidR="009F6755" w:rsidRPr="00970FEA">
              <w:rPr>
                <w:rStyle w:val="Hipervnculo"/>
                <w:rFonts w:eastAsia="Arial Unicode MS"/>
                <w:noProof/>
              </w:rPr>
              <w:t>4.3</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Implementación del Plan de Trabajo</w:t>
            </w:r>
            <w:r w:rsidR="009F6755">
              <w:rPr>
                <w:noProof/>
                <w:webHidden/>
              </w:rPr>
              <w:tab/>
            </w:r>
            <w:r w:rsidR="009F6755">
              <w:rPr>
                <w:noProof/>
                <w:webHidden/>
              </w:rPr>
              <w:fldChar w:fldCharType="begin"/>
            </w:r>
            <w:r w:rsidR="009F6755">
              <w:rPr>
                <w:noProof/>
                <w:webHidden/>
              </w:rPr>
              <w:instrText xml:space="preserve"> PAGEREF _Toc79962629 \h </w:instrText>
            </w:r>
            <w:r w:rsidR="009F6755">
              <w:rPr>
                <w:noProof/>
                <w:webHidden/>
              </w:rPr>
            </w:r>
            <w:r w:rsidR="009F6755">
              <w:rPr>
                <w:noProof/>
                <w:webHidden/>
              </w:rPr>
              <w:fldChar w:fldCharType="separate"/>
            </w:r>
            <w:r w:rsidR="00133C76">
              <w:rPr>
                <w:noProof/>
                <w:webHidden/>
              </w:rPr>
              <w:t>19</w:t>
            </w:r>
            <w:r w:rsidR="009F6755">
              <w:rPr>
                <w:noProof/>
                <w:webHidden/>
              </w:rPr>
              <w:fldChar w:fldCharType="end"/>
            </w:r>
          </w:hyperlink>
        </w:p>
        <w:p w14:paraId="0B6765A5" w14:textId="2F9A5CE5" w:rsidR="009F6755" w:rsidRDefault="0042608C">
          <w:pPr>
            <w:pStyle w:val="TDC2"/>
            <w:rPr>
              <w:rFonts w:asciiTheme="minorHAnsi" w:eastAsiaTheme="minorEastAsia" w:hAnsiTheme="minorHAnsi" w:cstheme="minorBidi"/>
              <w:b w:val="0"/>
              <w:bCs w:val="0"/>
              <w:noProof/>
              <w:lang w:val="es-CL" w:eastAsia="es-CL"/>
            </w:rPr>
          </w:pPr>
          <w:hyperlink w:anchor="_Toc79962630" w:history="1">
            <w:r w:rsidR="009F6755" w:rsidRPr="00970FEA">
              <w:rPr>
                <w:rStyle w:val="Hipervnculo"/>
                <w:rFonts w:eastAsia="Arial Unicode MS" w:cs="Arial"/>
                <w:noProof/>
              </w:rPr>
              <w:t>5.</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TÉRMINO DEL PROYECTO</w:t>
            </w:r>
            <w:r w:rsidR="009F6755">
              <w:rPr>
                <w:noProof/>
                <w:webHidden/>
              </w:rPr>
              <w:tab/>
            </w:r>
            <w:r w:rsidR="009F6755">
              <w:rPr>
                <w:noProof/>
                <w:webHidden/>
              </w:rPr>
              <w:fldChar w:fldCharType="begin"/>
            </w:r>
            <w:r w:rsidR="009F6755">
              <w:rPr>
                <w:noProof/>
                <w:webHidden/>
              </w:rPr>
              <w:instrText xml:space="preserve"> PAGEREF _Toc79962630 \h </w:instrText>
            </w:r>
            <w:r w:rsidR="009F6755">
              <w:rPr>
                <w:noProof/>
                <w:webHidden/>
              </w:rPr>
            </w:r>
            <w:r w:rsidR="009F6755">
              <w:rPr>
                <w:noProof/>
                <w:webHidden/>
              </w:rPr>
              <w:fldChar w:fldCharType="separate"/>
            </w:r>
            <w:r w:rsidR="00133C76">
              <w:rPr>
                <w:noProof/>
                <w:webHidden/>
              </w:rPr>
              <w:t>21</w:t>
            </w:r>
            <w:r w:rsidR="009F6755">
              <w:rPr>
                <w:noProof/>
                <w:webHidden/>
              </w:rPr>
              <w:fldChar w:fldCharType="end"/>
            </w:r>
          </w:hyperlink>
        </w:p>
        <w:p w14:paraId="18B31F65" w14:textId="756BE2AE" w:rsidR="009F6755" w:rsidRDefault="0042608C">
          <w:pPr>
            <w:pStyle w:val="TDC2"/>
            <w:rPr>
              <w:rFonts w:asciiTheme="minorHAnsi" w:eastAsiaTheme="minorEastAsia" w:hAnsiTheme="minorHAnsi" w:cstheme="minorBidi"/>
              <w:b w:val="0"/>
              <w:bCs w:val="0"/>
              <w:noProof/>
              <w:lang w:val="es-CL" w:eastAsia="es-CL"/>
            </w:rPr>
          </w:pPr>
          <w:hyperlink w:anchor="_Toc79962631" w:history="1">
            <w:r w:rsidR="009F6755" w:rsidRPr="00970FEA">
              <w:rPr>
                <w:rStyle w:val="Hipervnculo"/>
                <w:rFonts w:eastAsia="Arial Unicode MS" w:cs="Arial"/>
                <w:noProof/>
              </w:rPr>
              <w:t>6.</w:t>
            </w:r>
            <w:r w:rsidR="009F6755">
              <w:rPr>
                <w:rFonts w:asciiTheme="minorHAnsi" w:eastAsiaTheme="minorEastAsia" w:hAnsiTheme="minorHAnsi" w:cstheme="minorBidi"/>
                <w:b w:val="0"/>
                <w:bCs w:val="0"/>
                <w:noProof/>
                <w:lang w:val="es-CL" w:eastAsia="es-CL"/>
              </w:rPr>
              <w:tab/>
            </w:r>
            <w:r w:rsidR="009F6755" w:rsidRPr="00970FEA">
              <w:rPr>
                <w:rStyle w:val="Hipervnculo"/>
                <w:rFonts w:eastAsia="Arial Unicode MS"/>
                <w:noProof/>
              </w:rPr>
              <w:t>OTROS</w:t>
            </w:r>
            <w:r w:rsidR="009F6755">
              <w:rPr>
                <w:noProof/>
                <w:webHidden/>
              </w:rPr>
              <w:tab/>
            </w:r>
            <w:r w:rsidR="009F6755">
              <w:rPr>
                <w:noProof/>
                <w:webHidden/>
              </w:rPr>
              <w:fldChar w:fldCharType="begin"/>
            </w:r>
            <w:r w:rsidR="009F6755">
              <w:rPr>
                <w:noProof/>
                <w:webHidden/>
              </w:rPr>
              <w:instrText xml:space="preserve"> PAGEREF _Toc79962631 \h </w:instrText>
            </w:r>
            <w:r w:rsidR="009F6755">
              <w:rPr>
                <w:noProof/>
                <w:webHidden/>
              </w:rPr>
            </w:r>
            <w:r w:rsidR="009F6755">
              <w:rPr>
                <w:noProof/>
                <w:webHidden/>
              </w:rPr>
              <w:fldChar w:fldCharType="separate"/>
            </w:r>
            <w:r w:rsidR="00133C76">
              <w:rPr>
                <w:noProof/>
                <w:webHidden/>
              </w:rPr>
              <w:t>23</w:t>
            </w:r>
            <w:r w:rsidR="009F6755">
              <w:rPr>
                <w:noProof/>
                <w:webHidden/>
              </w:rPr>
              <w:fldChar w:fldCharType="end"/>
            </w:r>
          </w:hyperlink>
        </w:p>
        <w:p w14:paraId="2AC81EDD" w14:textId="3830E9F7" w:rsidR="009F6755" w:rsidRDefault="0042608C">
          <w:pPr>
            <w:pStyle w:val="TDC2"/>
            <w:rPr>
              <w:rFonts w:asciiTheme="minorHAnsi" w:eastAsiaTheme="minorEastAsia" w:hAnsiTheme="minorHAnsi" w:cstheme="minorBidi"/>
              <w:b w:val="0"/>
              <w:bCs w:val="0"/>
              <w:noProof/>
              <w:lang w:val="es-CL" w:eastAsia="es-CL"/>
            </w:rPr>
          </w:pPr>
          <w:hyperlink w:anchor="_Toc79962632" w:history="1">
            <w:r w:rsidR="009F6755" w:rsidRPr="00970FEA">
              <w:rPr>
                <w:rStyle w:val="Hipervnculo"/>
                <w:noProof/>
              </w:rPr>
              <w:t>ANEXO N° 1. REQUISITOS DE LA CONVOCATORIA</w:t>
            </w:r>
            <w:r w:rsidR="009F6755">
              <w:rPr>
                <w:noProof/>
                <w:webHidden/>
              </w:rPr>
              <w:tab/>
            </w:r>
            <w:r w:rsidR="009F6755">
              <w:rPr>
                <w:noProof/>
                <w:webHidden/>
              </w:rPr>
              <w:fldChar w:fldCharType="begin"/>
            </w:r>
            <w:r w:rsidR="009F6755">
              <w:rPr>
                <w:noProof/>
                <w:webHidden/>
              </w:rPr>
              <w:instrText xml:space="preserve"> PAGEREF _Toc79962632 \h </w:instrText>
            </w:r>
            <w:r w:rsidR="009F6755">
              <w:rPr>
                <w:noProof/>
                <w:webHidden/>
              </w:rPr>
            </w:r>
            <w:r w:rsidR="009F6755">
              <w:rPr>
                <w:noProof/>
                <w:webHidden/>
              </w:rPr>
              <w:fldChar w:fldCharType="separate"/>
            </w:r>
            <w:r w:rsidR="00133C76">
              <w:rPr>
                <w:noProof/>
                <w:webHidden/>
              </w:rPr>
              <w:t>25</w:t>
            </w:r>
            <w:r w:rsidR="009F6755">
              <w:rPr>
                <w:noProof/>
                <w:webHidden/>
              </w:rPr>
              <w:fldChar w:fldCharType="end"/>
            </w:r>
          </w:hyperlink>
        </w:p>
        <w:p w14:paraId="5A54CE76" w14:textId="7493CB8B" w:rsidR="009F6755" w:rsidRDefault="0042608C">
          <w:pPr>
            <w:pStyle w:val="TDC2"/>
            <w:rPr>
              <w:rFonts w:asciiTheme="minorHAnsi" w:eastAsiaTheme="minorEastAsia" w:hAnsiTheme="minorHAnsi" w:cstheme="minorBidi"/>
              <w:b w:val="0"/>
              <w:bCs w:val="0"/>
              <w:noProof/>
              <w:lang w:val="es-CL" w:eastAsia="es-CL"/>
            </w:rPr>
          </w:pPr>
          <w:hyperlink w:anchor="_Toc79962633" w:history="1">
            <w:r w:rsidR="009F6755" w:rsidRPr="00970FEA">
              <w:rPr>
                <w:rStyle w:val="Hipervnculo"/>
                <w:noProof/>
              </w:rPr>
              <w:t>ANEXO N° 2. ÍTEMS FINANCIABLES</w:t>
            </w:r>
            <w:r w:rsidR="009F6755">
              <w:rPr>
                <w:noProof/>
                <w:webHidden/>
              </w:rPr>
              <w:tab/>
            </w:r>
            <w:r w:rsidR="009F6755">
              <w:rPr>
                <w:noProof/>
                <w:webHidden/>
              </w:rPr>
              <w:fldChar w:fldCharType="begin"/>
            </w:r>
            <w:r w:rsidR="009F6755">
              <w:rPr>
                <w:noProof/>
                <w:webHidden/>
              </w:rPr>
              <w:instrText xml:space="preserve"> PAGEREF _Toc79962633 \h </w:instrText>
            </w:r>
            <w:r w:rsidR="009F6755">
              <w:rPr>
                <w:noProof/>
                <w:webHidden/>
              </w:rPr>
            </w:r>
            <w:r w:rsidR="009F6755">
              <w:rPr>
                <w:noProof/>
                <w:webHidden/>
              </w:rPr>
              <w:fldChar w:fldCharType="separate"/>
            </w:r>
            <w:r w:rsidR="00133C76">
              <w:rPr>
                <w:noProof/>
                <w:webHidden/>
              </w:rPr>
              <w:t>29</w:t>
            </w:r>
            <w:r w:rsidR="009F6755">
              <w:rPr>
                <w:noProof/>
                <w:webHidden/>
              </w:rPr>
              <w:fldChar w:fldCharType="end"/>
            </w:r>
          </w:hyperlink>
        </w:p>
        <w:p w14:paraId="02817E54" w14:textId="15F2AA6E" w:rsidR="009F6755" w:rsidRDefault="0042608C">
          <w:pPr>
            <w:pStyle w:val="TDC2"/>
            <w:rPr>
              <w:rFonts w:asciiTheme="minorHAnsi" w:eastAsiaTheme="minorEastAsia" w:hAnsiTheme="minorHAnsi" w:cstheme="minorBidi"/>
              <w:b w:val="0"/>
              <w:bCs w:val="0"/>
              <w:noProof/>
              <w:lang w:val="es-CL" w:eastAsia="es-CL"/>
            </w:rPr>
          </w:pPr>
          <w:hyperlink w:anchor="_Toc79962634" w:history="1">
            <w:r w:rsidR="009F6755" w:rsidRPr="00970FEA">
              <w:rPr>
                <w:rStyle w:val="Hipervnculo"/>
                <w:noProof/>
              </w:rPr>
              <w:t>ANEXO N° 3. DECLARACIÓN JURADA SIMPLE PROBIDAD</w:t>
            </w:r>
            <w:r w:rsidR="009F6755">
              <w:rPr>
                <w:noProof/>
                <w:webHidden/>
              </w:rPr>
              <w:tab/>
            </w:r>
            <w:r w:rsidR="009F6755">
              <w:rPr>
                <w:noProof/>
                <w:webHidden/>
              </w:rPr>
              <w:fldChar w:fldCharType="begin"/>
            </w:r>
            <w:r w:rsidR="009F6755">
              <w:rPr>
                <w:noProof/>
                <w:webHidden/>
              </w:rPr>
              <w:instrText xml:space="preserve"> PAGEREF _Toc79962634 \h </w:instrText>
            </w:r>
            <w:r w:rsidR="009F6755">
              <w:rPr>
                <w:noProof/>
                <w:webHidden/>
              </w:rPr>
            </w:r>
            <w:r w:rsidR="009F6755">
              <w:rPr>
                <w:noProof/>
                <w:webHidden/>
              </w:rPr>
              <w:fldChar w:fldCharType="separate"/>
            </w:r>
            <w:r w:rsidR="00133C76">
              <w:rPr>
                <w:noProof/>
                <w:webHidden/>
              </w:rPr>
              <w:t>34</w:t>
            </w:r>
            <w:r w:rsidR="009F6755">
              <w:rPr>
                <w:noProof/>
                <w:webHidden/>
              </w:rPr>
              <w:fldChar w:fldCharType="end"/>
            </w:r>
          </w:hyperlink>
        </w:p>
        <w:p w14:paraId="3CD820DA" w14:textId="03B53C1D" w:rsidR="009F6755" w:rsidRDefault="0042608C">
          <w:pPr>
            <w:pStyle w:val="TDC2"/>
            <w:rPr>
              <w:rFonts w:asciiTheme="minorHAnsi" w:eastAsiaTheme="minorEastAsia" w:hAnsiTheme="minorHAnsi" w:cstheme="minorBidi"/>
              <w:b w:val="0"/>
              <w:bCs w:val="0"/>
              <w:noProof/>
              <w:lang w:val="es-CL" w:eastAsia="es-CL"/>
            </w:rPr>
          </w:pPr>
          <w:hyperlink w:anchor="_Toc79962635" w:history="1">
            <w:r w:rsidR="009F6755" w:rsidRPr="00970FEA">
              <w:rPr>
                <w:rStyle w:val="Hipervnculo"/>
                <w:noProof/>
              </w:rPr>
              <w:t>ANEXO N° 4. DECLARACIÓN JURADA SIMPLE DE NO CONSANGUINEIDAD</w:t>
            </w:r>
            <w:r w:rsidR="009F6755">
              <w:rPr>
                <w:noProof/>
                <w:webHidden/>
              </w:rPr>
              <w:tab/>
            </w:r>
            <w:r w:rsidR="009F6755">
              <w:rPr>
                <w:noProof/>
                <w:webHidden/>
              </w:rPr>
              <w:fldChar w:fldCharType="begin"/>
            </w:r>
            <w:r w:rsidR="009F6755">
              <w:rPr>
                <w:noProof/>
                <w:webHidden/>
              </w:rPr>
              <w:instrText xml:space="preserve"> PAGEREF _Toc79962635 \h </w:instrText>
            </w:r>
            <w:r w:rsidR="009F6755">
              <w:rPr>
                <w:noProof/>
                <w:webHidden/>
              </w:rPr>
            </w:r>
            <w:r w:rsidR="009F6755">
              <w:rPr>
                <w:noProof/>
                <w:webHidden/>
              </w:rPr>
              <w:fldChar w:fldCharType="separate"/>
            </w:r>
            <w:r w:rsidR="00133C76">
              <w:rPr>
                <w:noProof/>
                <w:webHidden/>
              </w:rPr>
              <w:t>35</w:t>
            </w:r>
            <w:r w:rsidR="009F6755">
              <w:rPr>
                <w:noProof/>
                <w:webHidden/>
              </w:rPr>
              <w:fldChar w:fldCharType="end"/>
            </w:r>
          </w:hyperlink>
        </w:p>
        <w:p w14:paraId="4A7117D9" w14:textId="7090B46D" w:rsidR="009F6755" w:rsidRDefault="0042608C">
          <w:pPr>
            <w:pStyle w:val="TDC2"/>
            <w:rPr>
              <w:rFonts w:asciiTheme="minorHAnsi" w:eastAsiaTheme="minorEastAsia" w:hAnsiTheme="minorHAnsi" w:cstheme="minorBidi"/>
              <w:b w:val="0"/>
              <w:bCs w:val="0"/>
              <w:noProof/>
              <w:lang w:val="es-CL" w:eastAsia="es-CL"/>
            </w:rPr>
          </w:pPr>
          <w:hyperlink w:anchor="_Toc79962636" w:history="1">
            <w:r w:rsidR="009F6755" w:rsidRPr="00970FEA">
              <w:rPr>
                <w:rStyle w:val="Hipervnculo"/>
                <w:noProof/>
              </w:rPr>
              <w:t xml:space="preserve">ANEXO N° 5. </w:t>
            </w:r>
            <w:r w:rsidR="009F6755" w:rsidRPr="00970FEA">
              <w:rPr>
                <w:rStyle w:val="Hipervnculo"/>
                <w:rFonts w:eastAsia="Arial Unicode MS" w:cs="Arial"/>
                <w:noProof/>
                <w:lang w:eastAsia="en-US"/>
              </w:rPr>
              <w:t>CRITERIOS DE EVALUACIÓN TÉCNICA</w:t>
            </w:r>
            <w:r w:rsidR="009F6755">
              <w:rPr>
                <w:noProof/>
                <w:webHidden/>
              </w:rPr>
              <w:tab/>
            </w:r>
            <w:r w:rsidR="009F6755">
              <w:rPr>
                <w:noProof/>
                <w:webHidden/>
              </w:rPr>
              <w:fldChar w:fldCharType="begin"/>
            </w:r>
            <w:r w:rsidR="009F6755">
              <w:rPr>
                <w:noProof/>
                <w:webHidden/>
              </w:rPr>
              <w:instrText xml:space="preserve"> PAGEREF _Toc79962636 \h </w:instrText>
            </w:r>
            <w:r w:rsidR="009F6755">
              <w:rPr>
                <w:noProof/>
                <w:webHidden/>
              </w:rPr>
            </w:r>
            <w:r w:rsidR="009F6755">
              <w:rPr>
                <w:noProof/>
                <w:webHidden/>
              </w:rPr>
              <w:fldChar w:fldCharType="separate"/>
            </w:r>
            <w:r w:rsidR="00133C76">
              <w:rPr>
                <w:noProof/>
                <w:webHidden/>
              </w:rPr>
              <w:t>37</w:t>
            </w:r>
            <w:r w:rsidR="009F6755">
              <w:rPr>
                <w:noProof/>
                <w:webHidden/>
              </w:rPr>
              <w:fldChar w:fldCharType="end"/>
            </w:r>
          </w:hyperlink>
        </w:p>
        <w:p w14:paraId="6FACC9B4" w14:textId="4FEA76B4" w:rsidR="009F6755" w:rsidRDefault="0042608C">
          <w:pPr>
            <w:pStyle w:val="TDC2"/>
            <w:rPr>
              <w:rFonts w:asciiTheme="minorHAnsi" w:eastAsiaTheme="minorEastAsia" w:hAnsiTheme="minorHAnsi" w:cstheme="minorBidi"/>
              <w:b w:val="0"/>
              <w:bCs w:val="0"/>
              <w:noProof/>
              <w:lang w:val="es-CL" w:eastAsia="es-CL"/>
            </w:rPr>
          </w:pPr>
          <w:hyperlink w:anchor="_Toc79962637" w:history="1">
            <w:r w:rsidR="009F6755" w:rsidRPr="00970FEA">
              <w:rPr>
                <w:rStyle w:val="Hipervnculo"/>
                <w:noProof/>
              </w:rPr>
              <w:t xml:space="preserve">ANEXO N° 6. CRITERIOS DE EVALUACIÓN DEL COMITÉ DE EVALUACIÓN REGIONAL </w:t>
            </w:r>
            <w:r w:rsidR="009F6755" w:rsidRPr="00970FEA">
              <w:rPr>
                <w:rStyle w:val="Hipervnculo"/>
                <w:noProof/>
                <w:snapToGrid w:val="0"/>
              </w:rPr>
              <w:t>.</w:t>
            </w:r>
            <w:r w:rsidR="009F6755">
              <w:rPr>
                <w:noProof/>
                <w:webHidden/>
              </w:rPr>
              <w:tab/>
            </w:r>
            <w:r w:rsidR="009F6755">
              <w:rPr>
                <w:noProof/>
                <w:webHidden/>
              </w:rPr>
              <w:fldChar w:fldCharType="begin"/>
            </w:r>
            <w:r w:rsidR="009F6755">
              <w:rPr>
                <w:noProof/>
                <w:webHidden/>
              </w:rPr>
              <w:instrText xml:space="preserve"> PAGEREF _Toc79962637 \h </w:instrText>
            </w:r>
            <w:r w:rsidR="009F6755">
              <w:rPr>
                <w:noProof/>
                <w:webHidden/>
              </w:rPr>
            </w:r>
            <w:r w:rsidR="009F6755">
              <w:rPr>
                <w:noProof/>
                <w:webHidden/>
              </w:rPr>
              <w:fldChar w:fldCharType="separate"/>
            </w:r>
            <w:r w:rsidR="00133C76">
              <w:rPr>
                <w:noProof/>
                <w:webHidden/>
              </w:rPr>
              <w:t>41</w:t>
            </w:r>
            <w:r w:rsidR="009F6755">
              <w:rPr>
                <w:noProof/>
                <w:webHidden/>
              </w:rPr>
              <w:fldChar w:fldCharType="end"/>
            </w:r>
          </w:hyperlink>
        </w:p>
        <w:p w14:paraId="39AFF723" w14:textId="3C235B7E"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79962609"/>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79962610"/>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79962611"/>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779EB9B6" w14:textId="00CE69E8" w:rsidR="00EA12C2" w:rsidRPr="00EA12C2" w:rsidRDefault="00EA12C2" w:rsidP="00EA12C2">
      <w:pPr>
        <w:numPr>
          <w:ilvl w:val="0"/>
          <w:numId w:val="17"/>
        </w:numPr>
        <w:ind w:left="426" w:hanging="426"/>
        <w:jc w:val="both"/>
        <w:rPr>
          <w:rFonts w:eastAsia="Arial Unicode MS" w:cs="Arial"/>
          <w:color w:val="000000"/>
          <w:szCs w:val="22"/>
          <w:lang w:val="es-ES_tradnl"/>
        </w:rPr>
      </w:pPr>
      <w:r w:rsidRPr="00EA12C2">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6561340B" w14:textId="7A7863EF" w:rsidR="008D4482" w:rsidRPr="001B069E" w:rsidRDefault="008D4482" w:rsidP="00EA12C2">
      <w:pPr>
        <w:ind w:left="426"/>
        <w:jc w:val="both"/>
        <w:rPr>
          <w:szCs w:val="22"/>
        </w:rPr>
      </w:pP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79962612"/>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1126D423" w14:textId="55590E50" w:rsidR="00386FED" w:rsidRPr="009F6755" w:rsidRDefault="00AB4F50" w:rsidP="009F6755">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79962613"/>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082965F4" w14:textId="77777777" w:rsidR="00EA12C2" w:rsidRPr="00EA12C2" w:rsidRDefault="00EA12C2" w:rsidP="00EA12C2">
      <w:pPr>
        <w:jc w:val="both"/>
        <w:rPr>
          <w:rFonts w:eastAsia="Arial Unicode MS" w:cs="Arial"/>
          <w:szCs w:val="22"/>
          <w:lang w:val="es-ES_tradnl"/>
        </w:rPr>
      </w:pPr>
      <w:r w:rsidRPr="00EA12C2">
        <w:rPr>
          <w:rFonts w:eastAsia="Arial Unicode MS" w:cs="Arial"/>
          <w:szCs w:val="22"/>
          <w:lang w:val="es-CL"/>
        </w:rPr>
        <w:t xml:space="preserve">La presente convocatoria está dirigida a micro y pequeñas empresas de todos los sectores económicos, </w:t>
      </w:r>
      <w:r w:rsidRPr="00EA12C2">
        <w:rPr>
          <w:rFonts w:eastAsia="Arial Unicode MS" w:cs="Arial"/>
          <w:szCs w:val="22"/>
          <w:lang w:val="es-ES_tradnl"/>
        </w:rPr>
        <w:t xml:space="preserve">con iniciación de actividades en primera categoría </w:t>
      </w:r>
      <w:r w:rsidRPr="00EA12C2">
        <w:rPr>
          <w:rFonts w:eastAsia="Arial Unicode MS" w:cs="Arial"/>
          <w:b/>
          <w:szCs w:val="22"/>
          <w:lang w:val="es-ES_tradnl"/>
        </w:rPr>
        <w:t>a partir del 1 de julio de 2019</w:t>
      </w:r>
      <w:r w:rsidRPr="00EA12C2">
        <w:rPr>
          <w:rFonts w:eastAsia="Arial Unicode MS" w:cs="Arial"/>
          <w:szCs w:val="22"/>
          <w:lang w:val="es-ES_tradnl"/>
        </w:rPr>
        <w:t xml:space="preserve"> ante el Servicio de Impuestos Internos</w:t>
      </w:r>
      <w:r w:rsidRPr="00EA12C2">
        <w:rPr>
          <w:rFonts w:eastAsia="Arial Unicode MS" w:cs="Arial"/>
          <w:szCs w:val="22"/>
          <w:lang w:val="es-CL"/>
        </w:rPr>
        <w:t xml:space="preserve">, </w:t>
      </w:r>
      <w:r w:rsidRPr="00EA12C2">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79962614"/>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2DDF7A22" w14:textId="32899016" w:rsidR="007652F7" w:rsidRPr="00EA12C2" w:rsidRDefault="00EA12C2" w:rsidP="00EA12C2">
      <w:pPr>
        <w:pStyle w:val="Prrafodelista"/>
        <w:numPr>
          <w:ilvl w:val="0"/>
          <w:numId w:val="2"/>
        </w:numPr>
        <w:jc w:val="both"/>
        <w:rPr>
          <w:rFonts w:eastAsia="Arial Unicode MS" w:cs="Arial"/>
          <w:color w:val="000000"/>
          <w:szCs w:val="22"/>
        </w:rPr>
      </w:pPr>
      <w:r w:rsidRPr="00EA12C2">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5B8DF79B" w:rsidR="00AF5E2D" w:rsidRPr="005A3544" w:rsidRDefault="005A3544" w:rsidP="001B069E">
            <w:pPr>
              <w:jc w:val="both"/>
              <w:rPr>
                <w:rFonts w:eastAsia="gobCL" w:cs="gobCL"/>
                <w:szCs w:val="22"/>
                <w:lang w:val="es-ES_tradnl"/>
              </w:rPr>
            </w:pPr>
            <w:r w:rsidRPr="005A3544">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79962615"/>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0AAC83E1" w:rsidR="00041A98" w:rsidRPr="005474C9" w:rsidRDefault="00041A98" w:rsidP="009A4A2D">
            <w:pPr>
              <w:widowControl w:val="0"/>
              <w:jc w:val="both"/>
              <w:rPr>
                <w:b/>
                <w:sz w:val="20"/>
                <w:szCs w:val="20"/>
                <w:lang w:eastAsia="es-CL"/>
              </w:rPr>
            </w:pPr>
          </w:p>
        </w:tc>
      </w:tr>
      <w:tr w:rsidR="005503B7" w:rsidRPr="00B93A85" w14:paraId="3B2520BA" w14:textId="77777777" w:rsidTr="002E7EE6">
        <w:trPr>
          <w:trHeight w:val="155"/>
        </w:trPr>
        <w:tc>
          <w:tcPr>
            <w:tcW w:w="1276" w:type="dxa"/>
            <w:tcMar>
              <w:top w:w="57" w:type="dxa"/>
              <w:bottom w:w="57" w:type="dxa"/>
            </w:tcMar>
          </w:tcPr>
          <w:p w14:paraId="47657A5F" w14:textId="77777777" w:rsidR="005503B7" w:rsidRPr="00B93A85" w:rsidRDefault="005503B7" w:rsidP="00735A81">
            <w:pPr>
              <w:rPr>
                <w:rFonts w:eastAsiaTheme="minorHAnsi"/>
                <w:sz w:val="20"/>
                <w:szCs w:val="20"/>
                <w:lang w:eastAsia="es-CL"/>
              </w:rPr>
            </w:pPr>
          </w:p>
        </w:tc>
        <w:tc>
          <w:tcPr>
            <w:tcW w:w="1418" w:type="dxa"/>
            <w:tcMar>
              <w:top w:w="57" w:type="dxa"/>
              <w:left w:w="70" w:type="dxa"/>
              <w:bottom w:w="57" w:type="dxa"/>
              <w:right w:w="70" w:type="dxa"/>
            </w:tcMar>
          </w:tcPr>
          <w:p w14:paraId="1B146BA6" w14:textId="5B0DE10C" w:rsidR="005503B7" w:rsidRPr="005503B7" w:rsidRDefault="005503B7" w:rsidP="00735A81">
            <w:pPr>
              <w:rPr>
                <w:sz w:val="19"/>
                <w:szCs w:val="19"/>
              </w:rPr>
            </w:pPr>
            <w:r w:rsidRPr="005503B7">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797290AC" w14:textId="57DF6B38" w:rsidR="005503B7" w:rsidRPr="00B93A85" w:rsidRDefault="005503B7"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79962616"/>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79962617"/>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79962618"/>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79962619"/>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2620"/>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27E70547" w14:textId="15FEF2CA" w:rsidR="009F6755" w:rsidRDefault="009F6755" w:rsidP="0004748A">
      <w:pPr>
        <w:jc w:val="both"/>
        <w:rPr>
          <w:color w:val="000000"/>
          <w:szCs w:val="22"/>
          <w:bdr w:val="none" w:sz="0" w:space="0" w:color="auto" w:frame="1"/>
        </w:rPr>
      </w:pPr>
      <w:r w:rsidRPr="009F6755">
        <w:rPr>
          <w:color w:val="000000"/>
          <w:szCs w:val="22"/>
          <w:bdr w:val="none" w:sz="0" w:space="0" w:color="auto" w:frame="1"/>
        </w:rPr>
        <w:t>Para que las personas interesadas realicen consultas, Sercotec dispondrá de Agentes Operadores. Para esta convoc</w:t>
      </w:r>
      <w:r>
        <w:rPr>
          <w:color w:val="000000"/>
          <w:szCs w:val="22"/>
          <w:bdr w:val="none" w:sz="0" w:space="0" w:color="auto" w:frame="1"/>
        </w:rPr>
        <w:t xml:space="preserve">atoria, el Agente asignado es: </w:t>
      </w:r>
      <w:r w:rsidRPr="009F6755">
        <w:rPr>
          <w:color w:val="000000"/>
          <w:szCs w:val="22"/>
          <w:bdr w:val="none" w:sz="0" w:space="0" w:color="auto" w:frame="1"/>
        </w:rPr>
        <w:t xml:space="preserve">Gedes Limitada, correo electrónico </w:t>
      </w:r>
      <w:r w:rsidRPr="009F6755">
        <w:rPr>
          <w:color w:val="000000"/>
          <w:szCs w:val="22"/>
          <w:bdr w:val="none" w:sz="0" w:space="0" w:color="auto" w:frame="1"/>
        </w:rPr>
        <w:lastRenderedPageBreak/>
        <w:t xml:space="preserve">ryañez@gedes.cl, </w:t>
      </w:r>
      <w:r>
        <w:rPr>
          <w:color w:val="000000"/>
          <w:szCs w:val="22"/>
          <w:bdr w:val="none" w:sz="0" w:space="0" w:color="auto" w:frame="1"/>
        </w:rPr>
        <w:t>Direcció</w:t>
      </w:r>
      <w:r w:rsidRPr="009F6755">
        <w:rPr>
          <w:color w:val="000000"/>
          <w:szCs w:val="22"/>
          <w:bdr w:val="none" w:sz="0" w:space="0" w:color="auto" w:frame="1"/>
        </w:rPr>
        <w:t>n</w:t>
      </w:r>
      <w:r>
        <w:rPr>
          <w:color w:val="000000"/>
          <w:szCs w:val="22"/>
          <w:bdr w:val="none" w:sz="0" w:space="0" w:color="auto" w:frame="1"/>
        </w:rPr>
        <w:t>:</w:t>
      </w:r>
      <w:r w:rsidRPr="009F6755">
        <w:rPr>
          <w:color w:val="000000"/>
          <w:szCs w:val="22"/>
          <w:bdr w:val="none" w:sz="0" w:space="0" w:color="auto" w:frame="1"/>
        </w:rPr>
        <w:t xml:space="preserve"> Carr</w:t>
      </w:r>
      <w:r>
        <w:rPr>
          <w:color w:val="000000"/>
          <w:szCs w:val="22"/>
          <w:bdr w:val="none" w:sz="0" w:space="0" w:color="auto" w:frame="1"/>
        </w:rPr>
        <w:t>era 885, Antofagasta, Chile telé</w:t>
      </w:r>
      <w:r w:rsidRPr="009F6755">
        <w:rPr>
          <w:color w:val="000000"/>
          <w:szCs w:val="22"/>
          <w:bdr w:val="none" w:sz="0" w:space="0" w:color="auto" w:frame="1"/>
        </w:rPr>
        <w:t>fono 55 2 897661.</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1"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70B4E8DA" w14:textId="77777777" w:rsidR="0004748A" w:rsidRDefault="0004748A" w:rsidP="0004748A">
      <w:pPr>
        <w:jc w:val="both"/>
        <w:rPr>
          <w:b/>
          <w:bCs/>
          <w:iCs/>
          <w:szCs w:val="22"/>
          <w:lang w:val="es-CL"/>
        </w:rPr>
      </w:pPr>
    </w:p>
    <w:p w14:paraId="77255DC4" w14:textId="372880EE" w:rsidR="00EB1484" w:rsidRPr="00B93A85" w:rsidRDefault="00EB1484" w:rsidP="005F643E">
      <w:pPr>
        <w:pStyle w:val="Ttulo20"/>
        <w:numPr>
          <w:ilvl w:val="0"/>
          <w:numId w:val="13"/>
        </w:numPr>
        <w:tabs>
          <w:tab w:val="clear" w:pos="709"/>
          <w:tab w:val="left" w:pos="284"/>
        </w:tabs>
        <w:ind w:hanging="720"/>
        <w:rPr>
          <w:szCs w:val="22"/>
        </w:rPr>
      </w:pPr>
      <w:bookmarkStart w:id="39" w:name="_Toc79962621"/>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2622"/>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0468C10B"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i</w:t>
      </w:r>
      <w:r w:rsidR="009F6755">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2623"/>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9F6755">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2624"/>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2625"/>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04748A" w:rsidRPr="00B93A85" w14:paraId="5E181637" w14:textId="77777777" w:rsidTr="00940818">
        <w:trPr>
          <w:trHeight w:val="515"/>
          <w:jc w:val="center"/>
        </w:trPr>
        <w:tc>
          <w:tcPr>
            <w:tcW w:w="4123" w:type="pct"/>
            <w:shd w:val="clear" w:color="auto" w:fill="auto"/>
            <w:vAlign w:val="center"/>
          </w:tcPr>
          <w:p w14:paraId="77892BD6" w14:textId="398F89F1" w:rsidR="0004748A" w:rsidRPr="0004748A" w:rsidRDefault="0004748A" w:rsidP="0004748A">
            <w:pPr>
              <w:pStyle w:val="Prrafodelista"/>
              <w:numPr>
                <w:ilvl w:val="0"/>
                <w:numId w:val="18"/>
              </w:numPr>
              <w:ind w:left="306" w:hanging="284"/>
              <w:jc w:val="both"/>
              <w:rPr>
                <w:rFonts w:eastAsia="Arial Unicode MS" w:cstheme="minorHAnsi"/>
                <w:bCs/>
                <w:szCs w:val="22"/>
              </w:rPr>
            </w:pPr>
            <w:r w:rsidRPr="0004748A">
              <w:rPr>
                <w:rFonts w:eastAsia="Arial Unicode MS" w:cstheme="minorHAnsi"/>
                <w:bCs/>
                <w:sz w:val="20"/>
                <w:szCs w:val="20"/>
              </w:rPr>
              <w:t>Empresa registrada en una de las siguientes comunas de la región de Antofagasta: Ollagüe, San Pedro de Atacama, Sierra Gorda, María Elena, Tocopilla, Mejillones, Taltal.</w:t>
            </w:r>
          </w:p>
        </w:tc>
        <w:tc>
          <w:tcPr>
            <w:tcW w:w="877" w:type="pct"/>
            <w:shd w:val="clear" w:color="auto" w:fill="auto"/>
            <w:vAlign w:val="center"/>
          </w:tcPr>
          <w:p w14:paraId="6463A75A" w14:textId="77777777" w:rsidR="0004748A" w:rsidRPr="005F487F" w:rsidRDefault="0004748A" w:rsidP="0004748A">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4748A"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1DB284AE" w:rsidR="0004748A" w:rsidRPr="0004748A" w:rsidRDefault="0004748A" w:rsidP="0004748A">
            <w:pPr>
              <w:pStyle w:val="Prrafodelista"/>
              <w:numPr>
                <w:ilvl w:val="0"/>
                <w:numId w:val="18"/>
              </w:numPr>
              <w:ind w:left="306" w:hanging="284"/>
              <w:jc w:val="both"/>
              <w:rPr>
                <w:rFonts w:eastAsia="Arial Unicode MS" w:cstheme="minorHAnsi"/>
                <w:bCs/>
                <w:szCs w:val="22"/>
              </w:rPr>
            </w:pPr>
            <w:r w:rsidRPr="0004748A">
              <w:rPr>
                <w:rFonts w:eastAsia="Arial Unicode MS" w:cs="Arial"/>
                <w:bCs/>
                <w:sz w:val="20"/>
                <w:szCs w:val="20"/>
              </w:rPr>
              <w:lastRenderedPageBreak/>
              <w:t>Implementación de  acciones sustentables, en la cadena de desarrollo del producto o servicio</w:t>
            </w:r>
          </w:p>
        </w:tc>
        <w:tc>
          <w:tcPr>
            <w:tcW w:w="877" w:type="pct"/>
            <w:tcBorders>
              <w:bottom w:val="single" w:sz="4" w:space="0" w:color="auto"/>
            </w:tcBorders>
            <w:shd w:val="clear" w:color="auto" w:fill="auto"/>
            <w:vAlign w:val="center"/>
          </w:tcPr>
          <w:p w14:paraId="25F11044" w14:textId="77777777" w:rsidR="0004748A" w:rsidRPr="005F487F" w:rsidRDefault="0004748A" w:rsidP="0004748A">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2"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2626"/>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2627"/>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2628"/>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2629"/>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3"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C6A4555"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CF265B">
              <w:rPr>
                <w:szCs w:val="22"/>
              </w:rPr>
              <w:t xml:space="preserve">segundo </w:t>
            </w:r>
            <w:r w:rsidR="00F723EB">
              <w:rPr>
                <w:szCs w:val="22"/>
              </w:rPr>
              <w:t>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2630"/>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59E324B"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arial, y en consideración del</w:t>
      </w:r>
      <w:r w:rsidR="00A42958">
        <w:rPr>
          <w:rFonts w:eastAsia="Arial Unicode MS" w:cs="Arial"/>
          <w:szCs w:val="22"/>
        </w:rPr>
        <w:t xml:space="preserve">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2631"/>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2632"/>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26D2AA55" w:rsidR="000604EF" w:rsidRPr="00EA12C2" w:rsidRDefault="00EA12C2" w:rsidP="00EA12C2">
            <w:pPr>
              <w:pStyle w:val="Prrafodelista"/>
              <w:numPr>
                <w:ilvl w:val="0"/>
                <w:numId w:val="24"/>
              </w:numPr>
              <w:ind w:left="309" w:hanging="284"/>
              <w:jc w:val="both"/>
              <w:rPr>
                <w:rFonts w:eastAsia="Arial Unicode MS" w:cs="Arial"/>
                <w:color w:val="000000"/>
                <w:sz w:val="18"/>
                <w:szCs w:val="22"/>
              </w:rPr>
            </w:pPr>
            <w:r w:rsidRPr="00EA12C2">
              <w:rPr>
                <w:rFonts w:eastAsia="Arial Unicode MS" w:cs="Arial"/>
                <w:color w:val="000000"/>
                <w:sz w:val="18"/>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4"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lastRenderedPageBreak/>
              <w:t>No haber sido beneficiario de convocatorias Reactívate Sercotec 2020 (se excluyen aquellas 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026E7C60" w:rsidR="00C91D77" w:rsidRPr="00C33281" w:rsidRDefault="00C91D77" w:rsidP="005A3544">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5A3544">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6"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42608C" w:rsidP="00251C05">
            <w:pPr>
              <w:ind w:left="309" w:hanging="309"/>
              <w:jc w:val="both"/>
              <w:rPr>
                <w:rFonts w:eastAsia="Arial Unicode MS" w:cs="Calibri"/>
                <w:sz w:val="18"/>
                <w:szCs w:val="18"/>
              </w:rPr>
            </w:pPr>
            <w:hyperlink r:id="rId27">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w:t>
            </w:r>
            <w:r w:rsidRPr="00B57772">
              <w:rPr>
                <w:rFonts w:eastAsia="Arial Unicode MS" w:cs="Calibri"/>
                <w:sz w:val="18"/>
                <w:szCs w:val="18"/>
                <w:lang w:val="es-CL" w:eastAsia="en-US"/>
              </w:rPr>
              <w:lastRenderedPageBreak/>
              <w:t>el personal del Agente Operador Sercotec a cargo de la convocatoria o quienes participen en 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ser persona jurídica, ésta debe estar legalmente constituida, para lo cual debe adjuntar los documentos de su constitución y los </w:t>
            </w:r>
            <w:r w:rsidRPr="00B93A85">
              <w:rPr>
                <w:rFonts w:eastAsia="Arial Unicode MS" w:cs="Calibri"/>
                <w:sz w:val="18"/>
                <w:szCs w:val="18"/>
                <w:lang w:val="es-CL" w:eastAsia="en-US"/>
              </w:rPr>
              <w:lastRenderedPageBreak/>
              <w:t>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lastRenderedPageBreak/>
              <w:t xml:space="preserve">Escritura pública de constitución o estatutos; y de las últimas modificaciones necesarias para la acertada </w:t>
            </w:r>
            <w:r w:rsidRPr="00B93A85">
              <w:rPr>
                <w:rFonts w:eastAsia="Arial Unicode MS" w:cs="Calibri"/>
                <w:sz w:val="18"/>
                <w:szCs w:val="18"/>
              </w:rPr>
              <w:lastRenderedPageBreak/>
              <w:t>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lastRenderedPageBreak/>
        <w:br w:type="page"/>
      </w:r>
      <w:bookmarkStart w:id="85" w:name="_Toc7996263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5E302428"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3BF2AAE9" w:rsidR="00B01203" w:rsidRPr="00C06166" w:rsidRDefault="008A29CB" w:rsidP="00C06166">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C06166" w:rsidRPr="00B93A85" w14:paraId="4FCF81CE" w14:textId="77777777" w:rsidTr="006418EB">
        <w:tc>
          <w:tcPr>
            <w:tcW w:w="1776" w:type="dxa"/>
            <w:tcBorders>
              <w:top w:val="single" w:sz="4" w:space="0" w:color="auto"/>
              <w:left w:val="single" w:sz="4" w:space="0" w:color="auto"/>
              <w:bottom w:val="single" w:sz="4" w:space="0" w:color="auto"/>
              <w:right w:val="single" w:sz="4" w:space="0" w:color="auto"/>
            </w:tcBorders>
          </w:tcPr>
          <w:p w14:paraId="733196DE" w14:textId="02B27704" w:rsidR="00C06166" w:rsidRPr="00B93A85" w:rsidRDefault="00C06166"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712C4765" w14:textId="77777777" w:rsidR="00C06166" w:rsidRPr="00037E36" w:rsidRDefault="00C06166" w:rsidP="00C06166">
            <w:pPr>
              <w:pStyle w:val="Prrafodelista"/>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4ABBCE93" w14:textId="77777777" w:rsidR="00C06166" w:rsidRDefault="00C06166" w:rsidP="00C06166">
            <w:pPr>
              <w:widowControl w:val="0"/>
              <w:ind w:left="360"/>
              <w:jc w:val="both"/>
              <w:rPr>
                <w:rFonts w:cs="Calibri"/>
                <w:sz w:val="20"/>
                <w:szCs w:val="20"/>
                <w:lang w:eastAsia="es-CL"/>
              </w:rPr>
            </w:pPr>
          </w:p>
          <w:p w14:paraId="5075BC8E" w14:textId="1A2B0D14" w:rsidR="00C06166" w:rsidRPr="00C06166" w:rsidRDefault="00C06166" w:rsidP="00C06166">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2634"/>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69CC6C7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9F6755">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2635"/>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35C57ED" w14:textId="77777777" w:rsidR="005A3544" w:rsidRPr="005A3544" w:rsidRDefault="005A3544" w:rsidP="005A3544">
      <w:pPr>
        <w:numPr>
          <w:ilvl w:val="0"/>
          <w:numId w:val="9"/>
        </w:numPr>
        <w:jc w:val="both"/>
        <w:rPr>
          <w:snapToGrid w:val="0"/>
        </w:rPr>
      </w:pPr>
      <w:r w:rsidRPr="005A3544">
        <w:rPr>
          <w:snapToGrid w:val="0"/>
        </w:rPr>
        <w:t xml:space="preserve">El gasto rendido en el ítem de </w:t>
      </w:r>
      <w:r w:rsidRPr="005A3544">
        <w:rPr>
          <w:snapToGrid w:val="0"/>
          <w:u w:val="single"/>
        </w:rPr>
        <w:t xml:space="preserve">Acciones de Marketing (Promoción, Publicidad y Difusión) </w:t>
      </w:r>
      <w:r w:rsidRPr="005A3544">
        <w:rPr>
          <w:b/>
          <w:snapToGrid w:val="0"/>
          <w:u w:val="single"/>
        </w:rPr>
        <w:t>NO</w:t>
      </w:r>
      <w:r w:rsidRPr="005A3544">
        <w:rPr>
          <w:snapToGrid w:val="0"/>
          <w:u w:val="single"/>
        </w:rPr>
        <w:t xml:space="preserve"> corresponde</w:t>
      </w:r>
      <w:r w:rsidRPr="005A3544">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5A3544">
        <w:rPr>
          <w:rFonts w:ascii="Calibri" w:hAnsi="Calibri" w:cs="Calibri"/>
          <w:snapToGrid w:val="0"/>
        </w:rPr>
        <w:t> </w:t>
      </w:r>
      <w:r w:rsidRPr="005A3544">
        <w:rPr>
          <w:snapToGrid w:val="0"/>
        </w:rPr>
        <w:t>hermanos).</w:t>
      </w:r>
    </w:p>
    <w:p w14:paraId="78A5DDF6" w14:textId="77777777" w:rsidR="005A3544" w:rsidRPr="005A3544" w:rsidRDefault="005A3544" w:rsidP="005A3544">
      <w:pPr>
        <w:ind w:left="1065"/>
        <w:jc w:val="both"/>
        <w:rPr>
          <w:snapToGrid w:val="0"/>
        </w:rPr>
      </w:pPr>
    </w:p>
    <w:p w14:paraId="0E410F6C" w14:textId="77777777" w:rsidR="005A3544" w:rsidRPr="005A3544" w:rsidRDefault="005A3544" w:rsidP="005A3544">
      <w:pPr>
        <w:numPr>
          <w:ilvl w:val="0"/>
          <w:numId w:val="9"/>
        </w:numPr>
        <w:jc w:val="both"/>
        <w:rPr>
          <w:snapToGrid w:val="0"/>
        </w:rPr>
      </w:pPr>
      <w:r w:rsidRPr="005A3544">
        <w:rPr>
          <w:snapToGrid w:val="0"/>
        </w:rPr>
        <w:t xml:space="preserve">El gasto rendido en ítem de </w:t>
      </w:r>
      <w:r w:rsidRPr="005A3544">
        <w:rPr>
          <w:snapToGrid w:val="0"/>
          <w:u w:val="single"/>
        </w:rPr>
        <w:t xml:space="preserve">Activos </w:t>
      </w:r>
      <w:r w:rsidRPr="005A3544">
        <w:rPr>
          <w:b/>
          <w:bCs/>
          <w:snapToGrid w:val="0"/>
          <w:u w:val="single"/>
        </w:rPr>
        <w:t xml:space="preserve">NO </w:t>
      </w:r>
      <w:r w:rsidRPr="005A3544">
        <w:rPr>
          <w:snapToGrid w:val="0"/>
          <w:u w:val="single"/>
        </w:rPr>
        <w:t>corresponde</w:t>
      </w:r>
      <w:r w:rsidRPr="005A3544">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70F948D2" w14:textId="77777777" w:rsidR="005A3544" w:rsidRPr="005A3544" w:rsidRDefault="005A3544" w:rsidP="005A3544">
      <w:pPr>
        <w:ind w:left="1065"/>
        <w:jc w:val="both"/>
        <w:rPr>
          <w:bCs/>
          <w:snapToGrid w:val="0"/>
        </w:rPr>
      </w:pPr>
    </w:p>
    <w:p w14:paraId="266B8F09" w14:textId="77777777" w:rsidR="005A3544" w:rsidRPr="005A3544" w:rsidRDefault="005A3544" w:rsidP="005A3544">
      <w:pPr>
        <w:numPr>
          <w:ilvl w:val="0"/>
          <w:numId w:val="9"/>
        </w:numPr>
        <w:jc w:val="both"/>
        <w:rPr>
          <w:bCs/>
          <w:snapToGrid w:val="0"/>
        </w:rPr>
      </w:pPr>
      <w:r w:rsidRPr="005A3544">
        <w:rPr>
          <w:bCs/>
          <w:snapToGrid w:val="0"/>
        </w:rPr>
        <w:t xml:space="preserve">El gasto rendido asociado al servicio de flete en sub ítem </w:t>
      </w:r>
      <w:r w:rsidRPr="005A3544">
        <w:rPr>
          <w:bCs/>
          <w:snapToGrid w:val="0"/>
          <w:u w:val="single"/>
        </w:rPr>
        <w:t xml:space="preserve">de Activos </w:t>
      </w:r>
      <w:r w:rsidRPr="005A3544">
        <w:rPr>
          <w:b/>
          <w:bCs/>
          <w:snapToGrid w:val="0"/>
          <w:u w:val="single"/>
        </w:rPr>
        <w:t>NO</w:t>
      </w:r>
      <w:r w:rsidRPr="005A3544">
        <w:rPr>
          <w:bCs/>
          <w:snapToGrid w:val="0"/>
          <w:u w:val="single"/>
        </w:rPr>
        <w:t xml:space="preserve"> corresponde al pago</w:t>
      </w:r>
      <w:r w:rsidRPr="005A3544">
        <w:rPr>
          <w:bCs/>
          <w:snapToGrid w:val="0"/>
        </w:rPr>
        <w:t xml:space="preserve"> a alguno de los socios, representantes legales, ni de sus respectivos cónyuges, conviviente civil y parientes por consanguineidad y afinidad, hasta segundo grado inclusive (hijos, padre, madre y hermanos).</w:t>
      </w:r>
    </w:p>
    <w:p w14:paraId="075B11BB" w14:textId="77777777" w:rsidR="005A3544" w:rsidRPr="005A3544" w:rsidRDefault="005A3544" w:rsidP="005A3544">
      <w:pPr>
        <w:ind w:left="1065"/>
        <w:jc w:val="both"/>
        <w:rPr>
          <w:snapToGrid w:val="0"/>
        </w:rPr>
      </w:pPr>
    </w:p>
    <w:p w14:paraId="4BC3F505" w14:textId="77777777" w:rsidR="005A3544" w:rsidRPr="005A3544" w:rsidRDefault="005A3544" w:rsidP="005A3544">
      <w:pPr>
        <w:numPr>
          <w:ilvl w:val="0"/>
          <w:numId w:val="9"/>
        </w:numPr>
        <w:jc w:val="both"/>
        <w:rPr>
          <w:snapToGrid w:val="0"/>
        </w:rPr>
      </w:pPr>
      <w:r w:rsidRPr="005A3544">
        <w:rPr>
          <w:snapToGrid w:val="0"/>
        </w:rPr>
        <w:t xml:space="preserve">El gasto rendido en ítem de </w:t>
      </w:r>
      <w:r w:rsidRPr="005A3544">
        <w:rPr>
          <w:snapToGrid w:val="0"/>
          <w:u w:val="single"/>
        </w:rPr>
        <w:t xml:space="preserve">habilitación de infraestructura </w:t>
      </w:r>
      <w:r w:rsidRPr="005A3544">
        <w:rPr>
          <w:b/>
          <w:snapToGrid w:val="0"/>
          <w:u w:val="single"/>
        </w:rPr>
        <w:t>NO</w:t>
      </w:r>
      <w:r w:rsidRPr="005A3544">
        <w:rPr>
          <w:b/>
          <w:bCs/>
          <w:snapToGrid w:val="0"/>
          <w:u w:val="single"/>
        </w:rPr>
        <w:t xml:space="preserve"> </w:t>
      </w:r>
      <w:r w:rsidRPr="005A3544">
        <w:rPr>
          <w:snapToGrid w:val="0"/>
          <w:u w:val="single"/>
        </w:rPr>
        <w:t>corresponde</w:t>
      </w:r>
      <w:r w:rsidRPr="005A3544">
        <w:rPr>
          <w:snapToGrid w:val="0"/>
        </w:rPr>
        <w:t xml:space="preserve"> </w:t>
      </w:r>
      <w:r w:rsidRPr="005A3544">
        <w:rPr>
          <w:bCs/>
          <w:snapToGrid w:val="0"/>
          <w:u w:val="single"/>
        </w:rPr>
        <w:t>al pago</w:t>
      </w:r>
      <w:r w:rsidRPr="005A3544">
        <w:rPr>
          <w:snapToGrid w:val="0"/>
        </w:rPr>
        <w:t xml:space="preserve"> de alguno de los socios, de representantes legales, ni de respectivos cónyuges, conviviente civil y parientes por consanguineidad y afinidad, hasta el segundo grado inclusive (hijos, padres, abuelos, hermanos).</w:t>
      </w:r>
    </w:p>
    <w:p w14:paraId="379BA299" w14:textId="77777777" w:rsidR="005A3544" w:rsidRPr="005A3544" w:rsidRDefault="005A3544" w:rsidP="005A3544">
      <w:pPr>
        <w:ind w:left="1065"/>
        <w:jc w:val="both"/>
        <w:rPr>
          <w:bCs/>
          <w:snapToGrid w:val="0"/>
        </w:rPr>
      </w:pPr>
    </w:p>
    <w:p w14:paraId="68B9A2FE" w14:textId="77777777" w:rsidR="005A3544" w:rsidRPr="005A3544" w:rsidRDefault="005A3544" w:rsidP="005A3544">
      <w:pPr>
        <w:numPr>
          <w:ilvl w:val="0"/>
          <w:numId w:val="9"/>
        </w:numPr>
        <w:jc w:val="both"/>
        <w:rPr>
          <w:bCs/>
          <w:snapToGrid w:val="0"/>
        </w:rPr>
      </w:pPr>
      <w:r w:rsidRPr="005A3544">
        <w:rPr>
          <w:bCs/>
          <w:snapToGrid w:val="0"/>
        </w:rPr>
        <w:t xml:space="preserve">El gasto rendido asociado al servicio de flete en sub ítem </w:t>
      </w:r>
      <w:r w:rsidRPr="005A3544">
        <w:rPr>
          <w:bCs/>
          <w:snapToGrid w:val="0"/>
          <w:u w:val="single"/>
        </w:rPr>
        <w:t xml:space="preserve">habilitación de infraestructura </w:t>
      </w:r>
      <w:r w:rsidRPr="005A3544">
        <w:rPr>
          <w:b/>
          <w:bCs/>
          <w:snapToGrid w:val="0"/>
          <w:u w:val="single"/>
        </w:rPr>
        <w:t>NO</w:t>
      </w:r>
      <w:r w:rsidRPr="005A3544">
        <w:rPr>
          <w:bCs/>
          <w:snapToGrid w:val="0"/>
          <w:u w:val="single"/>
        </w:rPr>
        <w:t xml:space="preserve"> corresponde al pago</w:t>
      </w:r>
      <w:r w:rsidRPr="005A3544">
        <w:rPr>
          <w:bCs/>
          <w:snapToGrid w:val="0"/>
        </w:rPr>
        <w:t xml:space="preserve"> a alguno de los socios, representantes legales, ni de sus respectivos cónyuges, conviviente civil y parientes por consanguineidad y afinidad, hasta segundo grado inclusive (hijos, padre, madre y hermanos).</w:t>
      </w:r>
    </w:p>
    <w:p w14:paraId="34AEDB31" w14:textId="77777777" w:rsidR="005A3544" w:rsidRPr="005A3544" w:rsidRDefault="005A3544" w:rsidP="005A3544">
      <w:pPr>
        <w:ind w:left="1065"/>
        <w:jc w:val="both"/>
        <w:rPr>
          <w:snapToGrid w:val="0"/>
        </w:rPr>
      </w:pPr>
    </w:p>
    <w:p w14:paraId="331BB660" w14:textId="77777777" w:rsidR="005A3544" w:rsidRPr="005A3544" w:rsidRDefault="005A3544" w:rsidP="005A3544">
      <w:pPr>
        <w:numPr>
          <w:ilvl w:val="0"/>
          <w:numId w:val="9"/>
        </w:numPr>
        <w:jc w:val="both"/>
        <w:rPr>
          <w:snapToGrid w:val="0"/>
        </w:rPr>
      </w:pPr>
      <w:r w:rsidRPr="005A3544">
        <w:rPr>
          <w:snapToGrid w:val="0"/>
        </w:rPr>
        <w:t>El gasto rendido en ítem de</w:t>
      </w:r>
      <w:r w:rsidRPr="005A3544">
        <w:rPr>
          <w:rFonts w:ascii="Calibri" w:hAnsi="Calibri" w:cs="Calibri"/>
          <w:snapToGrid w:val="0"/>
        </w:rPr>
        <w:t> </w:t>
      </w:r>
      <w:r w:rsidRPr="005A3544">
        <w:rPr>
          <w:snapToGrid w:val="0"/>
          <w:u w:val="single"/>
        </w:rPr>
        <w:t xml:space="preserve">Nuevas contrataciones </w:t>
      </w:r>
      <w:r w:rsidRPr="005A3544">
        <w:rPr>
          <w:b/>
          <w:bCs/>
          <w:snapToGrid w:val="0"/>
          <w:u w:val="single"/>
        </w:rPr>
        <w:t xml:space="preserve">NO </w:t>
      </w:r>
      <w:r w:rsidRPr="005A3544">
        <w:rPr>
          <w:snapToGrid w:val="0"/>
          <w:u w:val="single"/>
        </w:rPr>
        <w:t xml:space="preserve">corresponde </w:t>
      </w:r>
      <w:r w:rsidRPr="005A3544">
        <w:rPr>
          <w:snapToGrid w:val="0"/>
        </w:rPr>
        <w:t xml:space="preserve">a mi propia remuneración, de mi cónyuge, ni de mis socios, representantes legales, ni de sus </w:t>
      </w:r>
      <w:r w:rsidRPr="005A3544">
        <w:rPr>
          <w:snapToGrid w:val="0"/>
        </w:rPr>
        <w:lastRenderedPageBreak/>
        <w:t>respectivos cónyuges, conviviente civil, hijos y parientes por consanguineidad y afinidad, hasta el segundo grado inclusive (hijos, padres, abuelos y hermanos).</w:t>
      </w:r>
    </w:p>
    <w:p w14:paraId="493056F8" w14:textId="77777777" w:rsidR="005A3544" w:rsidRPr="005A3544" w:rsidRDefault="005A3544" w:rsidP="005A3544">
      <w:pPr>
        <w:ind w:left="1065"/>
        <w:jc w:val="both"/>
        <w:rPr>
          <w:snapToGrid w:val="0"/>
        </w:rPr>
      </w:pPr>
    </w:p>
    <w:p w14:paraId="5E85369E" w14:textId="77777777" w:rsidR="005A3544" w:rsidRPr="005A3544" w:rsidRDefault="005A3544" w:rsidP="005A3544">
      <w:pPr>
        <w:numPr>
          <w:ilvl w:val="0"/>
          <w:numId w:val="9"/>
        </w:numPr>
        <w:jc w:val="both"/>
        <w:rPr>
          <w:snapToGrid w:val="0"/>
        </w:rPr>
      </w:pPr>
      <w:r w:rsidRPr="005A3544">
        <w:rPr>
          <w:snapToGrid w:val="0"/>
        </w:rPr>
        <w:t xml:space="preserve">El gasto rendido en el ítem </w:t>
      </w:r>
      <w:r w:rsidRPr="005A3544">
        <w:rPr>
          <w:snapToGrid w:val="0"/>
          <w:u w:val="single"/>
        </w:rPr>
        <w:t>Nuevos arriendos</w:t>
      </w:r>
      <w:r w:rsidRPr="005A3544">
        <w:rPr>
          <w:snapToGrid w:val="0"/>
        </w:rPr>
        <w:t xml:space="preserve"> de bienes raíces (industriales, comerciales o agrícolas), y/o maquinarias necesarias para el desarrollo del proyecto, contratados con posterioridad a la firma de contrato con SERCOTEC, </w:t>
      </w:r>
      <w:r w:rsidRPr="005A3544">
        <w:rPr>
          <w:b/>
          <w:bCs/>
          <w:snapToGrid w:val="0"/>
          <w:u w:val="single"/>
        </w:rPr>
        <w:t xml:space="preserve">NO </w:t>
      </w:r>
      <w:r w:rsidRPr="005A3544">
        <w:rPr>
          <w:snapToGrid w:val="0"/>
          <w:u w:val="single"/>
        </w:rPr>
        <w:t>corresponde</w:t>
      </w:r>
      <w:r w:rsidRPr="005A3544">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378D3306" w14:textId="77777777" w:rsidR="005A3544" w:rsidRPr="005A3544" w:rsidRDefault="005A3544" w:rsidP="005A3544">
      <w:pPr>
        <w:ind w:left="1065"/>
        <w:jc w:val="both"/>
        <w:rPr>
          <w:snapToGrid w:val="0"/>
        </w:rPr>
      </w:pPr>
    </w:p>
    <w:p w14:paraId="3EEB4F09" w14:textId="77777777" w:rsidR="005A3544" w:rsidRPr="005A3544" w:rsidRDefault="005A3544" w:rsidP="005A3544">
      <w:pPr>
        <w:numPr>
          <w:ilvl w:val="0"/>
          <w:numId w:val="9"/>
        </w:numPr>
        <w:jc w:val="both"/>
        <w:rPr>
          <w:snapToGrid w:val="0"/>
        </w:rPr>
      </w:pPr>
      <w:r w:rsidRPr="005A3544">
        <w:rPr>
          <w:snapToGrid w:val="0"/>
        </w:rPr>
        <w:t xml:space="preserve">El gasto rendido en </w:t>
      </w:r>
      <w:r w:rsidRPr="005A3544">
        <w:rPr>
          <w:snapToGrid w:val="0"/>
          <w:u w:val="single"/>
        </w:rPr>
        <w:t>materias primas, materiales y mercadería</w:t>
      </w:r>
      <w:r w:rsidRPr="005A3544">
        <w:rPr>
          <w:snapToGrid w:val="0"/>
        </w:rPr>
        <w:t xml:space="preserve">, </w:t>
      </w:r>
      <w:r w:rsidRPr="005A3544">
        <w:rPr>
          <w:b/>
          <w:bCs/>
          <w:snapToGrid w:val="0"/>
          <w:u w:val="single"/>
        </w:rPr>
        <w:t xml:space="preserve">NO </w:t>
      </w:r>
      <w:r w:rsidRPr="005A3544">
        <w:rPr>
          <w:snapToGrid w:val="0"/>
          <w:u w:val="single"/>
        </w:rPr>
        <w:t>corresponde</w:t>
      </w:r>
      <w:r w:rsidRPr="005A3544">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6443EEA6" w14:textId="77777777" w:rsidR="005A3544" w:rsidRPr="005A3544" w:rsidRDefault="005A3544" w:rsidP="005A3544">
      <w:pPr>
        <w:ind w:left="1065"/>
        <w:jc w:val="both"/>
        <w:rPr>
          <w:bCs/>
          <w:snapToGrid w:val="0"/>
        </w:rPr>
      </w:pPr>
    </w:p>
    <w:p w14:paraId="1D27431A" w14:textId="77777777" w:rsidR="005A3544" w:rsidRPr="005A3544" w:rsidRDefault="005A3544" w:rsidP="005A3544">
      <w:pPr>
        <w:numPr>
          <w:ilvl w:val="0"/>
          <w:numId w:val="9"/>
        </w:numPr>
        <w:jc w:val="both"/>
        <w:rPr>
          <w:bCs/>
          <w:snapToGrid w:val="0"/>
        </w:rPr>
      </w:pPr>
      <w:r w:rsidRPr="005A3544">
        <w:rPr>
          <w:bCs/>
          <w:snapToGrid w:val="0"/>
        </w:rPr>
        <w:t xml:space="preserve">El gasto rendido asociado al servicio de flete de </w:t>
      </w:r>
      <w:r w:rsidRPr="005A3544">
        <w:rPr>
          <w:bCs/>
          <w:snapToGrid w:val="0"/>
          <w:u w:val="single"/>
        </w:rPr>
        <w:t xml:space="preserve">materias primas,  materiales y mercadería </w:t>
      </w:r>
      <w:r w:rsidRPr="005A3544">
        <w:rPr>
          <w:b/>
          <w:bCs/>
          <w:snapToGrid w:val="0"/>
          <w:u w:val="single"/>
        </w:rPr>
        <w:t>NO</w:t>
      </w:r>
      <w:r w:rsidRPr="005A3544">
        <w:rPr>
          <w:bCs/>
          <w:snapToGrid w:val="0"/>
          <w:u w:val="single"/>
        </w:rPr>
        <w:t xml:space="preserve"> corresponde al pago </w:t>
      </w:r>
      <w:r w:rsidRPr="005A3544">
        <w:rPr>
          <w:bCs/>
          <w:snapToGrid w:val="0"/>
        </w:rPr>
        <w:t>de alguno de los socios/as, representantes legales o de su respectivo cónyuge, conviviente civil, familiares por consanguineidad y afinidad, hasta segundo grado inclusive (hijos, padre, madre y hermanos).</w:t>
      </w:r>
    </w:p>
    <w:p w14:paraId="06460C66" w14:textId="77777777" w:rsidR="005A3544" w:rsidRPr="005A3544" w:rsidRDefault="005A3544" w:rsidP="005A3544">
      <w:pPr>
        <w:ind w:left="1065"/>
        <w:jc w:val="both"/>
        <w:rPr>
          <w:bCs/>
          <w:snapToGrid w:val="0"/>
        </w:rPr>
      </w:pPr>
    </w:p>
    <w:p w14:paraId="48565143" w14:textId="77777777" w:rsidR="005A3544" w:rsidRPr="005A3544" w:rsidRDefault="005A3544" w:rsidP="005A3544">
      <w:pPr>
        <w:numPr>
          <w:ilvl w:val="0"/>
          <w:numId w:val="9"/>
        </w:numPr>
        <w:jc w:val="both"/>
        <w:rPr>
          <w:bCs/>
          <w:snapToGrid w:val="0"/>
        </w:rPr>
      </w:pPr>
      <w:r w:rsidRPr="005A3544">
        <w:rPr>
          <w:bCs/>
          <w:snapToGrid w:val="0"/>
        </w:rPr>
        <w:t xml:space="preserve">El gasto rendido asociado a la contratación de </w:t>
      </w:r>
      <w:r w:rsidRPr="005A3544">
        <w:rPr>
          <w:bCs/>
          <w:snapToGrid w:val="0"/>
          <w:u w:val="single"/>
        </w:rPr>
        <w:t xml:space="preserve">servicios indispensables para el funcionamiento del negocio </w:t>
      </w:r>
      <w:r w:rsidRPr="005A3544">
        <w:rPr>
          <w:b/>
          <w:bCs/>
          <w:snapToGrid w:val="0"/>
          <w:u w:val="single"/>
        </w:rPr>
        <w:t>NO</w:t>
      </w:r>
      <w:r w:rsidRPr="005A3544">
        <w:rPr>
          <w:bCs/>
          <w:snapToGrid w:val="0"/>
          <w:u w:val="single"/>
        </w:rPr>
        <w:t xml:space="preserve"> corresponde al pago </w:t>
      </w:r>
      <w:r w:rsidRPr="005A3544">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8"/>
          <w:footerReference w:type="default" r:id="rId29"/>
          <w:headerReference w:type="first" r:id="rId30"/>
          <w:footerReference w:type="first" r:id="rId31"/>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2636"/>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79962637"/>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5861239C" w:rsidR="008F0968" w:rsidRPr="00B203A1" w:rsidRDefault="005A3544"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7F996B96" w:rsidR="00B203A1" w:rsidRPr="00F904C3" w:rsidRDefault="003B03AA" w:rsidP="005A3544">
            <w:pPr>
              <w:jc w:val="both"/>
              <w:rPr>
                <w:rFonts w:cs="Arial"/>
                <w:sz w:val="20"/>
                <w:szCs w:val="22"/>
              </w:rPr>
            </w:pPr>
            <w:r w:rsidRPr="00F904C3">
              <w:rPr>
                <w:rFonts w:cstheme="minorHAnsi"/>
                <w:sz w:val="18"/>
                <w:szCs w:val="22"/>
              </w:rPr>
              <w:t>La empresa presenta</w:t>
            </w:r>
            <w:r w:rsidR="005A3544">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106DB0" w:rsidRPr="004F6B61" w14:paraId="789DF242" w14:textId="77777777" w:rsidTr="00106DB0">
        <w:trPr>
          <w:trHeight w:val="1640"/>
          <w:jc w:val="center"/>
        </w:trPr>
        <w:tc>
          <w:tcPr>
            <w:tcW w:w="1996" w:type="dxa"/>
            <w:vMerge w:val="restart"/>
            <w:vAlign w:val="center"/>
            <w:hideMark/>
          </w:tcPr>
          <w:p w14:paraId="428E351A" w14:textId="1046FE7A" w:rsidR="00106DB0" w:rsidRPr="0004748A" w:rsidRDefault="00106DB0" w:rsidP="00106DB0">
            <w:pPr>
              <w:jc w:val="both"/>
              <w:rPr>
                <w:rFonts w:cstheme="minorHAnsi"/>
                <w:b/>
                <w:sz w:val="19"/>
                <w:szCs w:val="19"/>
                <w:lang w:val="es-CL" w:eastAsia="en-US"/>
              </w:rPr>
            </w:pPr>
            <w:r w:rsidRPr="0004748A">
              <w:rPr>
                <w:rFonts w:cstheme="minorHAnsi"/>
                <w:b/>
                <w:sz w:val="20"/>
                <w:szCs w:val="20"/>
              </w:rPr>
              <w:t xml:space="preserve">3. </w:t>
            </w:r>
            <w:r w:rsidRPr="0004748A">
              <w:rPr>
                <w:rFonts w:eastAsia="Arial Unicode MS" w:cstheme="minorHAnsi"/>
                <w:b/>
                <w:bCs/>
                <w:sz w:val="20"/>
                <w:szCs w:val="20"/>
              </w:rPr>
              <w:t>Empresa registrada en una de las siguientes comunas de la región de Antofagasta: Ollagüe, San Pedro de Atacama, Sierra Gorda, María Elena, Tocopilla, Mejillones, Taltal</w:t>
            </w:r>
            <w:r w:rsidRPr="0004748A">
              <w:rPr>
                <w:rFonts w:eastAsia="Arial Unicode MS" w:cstheme="minorHAnsi"/>
                <w:b/>
                <w:bCs/>
                <w:szCs w:val="22"/>
              </w:rPr>
              <w:t>.</w:t>
            </w:r>
          </w:p>
        </w:tc>
        <w:tc>
          <w:tcPr>
            <w:tcW w:w="9072" w:type="dxa"/>
            <w:vAlign w:val="center"/>
          </w:tcPr>
          <w:p w14:paraId="0E9D3AFB" w14:textId="77777777" w:rsidR="00106DB0" w:rsidRPr="0004748A" w:rsidRDefault="00106DB0" w:rsidP="00106DB0">
            <w:pPr>
              <w:jc w:val="both"/>
              <w:rPr>
                <w:rFonts w:cstheme="minorHAnsi"/>
                <w:sz w:val="19"/>
                <w:szCs w:val="19"/>
              </w:rPr>
            </w:pPr>
          </w:p>
          <w:p w14:paraId="40EC6C8D" w14:textId="77777777" w:rsidR="00106DB0" w:rsidRDefault="00106DB0" w:rsidP="00106DB0">
            <w:pPr>
              <w:jc w:val="both"/>
              <w:rPr>
                <w:rFonts w:cstheme="minorHAnsi"/>
                <w:sz w:val="19"/>
                <w:szCs w:val="19"/>
              </w:rPr>
            </w:pPr>
            <w:r w:rsidRPr="0004748A">
              <w:rPr>
                <w:rFonts w:cstheme="minorHAnsi"/>
                <w:sz w:val="19"/>
                <w:szCs w:val="19"/>
              </w:rPr>
              <w:t>Empresa registrada en algunas de las siguientes comunas de la región de Antofagasta:  comunas de Ollagüe, San Pedro de Atacama, Sierra Gorda, María Elena, Tocopilla, Mejillones, Taltal</w:t>
            </w:r>
          </w:p>
          <w:p w14:paraId="38B6E684" w14:textId="26FCA35A" w:rsidR="00106DB0" w:rsidRPr="0004748A" w:rsidRDefault="00106DB0" w:rsidP="00106DB0">
            <w:pPr>
              <w:jc w:val="both"/>
              <w:rPr>
                <w:rFonts w:cstheme="minorHAnsi"/>
                <w:sz w:val="19"/>
                <w:szCs w:val="19"/>
              </w:rPr>
            </w:pPr>
          </w:p>
        </w:tc>
        <w:tc>
          <w:tcPr>
            <w:tcW w:w="850" w:type="dxa"/>
            <w:vAlign w:val="center"/>
          </w:tcPr>
          <w:p w14:paraId="5BB62FCA" w14:textId="19AA6223" w:rsidR="00106DB0" w:rsidRPr="0004748A" w:rsidRDefault="00106DB0" w:rsidP="00106DB0">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106DB0" w:rsidRPr="00B203A1" w:rsidRDefault="00106DB0" w:rsidP="00106DB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106DB0" w:rsidRPr="004F6B61" w14:paraId="558C355E" w14:textId="77777777" w:rsidTr="00B203A1">
        <w:trPr>
          <w:jc w:val="center"/>
        </w:trPr>
        <w:tc>
          <w:tcPr>
            <w:tcW w:w="1996" w:type="dxa"/>
            <w:vMerge/>
            <w:vAlign w:val="center"/>
            <w:hideMark/>
          </w:tcPr>
          <w:p w14:paraId="5E63C2A3" w14:textId="77777777" w:rsidR="00106DB0" w:rsidRPr="0004748A" w:rsidRDefault="00106DB0" w:rsidP="00106DB0">
            <w:pPr>
              <w:rPr>
                <w:rFonts w:cstheme="minorHAnsi"/>
                <w:sz w:val="19"/>
                <w:szCs w:val="19"/>
                <w:lang w:val="es-CL" w:eastAsia="en-US"/>
              </w:rPr>
            </w:pPr>
          </w:p>
        </w:tc>
        <w:tc>
          <w:tcPr>
            <w:tcW w:w="9072" w:type="dxa"/>
            <w:vAlign w:val="center"/>
          </w:tcPr>
          <w:p w14:paraId="2991E661" w14:textId="77777777" w:rsidR="00106DB0" w:rsidRPr="0004748A" w:rsidRDefault="00106DB0" w:rsidP="00106DB0">
            <w:pPr>
              <w:jc w:val="both"/>
              <w:rPr>
                <w:rFonts w:cstheme="minorHAnsi"/>
                <w:sz w:val="19"/>
                <w:szCs w:val="19"/>
              </w:rPr>
            </w:pPr>
            <w:r w:rsidRPr="0004748A">
              <w:rPr>
                <w:rFonts w:cstheme="minorHAnsi"/>
                <w:sz w:val="19"/>
                <w:szCs w:val="19"/>
              </w:rPr>
              <w:t>Empresa sin registro en algunas de las siguientes comunas de la región de Antofagasta:  comunas de Ollagüe, San Pedro de Atacama, Sierra Gorda, María Elena, Tocopilla, Mejillones, Taltal</w:t>
            </w:r>
          </w:p>
          <w:p w14:paraId="056291B4" w14:textId="38838BAB" w:rsidR="00106DB0" w:rsidRPr="0004748A" w:rsidRDefault="00106DB0" w:rsidP="00106DB0">
            <w:pPr>
              <w:jc w:val="both"/>
              <w:rPr>
                <w:rFonts w:cstheme="minorHAnsi"/>
                <w:sz w:val="19"/>
                <w:szCs w:val="19"/>
              </w:rPr>
            </w:pPr>
          </w:p>
        </w:tc>
        <w:tc>
          <w:tcPr>
            <w:tcW w:w="850" w:type="dxa"/>
            <w:vAlign w:val="center"/>
          </w:tcPr>
          <w:p w14:paraId="317C5D2A" w14:textId="77920F22" w:rsidR="00106DB0" w:rsidRPr="0004748A" w:rsidRDefault="00106DB0" w:rsidP="00106DB0">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106DB0" w:rsidRPr="00B203A1" w:rsidRDefault="00106DB0" w:rsidP="00106DB0">
            <w:pPr>
              <w:rPr>
                <w:rFonts w:cstheme="minorHAnsi"/>
                <w:b/>
                <w:sz w:val="19"/>
                <w:szCs w:val="19"/>
                <w:lang w:val="es-CL" w:eastAsia="en-US"/>
              </w:rPr>
            </w:pPr>
          </w:p>
        </w:tc>
      </w:tr>
      <w:tr w:rsidR="0004748A" w:rsidRPr="004F6B61" w14:paraId="2DC86634" w14:textId="77777777" w:rsidTr="00B203A1">
        <w:trPr>
          <w:jc w:val="center"/>
        </w:trPr>
        <w:tc>
          <w:tcPr>
            <w:tcW w:w="1996" w:type="dxa"/>
            <w:vMerge w:val="restart"/>
            <w:vAlign w:val="center"/>
            <w:hideMark/>
          </w:tcPr>
          <w:p w14:paraId="6D732D8D" w14:textId="5D9EA8BD" w:rsidR="0004748A" w:rsidRPr="0004748A" w:rsidRDefault="0004748A" w:rsidP="0004748A">
            <w:pPr>
              <w:jc w:val="both"/>
              <w:rPr>
                <w:rFonts w:cstheme="minorHAnsi"/>
                <w:b/>
                <w:sz w:val="20"/>
                <w:szCs w:val="22"/>
                <w:lang w:val="es-CL" w:eastAsia="en-US"/>
              </w:rPr>
            </w:pPr>
            <w:r w:rsidRPr="0004748A">
              <w:rPr>
                <w:rFonts w:cstheme="minorHAnsi"/>
                <w:b/>
                <w:sz w:val="20"/>
                <w:szCs w:val="20"/>
              </w:rPr>
              <w:t xml:space="preserve">4. </w:t>
            </w:r>
            <w:r w:rsidRPr="0004748A">
              <w:rPr>
                <w:rFonts w:eastAsia="Arial Unicode MS" w:cs="Arial"/>
                <w:b/>
                <w:bCs/>
                <w:sz w:val="20"/>
                <w:szCs w:val="18"/>
              </w:rPr>
              <w:t>Implementación de  acciones sustentables, en la cadena de desarrollo del producto o servicio</w:t>
            </w:r>
          </w:p>
        </w:tc>
        <w:tc>
          <w:tcPr>
            <w:tcW w:w="9072" w:type="dxa"/>
            <w:vAlign w:val="center"/>
          </w:tcPr>
          <w:p w14:paraId="2ABC48BB" w14:textId="77777777" w:rsidR="0004748A" w:rsidRPr="0004748A" w:rsidRDefault="0004748A" w:rsidP="0004748A">
            <w:pPr>
              <w:pStyle w:val="Default"/>
              <w:jc w:val="both"/>
              <w:rPr>
                <w:rFonts w:ascii="gobCL" w:hAnsi="gobCL"/>
                <w:sz w:val="18"/>
                <w:szCs w:val="18"/>
              </w:rPr>
            </w:pPr>
            <w:r w:rsidRPr="0004748A">
              <w:rPr>
                <w:rFonts w:ascii="gobCL" w:hAnsi="gobCL"/>
                <w:sz w:val="18"/>
                <w:szCs w:val="18"/>
              </w:rPr>
              <w:t xml:space="preserve">La idea de negocio presentada incorpora más de una acción sustentable en la cadena de desarrollo del producto o servicio, acciones de eficiencia energética y/o renovables y economía circular. </w:t>
            </w:r>
          </w:p>
          <w:p w14:paraId="76A771A8" w14:textId="0A097915" w:rsidR="0004748A" w:rsidRPr="0004748A" w:rsidRDefault="0004748A" w:rsidP="0004748A">
            <w:pPr>
              <w:jc w:val="both"/>
              <w:rPr>
                <w:rFonts w:cstheme="minorHAnsi"/>
                <w:sz w:val="20"/>
              </w:rPr>
            </w:pPr>
          </w:p>
        </w:tc>
        <w:tc>
          <w:tcPr>
            <w:tcW w:w="850" w:type="dxa"/>
            <w:vAlign w:val="center"/>
          </w:tcPr>
          <w:p w14:paraId="10C03F7B" w14:textId="143F0142" w:rsidR="0004748A" w:rsidRPr="00EC5053" w:rsidRDefault="0004748A" w:rsidP="0004748A">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04748A" w:rsidRPr="00B203A1" w:rsidRDefault="0004748A" w:rsidP="0004748A">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04748A" w:rsidRPr="004F6B61" w14:paraId="239B34C1" w14:textId="77777777" w:rsidTr="00B203A1">
        <w:trPr>
          <w:jc w:val="center"/>
        </w:trPr>
        <w:tc>
          <w:tcPr>
            <w:tcW w:w="1996" w:type="dxa"/>
            <w:vMerge/>
            <w:vAlign w:val="center"/>
            <w:hideMark/>
          </w:tcPr>
          <w:p w14:paraId="7C0596DA" w14:textId="77777777" w:rsidR="0004748A" w:rsidRPr="0004748A" w:rsidRDefault="0004748A" w:rsidP="0004748A">
            <w:pPr>
              <w:rPr>
                <w:rFonts w:cstheme="minorHAnsi"/>
                <w:sz w:val="20"/>
                <w:szCs w:val="22"/>
                <w:lang w:val="es-CL" w:eastAsia="en-US"/>
              </w:rPr>
            </w:pPr>
          </w:p>
        </w:tc>
        <w:tc>
          <w:tcPr>
            <w:tcW w:w="9072" w:type="dxa"/>
            <w:vAlign w:val="center"/>
          </w:tcPr>
          <w:p w14:paraId="501FF3DA" w14:textId="77777777" w:rsidR="0004748A" w:rsidRPr="0004748A" w:rsidRDefault="0004748A" w:rsidP="0004748A">
            <w:pPr>
              <w:pStyle w:val="Default"/>
              <w:jc w:val="both"/>
              <w:rPr>
                <w:rFonts w:ascii="gobCL" w:hAnsi="gobCL"/>
                <w:sz w:val="18"/>
                <w:szCs w:val="18"/>
              </w:rPr>
            </w:pPr>
            <w:r w:rsidRPr="0004748A">
              <w:rPr>
                <w:rFonts w:ascii="gobCL" w:hAnsi="gobCL"/>
                <w:sz w:val="18"/>
                <w:szCs w:val="18"/>
              </w:rPr>
              <w:t xml:space="preserve">La idea de negocio presentada incorpora 1 acción sustentable en la cadena de desarrollo del producto o servicio, acciones de eficiencia energética o energías renovables o economía circular. </w:t>
            </w:r>
          </w:p>
          <w:p w14:paraId="7D7931B6" w14:textId="2876E3D6" w:rsidR="0004748A" w:rsidRPr="0004748A" w:rsidRDefault="0004748A" w:rsidP="0004748A">
            <w:pPr>
              <w:jc w:val="both"/>
              <w:rPr>
                <w:rFonts w:cstheme="minorHAnsi"/>
                <w:sz w:val="20"/>
              </w:rPr>
            </w:pPr>
          </w:p>
        </w:tc>
        <w:tc>
          <w:tcPr>
            <w:tcW w:w="850" w:type="dxa"/>
            <w:vAlign w:val="center"/>
          </w:tcPr>
          <w:p w14:paraId="2D751186" w14:textId="74DAD8D8" w:rsidR="0004748A" w:rsidRPr="00EC5053" w:rsidRDefault="0004748A" w:rsidP="0004748A">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7F2E05A3" w14:textId="77777777" w:rsidR="0004748A" w:rsidRPr="00EC5053" w:rsidRDefault="0004748A" w:rsidP="0004748A">
            <w:pPr>
              <w:rPr>
                <w:rFonts w:cstheme="minorHAnsi"/>
                <w:b/>
                <w:sz w:val="20"/>
                <w:szCs w:val="22"/>
                <w:lang w:val="es-CL" w:eastAsia="en-US"/>
              </w:rPr>
            </w:pPr>
          </w:p>
        </w:tc>
      </w:tr>
      <w:tr w:rsidR="0004748A" w:rsidRPr="004F6B61" w14:paraId="3CF29F90" w14:textId="77777777" w:rsidTr="00B203A1">
        <w:trPr>
          <w:jc w:val="center"/>
        </w:trPr>
        <w:tc>
          <w:tcPr>
            <w:tcW w:w="1996" w:type="dxa"/>
            <w:vMerge/>
            <w:vAlign w:val="center"/>
          </w:tcPr>
          <w:p w14:paraId="49D6718A" w14:textId="77777777" w:rsidR="0004748A" w:rsidRPr="0004748A" w:rsidRDefault="0004748A" w:rsidP="0004748A">
            <w:pPr>
              <w:rPr>
                <w:rFonts w:cstheme="minorHAnsi"/>
                <w:sz w:val="20"/>
                <w:szCs w:val="22"/>
                <w:lang w:val="es-CL" w:eastAsia="en-US"/>
              </w:rPr>
            </w:pPr>
          </w:p>
        </w:tc>
        <w:tc>
          <w:tcPr>
            <w:tcW w:w="9072" w:type="dxa"/>
            <w:vAlign w:val="center"/>
          </w:tcPr>
          <w:p w14:paraId="0ABDD0D5" w14:textId="77777777" w:rsidR="0004748A" w:rsidRPr="0004748A" w:rsidRDefault="0004748A" w:rsidP="0004748A">
            <w:pPr>
              <w:pStyle w:val="Default"/>
              <w:jc w:val="both"/>
              <w:rPr>
                <w:rFonts w:ascii="gobCL" w:hAnsi="gobCL"/>
                <w:sz w:val="18"/>
                <w:szCs w:val="18"/>
              </w:rPr>
            </w:pPr>
            <w:r w:rsidRPr="0004748A">
              <w:rPr>
                <w:rFonts w:ascii="gobCL" w:hAnsi="gobCL"/>
                <w:sz w:val="18"/>
                <w:szCs w:val="18"/>
              </w:rPr>
              <w:t xml:space="preserve">La idea de negocio presentada NO incorpora en la cadena de desarrollo del producto o servicio, acciones de eficiencia energética y/o renovables, ni tampoco economía circular </w:t>
            </w:r>
          </w:p>
          <w:p w14:paraId="42CEA7DB" w14:textId="77777777" w:rsidR="0004748A" w:rsidRPr="0004748A" w:rsidRDefault="0004748A" w:rsidP="0004748A">
            <w:pPr>
              <w:jc w:val="both"/>
              <w:rPr>
                <w:rFonts w:cstheme="minorHAnsi"/>
                <w:sz w:val="20"/>
              </w:rPr>
            </w:pPr>
          </w:p>
        </w:tc>
        <w:tc>
          <w:tcPr>
            <w:tcW w:w="850" w:type="dxa"/>
            <w:vAlign w:val="center"/>
          </w:tcPr>
          <w:p w14:paraId="0D0A458B" w14:textId="2F012052" w:rsidR="0004748A" w:rsidRPr="00C842D4" w:rsidRDefault="0004748A" w:rsidP="0004748A">
            <w:pPr>
              <w:jc w:val="center"/>
              <w:rPr>
                <w:rFonts w:cstheme="minorHAnsi"/>
                <w:sz w:val="18"/>
                <w:szCs w:val="22"/>
              </w:rPr>
            </w:pPr>
            <w:r>
              <w:rPr>
                <w:rFonts w:cstheme="minorHAnsi"/>
                <w:sz w:val="18"/>
                <w:szCs w:val="22"/>
              </w:rPr>
              <w:t>1</w:t>
            </w:r>
          </w:p>
        </w:tc>
        <w:tc>
          <w:tcPr>
            <w:tcW w:w="1335" w:type="dxa"/>
            <w:vMerge/>
            <w:vAlign w:val="center"/>
          </w:tcPr>
          <w:p w14:paraId="5E1A95D3" w14:textId="77777777" w:rsidR="0004748A" w:rsidRPr="00EC5053" w:rsidRDefault="0004748A" w:rsidP="0004748A">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AEE9" w14:textId="77777777" w:rsidR="0042608C" w:rsidRDefault="0042608C" w:rsidP="0042236C">
      <w:r>
        <w:separator/>
      </w:r>
    </w:p>
  </w:endnote>
  <w:endnote w:type="continuationSeparator" w:id="0">
    <w:p w14:paraId="160AE5C9" w14:textId="77777777" w:rsidR="0042608C" w:rsidRDefault="0042608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4B92B78" w:rsidR="00A83CEF" w:rsidRPr="00BD14F7" w:rsidRDefault="00A83CEF">
    <w:pPr>
      <w:pStyle w:val="Piedepgina"/>
      <w:jc w:val="right"/>
    </w:pPr>
    <w:r w:rsidRPr="00BD14F7">
      <w:fldChar w:fldCharType="begin"/>
    </w:r>
    <w:r w:rsidRPr="00BD14F7">
      <w:instrText>PAGE   \* MERGEFORMAT</w:instrText>
    </w:r>
    <w:r w:rsidRPr="00BD14F7">
      <w:fldChar w:fldCharType="separate"/>
    </w:r>
    <w:r w:rsidR="00133C76">
      <w:rPr>
        <w:noProof/>
      </w:rPr>
      <w:t>10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10BA9" w14:textId="77777777" w:rsidR="0042608C" w:rsidRDefault="0042608C"/>
  </w:footnote>
  <w:footnote w:type="continuationSeparator" w:id="0">
    <w:p w14:paraId="63333931" w14:textId="77777777" w:rsidR="0042608C" w:rsidRDefault="0042608C"/>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48A"/>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DB0"/>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C76"/>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46D"/>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6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08C"/>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61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E1E"/>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3B7"/>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544"/>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352"/>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7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958"/>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26A"/>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166"/>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65B"/>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2C2"/>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zeus.sii.cl/dii_doc/carpeta_tributaria/html/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chequeodigital.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www.dt.gob.cl/portal/1626/w3-article-100359.htm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F8E1E44-0AC2-4BC4-BDEB-0D588CD6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13510</Words>
  <Characters>74307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18</cp:revision>
  <cp:lastPrinted>2021-08-17T22:47:00Z</cp:lastPrinted>
  <dcterms:created xsi:type="dcterms:W3CDTF">2021-08-16T02:49:00Z</dcterms:created>
  <dcterms:modified xsi:type="dcterms:W3CDTF">2021-08-17T22:50:00Z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