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bookmarkStart w:colFirst="0" w:colLast="0" w:name="_heading=h.2et92p0" w:id="1"/>
      <w:bookmarkEnd w:id="1"/>
      <w:r w:rsidDel="00000000" w:rsidR="00000000" w:rsidRPr="00000000">
        <w:rPr>
          <w:rFonts w:ascii="gobCL" w:cs="gobCL" w:eastAsia="gobCL" w:hAnsi="gobCL"/>
          <w:b w:val="1"/>
          <w:color w:val="000000"/>
          <w:sz w:val="36"/>
          <w:szCs w:val="36"/>
          <w:rtl w:val="0"/>
        </w:rPr>
        <w:t xml:space="preserve">Región Metropolitana</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275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r w:rsidDel="00000000" w:rsidR="00000000" w:rsidRPr="00000000">
        <w:rPr>
          <w:rFonts w:ascii="gobCL" w:cs="gobCL" w:eastAsia="gobCL" w:hAnsi="gobCL"/>
          <w:b w:val="1"/>
          <w:rtl w:val="0"/>
        </w:rPr>
        <w:t xml:space="preserve"> </w:t>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Direxiona teléfono +56 9 66692043 , correo electrónico info@direxiona.cl.  Además, puede pedir orientación a los Puntos Mipe, a los teléfonos 232425439- 232425438- 232425432- 232425430- 232425425- 232425424; o 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FV9IQDf/Cwr/8O5Qiha+cmU0Q==">AMUW2mXT6FXEvxxFC35RbWWK5UB6GrpzFwWMGCxOaOMSVPYfAsEfraddjL6CwzJuGqtjILL9AIgZK94XWWuUw2hx5TKTl7sqSjp56x37yj2s4rg2BjBFNMDl/djbCQJ28PMwa6g1l473BmyM9FkeOUDTPUHEArl3a66OmnVyIM1vo1YosQzJB28lmV0/SKaSRwemujHgCpkd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2021-07-13T17:33:00Z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