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64E4928F"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FF410C">
        <w:rPr>
          <w:rFonts w:eastAsia="Arial Unicode MS" w:cs="Arial"/>
          <w:b/>
          <w:bCs/>
          <w:sz w:val="40"/>
          <w:szCs w:val="40"/>
        </w:rPr>
        <w:t>MAGALLANES Y ANTÁRTICA CHILENA</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672289A" w14:textId="7B83FFF0" w:rsidR="00AC7630" w:rsidRPr="00AC7630"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260322" w:history="1">
            <w:r w:rsidR="00AC7630" w:rsidRPr="00AC7630">
              <w:rPr>
                <w:rStyle w:val="Hipervnculo"/>
                <w:noProof/>
                <w:sz w:val="18"/>
                <w:szCs w:val="18"/>
              </w:rPr>
              <w:t>1. DESCRIPCIÓN DEL INSTRUMENTO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_Toc72260322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3</w:t>
            </w:r>
            <w:r w:rsidR="00AC7630" w:rsidRPr="00AC7630">
              <w:rPr>
                <w:noProof/>
                <w:webHidden/>
                <w:sz w:val="18"/>
                <w:szCs w:val="18"/>
              </w:rPr>
              <w:fldChar w:fldCharType="end"/>
            </w:r>
          </w:hyperlink>
        </w:p>
        <w:p w14:paraId="248C68E6" w14:textId="09579084"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3" w:history="1">
            <w:r w:rsidR="00AC7630" w:rsidRPr="00AC7630">
              <w:rPr>
                <w:rStyle w:val="Hipervnculo"/>
                <w:noProof/>
                <w:sz w:val="18"/>
                <w:szCs w:val="18"/>
              </w:rPr>
              <w:t>1.1</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¿Qué es?</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_Toc72260323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3</w:t>
            </w:r>
            <w:r w:rsidR="00AC7630" w:rsidRPr="00AC7630">
              <w:rPr>
                <w:noProof/>
                <w:webHidden/>
                <w:sz w:val="18"/>
                <w:szCs w:val="18"/>
              </w:rPr>
              <w:fldChar w:fldCharType="end"/>
            </w:r>
          </w:hyperlink>
        </w:p>
        <w:p w14:paraId="39A107F0" w14:textId="568CE766"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4" w:history="1">
            <w:r w:rsidR="00AC7630" w:rsidRPr="00AC7630">
              <w:rPr>
                <w:rStyle w:val="Hipervnculo"/>
                <w:noProof/>
                <w:sz w:val="18"/>
                <w:szCs w:val="18"/>
              </w:rPr>
              <w:t xml:space="preserve">1.2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¿A quiénes está dirigido?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_Toc72260324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4</w:t>
            </w:r>
            <w:r w:rsidR="00AC7630" w:rsidRPr="00AC7630">
              <w:rPr>
                <w:noProof/>
                <w:webHidden/>
                <w:sz w:val="18"/>
                <w:szCs w:val="18"/>
              </w:rPr>
              <w:fldChar w:fldCharType="end"/>
            </w:r>
          </w:hyperlink>
        </w:p>
        <w:p w14:paraId="71BA477E" w14:textId="59AEE05B"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5" w:history="1">
            <w:r w:rsidR="00AC7630" w:rsidRPr="00AC7630">
              <w:rPr>
                <w:rStyle w:val="Hipervnculo"/>
                <w:noProof/>
                <w:sz w:val="18"/>
                <w:szCs w:val="18"/>
              </w:rPr>
              <w:t>1.3</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¿Quiénes no pueden participar?</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_Toc72260325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4</w:t>
            </w:r>
            <w:r w:rsidR="00AC7630" w:rsidRPr="00AC7630">
              <w:rPr>
                <w:noProof/>
                <w:webHidden/>
                <w:sz w:val="18"/>
                <w:szCs w:val="18"/>
              </w:rPr>
              <w:fldChar w:fldCharType="end"/>
            </w:r>
          </w:hyperlink>
        </w:p>
        <w:p w14:paraId="1255ADA7" w14:textId="0B851831"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6" w:history="1">
            <w:r w:rsidR="00AC7630" w:rsidRPr="00AC7630">
              <w:rPr>
                <w:rStyle w:val="Hipervnculo"/>
                <w:rFonts w:eastAsia="Arial Unicode MS"/>
                <w:noProof/>
                <w:sz w:val="18"/>
                <w:szCs w:val="18"/>
              </w:rPr>
              <w:t xml:space="preserve">1.4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Focalización de la convocatoria</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_Toc72260326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5</w:t>
            </w:r>
            <w:r w:rsidR="00AC7630" w:rsidRPr="00AC7630">
              <w:rPr>
                <w:noProof/>
                <w:webHidden/>
                <w:sz w:val="18"/>
                <w:szCs w:val="18"/>
              </w:rPr>
              <w:fldChar w:fldCharType="end"/>
            </w:r>
          </w:hyperlink>
        </w:p>
        <w:p w14:paraId="7BF3A353" w14:textId="4D411D2D"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7" w:history="1">
            <w:r w:rsidR="00AC7630" w:rsidRPr="00AC7630">
              <w:rPr>
                <w:rStyle w:val="Hipervnculo"/>
                <w:rFonts w:eastAsia="Arial Unicode MS"/>
                <w:noProof/>
                <w:sz w:val="18"/>
                <w:szCs w:val="18"/>
              </w:rPr>
              <w:t xml:space="preserve">1.5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Requisitos de la convocatoria</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_Toc72260327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5</w:t>
            </w:r>
            <w:r w:rsidR="00AC7630" w:rsidRPr="00AC7630">
              <w:rPr>
                <w:noProof/>
                <w:webHidden/>
                <w:sz w:val="18"/>
                <w:szCs w:val="18"/>
              </w:rPr>
              <w:fldChar w:fldCharType="end"/>
            </w:r>
          </w:hyperlink>
        </w:p>
        <w:p w14:paraId="4CCDA82E" w14:textId="10377B41"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8" w:history="1">
            <w:r w:rsidR="00AC7630" w:rsidRPr="00AC7630">
              <w:rPr>
                <w:rStyle w:val="Hipervnculo"/>
                <w:rFonts w:eastAsia="Arial Unicode MS"/>
                <w:noProof/>
                <w:sz w:val="18"/>
                <w:szCs w:val="18"/>
              </w:rPr>
              <w:t xml:space="preserve">1.6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¿Qué financia?</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_Toc72260328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8</w:t>
            </w:r>
            <w:r w:rsidR="00AC7630" w:rsidRPr="00AC7630">
              <w:rPr>
                <w:noProof/>
                <w:webHidden/>
                <w:sz w:val="18"/>
                <w:szCs w:val="18"/>
              </w:rPr>
              <w:fldChar w:fldCharType="end"/>
            </w:r>
          </w:hyperlink>
        </w:p>
        <w:p w14:paraId="08B9BE76" w14:textId="752ACB54"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29" w:history="1">
            <w:r w:rsidR="00AC7630" w:rsidRPr="00AC7630">
              <w:rPr>
                <w:rStyle w:val="Hipervnculo"/>
                <w:rFonts w:eastAsia="Arial Unicode MS"/>
                <w:noProof/>
                <w:sz w:val="18"/>
                <w:szCs w:val="18"/>
              </w:rPr>
              <w:t xml:space="preserve">1.7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Ítems con restricciones de financiamiento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_Toc72260329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10</w:t>
            </w:r>
            <w:r w:rsidR="00AC7630" w:rsidRPr="00AC7630">
              <w:rPr>
                <w:noProof/>
                <w:webHidden/>
                <w:sz w:val="18"/>
                <w:szCs w:val="18"/>
              </w:rPr>
              <w:fldChar w:fldCharType="end"/>
            </w:r>
          </w:hyperlink>
        </w:p>
        <w:p w14:paraId="58CC6EDC" w14:textId="53103C1E"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0" w:history="1">
            <w:r w:rsidR="00AC7630" w:rsidRPr="00AC7630">
              <w:rPr>
                <w:rStyle w:val="Hipervnculo"/>
                <w:rFonts w:eastAsia="Arial Unicode MS"/>
                <w:noProof/>
                <w:sz w:val="18"/>
                <w:szCs w:val="18"/>
              </w:rPr>
              <w:t xml:space="preserve">1.8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¿Qué NO financia este instrumento?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_Toc72260330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10</w:t>
            </w:r>
            <w:r w:rsidR="00AC7630" w:rsidRPr="00AC7630">
              <w:rPr>
                <w:noProof/>
                <w:webHidden/>
                <w:sz w:val="18"/>
                <w:szCs w:val="18"/>
              </w:rPr>
              <w:fldChar w:fldCharType="end"/>
            </w:r>
          </w:hyperlink>
        </w:p>
        <w:p w14:paraId="35C5DE64" w14:textId="55F82AC5"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31" w:history="1">
            <w:r w:rsidR="00AC7630" w:rsidRPr="00AC7630">
              <w:rPr>
                <w:rStyle w:val="Hipervnculo"/>
                <w:noProof/>
                <w:sz w:val="18"/>
                <w:szCs w:val="18"/>
              </w:rPr>
              <w:t>2. POSTULACIÓN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_Toc72260331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11</w:t>
            </w:r>
            <w:r w:rsidR="00AC7630" w:rsidRPr="00AC7630">
              <w:rPr>
                <w:noProof/>
                <w:webHidden/>
                <w:sz w:val="18"/>
                <w:szCs w:val="18"/>
              </w:rPr>
              <w:fldChar w:fldCharType="end"/>
            </w:r>
          </w:hyperlink>
        </w:p>
        <w:p w14:paraId="02F16E76" w14:textId="6B708ADF"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2" w:history="1">
            <w:r w:rsidR="00AC7630" w:rsidRPr="00AC7630">
              <w:rPr>
                <w:rStyle w:val="Hipervnculo"/>
                <w:noProof/>
                <w:sz w:val="18"/>
                <w:szCs w:val="18"/>
                <w:lang w:val="es-CL"/>
              </w:rPr>
              <w:t xml:space="preserve">2.1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lang w:val="es-CL"/>
              </w:rPr>
              <w:t>Plazos de postulación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_Toc72260332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11</w:t>
            </w:r>
            <w:r w:rsidR="00AC7630" w:rsidRPr="00AC7630">
              <w:rPr>
                <w:noProof/>
                <w:webHidden/>
                <w:sz w:val="18"/>
                <w:szCs w:val="18"/>
              </w:rPr>
              <w:fldChar w:fldCharType="end"/>
            </w:r>
          </w:hyperlink>
        </w:p>
        <w:p w14:paraId="032746F7" w14:textId="6E1E1377"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3" w:history="1">
            <w:r w:rsidR="00AC7630" w:rsidRPr="00AC7630">
              <w:rPr>
                <w:rStyle w:val="Hipervnculo"/>
                <w:noProof/>
                <w:sz w:val="18"/>
                <w:szCs w:val="18"/>
              </w:rPr>
              <w:t xml:space="preserve">2.2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Pasos para postular</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_Toc72260333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12</w:t>
            </w:r>
            <w:r w:rsidR="00AC7630" w:rsidRPr="00AC7630">
              <w:rPr>
                <w:noProof/>
                <w:webHidden/>
                <w:sz w:val="18"/>
                <w:szCs w:val="18"/>
              </w:rPr>
              <w:fldChar w:fldCharType="end"/>
            </w:r>
          </w:hyperlink>
        </w:p>
        <w:p w14:paraId="14DA17A6" w14:textId="47E6F83A"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4" w:history="1">
            <w:r w:rsidR="00AC7630" w:rsidRPr="00AC7630">
              <w:rPr>
                <w:rStyle w:val="Hipervnculo"/>
                <w:noProof/>
                <w:sz w:val="18"/>
                <w:szCs w:val="18"/>
              </w:rPr>
              <w:t xml:space="preserve">2.3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Apoyo en el proceso de postulación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_Toc72260334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16</w:t>
            </w:r>
            <w:r w:rsidR="00AC7630" w:rsidRPr="00AC7630">
              <w:rPr>
                <w:noProof/>
                <w:webHidden/>
                <w:sz w:val="18"/>
                <w:szCs w:val="18"/>
              </w:rPr>
              <w:fldChar w:fldCharType="end"/>
            </w:r>
          </w:hyperlink>
        </w:p>
        <w:p w14:paraId="0DCA0256" w14:textId="0D18F882"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35" w:history="1">
            <w:r w:rsidR="00AC7630" w:rsidRPr="00AC7630">
              <w:rPr>
                <w:rStyle w:val="Hipervnculo"/>
                <w:rFonts w:eastAsia="Arial Unicode MS"/>
                <w:noProof/>
                <w:sz w:val="18"/>
                <w:szCs w:val="18"/>
              </w:rPr>
              <w:t>3. EVALUACIÓN Y SELECCIÓN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_Toc72260335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16</w:t>
            </w:r>
            <w:r w:rsidR="00AC7630" w:rsidRPr="00AC7630">
              <w:rPr>
                <w:noProof/>
                <w:webHidden/>
                <w:sz w:val="18"/>
                <w:szCs w:val="18"/>
              </w:rPr>
              <w:fldChar w:fldCharType="end"/>
            </w:r>
          </w:hyperlink>
        </w:p>
        <w:p w14:paraId="19C85097" w14:textId="66684802"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6" w:history="1">
            <w:r w:rsidR="00AC7630" w:rsidRPr="00AC7630">
              <w:rPr>
                <w:rStyle w:val="Hipervnculo"/>
                <w:rFonts w:eastAsia="Arial Unicode MS"/>
                <w:noProof/>
                <w:sz w:val="18"/>
                <w:szCs w:val="18"/>
              </w:rPr>
              <w:t xml:space="preserve">3.1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Evaluación de admisibilidad automática</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_Toc72260336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16</w:t>
            </w:r>
            <w:r w:rsidR="00AC7630" w:rsidRPr="00AC7630">
              <w:rPr>
                <w:noProof/>
                <w:webHidden/>
                <w:sz w:val="18"/>
                <w:szCs w:val="18"/>
              </w:rPr>
              <w:fldChar w:fldCharType="end"/>
            </w:r>
          </w:hyperlink>
        </w:p>
        <w:p w14:paraId="34C86CBE" w14:textId="5ADDC9A4"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7" w:history="1">
            <w:r w:rsidR="00AC7630" w:rsidRPr="00AC7630">
              <w:rPr>
                <w:rStyle w:val="Hipervnculo"/>
                <w:rFonts w:eastAsia="Arial Unicode MS"/>
                <w:noProof/>
                <w:sz w:val="18"/>
                <w:szCs w:val="18"/>
              </w:rPr>
              <w:t xml:space="preserve">3.2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Evaluación de admisibilidad manual</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_Toc72260337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16</w:t>
            </w:r>
            <w:r w:rsidR="00AC7630" w:rsidRPr="00AC7630">
              <w:rPr>
                <w:noProof/>
                <w:webHidden/>
                <w:sz w:val="18"/>
                <w:szCs w:val="18"/>
              </w:rPr>
              <w:fldChar w:fldCharType="end"/>
            </w:r>
          </w:hyperlink>
        </w:p>
        <w:p w14:paraId="08008C0A" w14:textId="125CE4AB"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8" w:history="1">
            <w:r w:rsidR="00AC7630" w:rsidRPr="00AC7630">
              <w:rPr>
                <w:rStyle w:val="Hipervnculo"/>
                <w:rFonts w:eastAsia="Arial Unicode MS"/>
                <w:noProof/>
                <w:sz w:val="18"/>
                <w:szCs w:val="18"/>
              </w:rPr>
              <w:t xml:space="preserve">3.3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Test de Preselección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_Toc72260338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17</w:t>
            </w:r>
            <w:r w:rsidR="00AC7630" w:rsidRPr="00AC7630">
              <w:rPr>
                <w:noProof/>
                <w:webHidden/>
                <w:sz w:val="18"/>
                <w:szCs w:val="18"/>
              </w:rPr>
              <w:fldChar w:fldCharType="end"/>
            </w:r>
          </w:hyperlink>
        </w:p>
        <w:p w14:paraId="180902D3" w14:textId="5F91052E"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39" w:history="1">
            <w:r w:rsidR="00AC7630" w:rsidRPr="00AC7630">
              <w:rPr>
                <w:rStyle w:val="Hipervnculo"/>
                <w:rFonts w:eastAsia="Arial Unicode MS"/>
                <w:noProof/>
                <w:sz w:val="18"/>
                <w:szCs w:val="18"/>
              </w:rPr>
              <w:t>3.4</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Evaluación Técnica</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_Toc72260339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17</w:t>
            </w:r>
            <w:r w:rsidR="00AC7630" w:rsidRPr="00AC7630">
              <w:rPr>
                <w:noProof/>
                <w:webHidden/>
                <w:sz w:val="18"/>
                <w:szCs w:val="18"/>
              </w:rPr>
              <w:fldChar w:fldCharType="end"/>
            </w:r>
          </w:hyperlink>
        </w:p>
        <w:p w14:paraId="2CBE0C0E" w14:textId="21A89367"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40" w:history="1">
            <w:r w:rsidR="00AC7630" w:rsidRPr="00AC7630">
              <w:rPr>
                <w:rStyle w:val="Hipervnculo"/>
                <w:rFonts w:eastAsia="Arial Unicode MS"/>
                <w:noProof/>
                <w:sz w:val="18"/>
                <w:szCs w:val="18"/>
              </w:rPr>
              <w:t xml:space="preserve">3.5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Comité de Evaluación Regional (CER)</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_Toc72260340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18</w:t>
            </w:r>
            <w:r w:rsidR="00AC7630" w:rsidRPr="00AC7630">
              <w:rPr>
                <w:noProof/>
                <w:webHidden/>
                <w:sz w:val="18"/>
                <w:szCs w:val="18"/>
              </w:rPr>
              <w:fldChar w:fldCharType="end"/>
            </w:r>
          </w:hyperlink>
        </w:p>
        <w:p w14:paraId="11E13FCB" w14:textId="5CC114B1"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1" w:history="1">
            <w:r w:rsidR="00AC7630" w:rsidRPr="00AC7630">
              <w:rPr>
                <w:rStyle w:val="Hipervnculo"/>
                <w:rFonts w:eastAsia="Arial Unicode MS"/>
                <w:noProof/>
                <w:sz w:val="18"/>
                <w:szCs w:val="18"/>
              </w:rPr>
              <w:t>4. FASE DE DESARROLLO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_Toc72260341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20</w:t>
            </w:r>
            <w:r w:rsidR="00AC7630" w:rsidRPr="00AC7630">
              <w:rPr>
                <w:noProof/>
                <w:webHidden/>
                <w:sz w:val="18"/>
                <w:szCs w:val="18"/>
              </w:rPr>
              <w:fldChar w:fldCharType="end"/>
            </w:r>
          </w:hyperlink>
        </w:p>
        <w:p w14:paraId="095905E6" w14:textId="41BDDE2E"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2" w:history="1">
            <w:r w:rsidR="00AC7630" w:rsidRPr="00AC7630">
              <w:rPr>
                <w:rStyle w:val="Hipervnculo"/>
                <w:rFonts w:eastAsia="Arial Unicode MS"/>
                <w:noProof/>
                <w:sz w:val="18"/>
                <w:szCs w:val="18"/>
              </w:rPr>
              <w:t>4.1   Formalización</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_Toc72260342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20</w:t>
            </w:r>
            <w:r w:rsidR="00AC7630" w:rsidRPr="00AC7630">
              <w:rPr>
                <w:noProof/>
                <w:webHidden/>
                <w:sz w:val="18"/>
                <w:szCs w:val="18"/>
              </w:rPr>
              <w:fldChar w:fldCharType="end"/>
            </w:r>
          </w:hyperlink>
        </w:p>
        <w:p w14:paraId="3743F00B" w14:textId="1EE03CB0"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43" w:history="1">
            <w:r w:rsidR="00AC7630" w:rsidRPr="00AC7630">
              <w:rPr>
                <w:rStyle w:val="Hipervnculo"/>
                <w:noProof/>
                <w:sz w:val="18"/>
                <w:szCs w:val="18"/>
              </w:rPr>
              <w:t>4.2</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noProof/>
                <w:sz w:val="18"/>
                <w:szCs w:val="18"/>
              </w:rPr>
              <w:t>Formulación del Plan de Trabajo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_Toc72260343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21</w:t>
            </w:r>
            <w:r w:rsidR="00AC7630" w:rsidRPr="00AC7630">
              <w:rPr>
                <w:noProof/>
                <w:webHidden/>
                <w:sz w:val="18"/>
                <w:szCs w:val="18"/>
              </w:rPr>
              <w:fldChar w:fldCharType="end"/>
            </w:r>
          </w:hyperlink>
        </w:p>
        <w:p w14:paraId="445CA545" w14:textId="49CBE09C"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44" w:history="1">
            <w:r w:rsidR="00AC7630" w:rsidRPr="00AC7630">
              <w:rPr>
                <w:rStyle w:val="Hipervnculo"/>
                <w:rFonts w:eastAsia="Arial Unicode MS"/>
                <w:noProof/>
                <w:sz w:val="18"/>
                <w:szCs w:val="18"/>
              </w:rPr>
              <w:t xml:space="preserve">4.3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Implementación del Plan de Trabajo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_Toc72260344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24</w:t>
            </w:r>
            <w:r w:rsidR="00AC7630" w:rsidRPr="00AC7630">
              <w:rPr>
                <w:noProof/>
                <w:webHidden/>
                <w:sz w:val="18"/>
                <w:szCs w:val="18"/>
              </w:rPr>
              <w:fldChar w:fldCharType="end"/>
            </w:r>
          </w:hyperlink>
        </w:p>
        <w:p w14:paraId="313D28A6" w14:textId="08F72D2F"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5" w:history="1">
            <w:r w:rsidR="00AC7630" w:rsidRPr="00AC7630">
              <w:rPr>
                <w:rStyle w:val="Hipervnculo"/>
                <w:rFonts w:eastAsia="Arial Unicode MS"/>
                <w:noProof/>
                <w:sz w:val="18"/>
                <w:szCs w:val="18"/>
              </w:rPr>
              <w:t>5. TÉRMINO DEL PROYECTO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_Toc72260345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26</w:t>
            </w:r>
            <w:r w:rsidR="00AC7630" w:rsidRPr="00AC7630">
              <w:rPr>
                <w:noProof/>
                <w:webHidden/>
                <w:sz w:val="18"/>
                <w:szCs w:val="18"/>
              </w:rPr>
              <w:fldChar w:fldCharType="end"/>
            </w:r>
          </w:hyperlink>
        </w:p>
        <w:p w14:paraId="124D4751" w14:textId="08CC9C96" w:rsidR="00AC7630" w:rsidRPr="00AC7630" w:rsidRDefault="001E634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260346" w:history="1">
            <w:r w:rsidR="00AC7630" w:rsidRPr="00AC7630">
              <w:rPr>
                <w:rStyle w:val="Hipervnculo"/>
                <w:rFonts w:eastAsia="Arial Unicode MS"/>
                <w:noProof/>
                <w:sz w:val="18"/>
                <w:szCs w:val="18"/>
              </w:rPr>
              <w:t xml:space="preserve">5.1 </w:t>
            </w:r>
            <w:r w:rsidR="00AC7630" w:rsidRPr="00AC7630">
              <w:rPr>
                <w:rFonts w:asciiTheme="minorHAnsi" w:eastAsiaTheme="minorEastAsia" w:hAnsiTheme="minorHAnsi" w:cstheme="minorBidi"/>
                <w:b w:val="0"/>
                <w:bCs w:val="0"/>
                <w:noProof/>
                <w:sz w:val="18"/>
                <w:szCs w:val="18"/>
                <w:lang w:val="es-CL" w:eastAsia="es-CL"/>
              </w:rPr>
              <w:tab/>
            </w:r>
            <w:r w:rsidR="00AC7630" w:rsidRPr="00AC7630">
              <w:rPr>
                <w:rStyle w:val="Hipervnculo"/>
                <w:rFonts w:eastAsia="Arial Unicode MS"/>
                <w:noProof/>
                <w:sz w:val="18"/>
                <w:szCs w:val="18"/>
              </w:rPr>
              <w:t>Término Anticipado del Proyecto</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_Toc72260346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27</w:t>
            </w:r>
            <w:r w:rsidR="00AC7630" w:rsidRPr="00AC7630">
              <w:rPr>
                <w:noProof/>
                <w:webHidden/>
                <w:sz w:val="18"/>
                <w:szCs w:val="18"/>
              </w:rPr>
              <w:fldChar w:fldCharType="end"/>
            </w:r>
          </w:hyperlink>
        </w:p>
        <w:p w14:paraId="39B5AE31" w14:textId="5CF37271"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7" w:history="1">
            <w:r w:rsidR="00AC7630" w:rsidRPr="00AC7630">
              <w:rPr>
                <w:rStyle w:val="Hipervnculo"/>
                <w:rFonts w:eastAsia="Arial Unicode MS"/>
                <w:noProof/>
                <w:sz w:val="18"/>
                <w:szCs w:val="18"/>
              </w:rPr>
              <w:t>6. OTROS</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_Toc72260347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28</w:t>
            </w:r>
            <w:r w:rsidR="00AC7630" w:rsidRPr="00AC7630">
              <w:rPr>
                <w:noProof/>
                <w:webHidden/>
                <w:sz w:val="18"/>
                <w:szCs w:val="18"/>
              </w:rPr>
              <w:fldChar w:fldCharType="end"/>
            </w:r>
          </w:hyperlink>
        </w:p>
        <w:p w14:paraId="09E85762" w14:textId="224A4212"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8" w:history="1">
            <w:r w:rsidR="00AC7630" w:rsidRPr="00AC7630">
              <w:rPr>
                <w:rStyle w:val="Hipervnculo"/>
                <w:noProof/>
                <w:sz w:val="18"/>
                <w:szCs w:val="18"/>
              </w:rPr>
              <w:t>ANEXO N° 1</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_Toc72260348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31</w:t>
            </w:r>
            <w:r w:rsidR="00AC7630" w:rsidRPr="00AC7630">
              <w:rPr>
                <w:noProof/>
                <w:webHidden/>
                <w:sz w:val="18"/>
                <w:szCs w:val="18"/>
              </w:rPr>
              <w:fldChar w:fldCharType="end"/>
            </w:r>
          </w:hyperlink>
        </w:p>
        <w:p w14:paraId="316D0C51" w14:textId="38621844"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49" w:history="1">
            <w:r w:rsidR="00AC7630" w:rsidRPr="00AC7630">
              <w:rPr>
                <w:rStyle w:val="Hipervnculo"/>
                <w:noProof/>
                <w:sz w:val="18"/>
                <w:szCs w:val="18"/>
              </w:rPr>
              <w:t>ANEXO N° 2</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_Toc72260349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35</w:t>
            </w:r>
            <w:r w:rsidR="00AC7630" w:rsidRPr="00AC7630">
              <w:rPr>
                <w:noProof/>
                <w:webHidden/>
                <w:sz w:val="18"/>
                <w:szCs w:val="18"/>
              </w:rPr>
              <w:fldChar w:fldCharType="end"/>
            </w:r>
          </w:hyperlink>
        </w:p>
        <w:p w14:paraId="3F7E3E5E" w14:textId="3AE1B324"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0" w:history="1">
            <w:r w:rsidR="00AC7630" w:rsidRPr="00AC7630">
              <w:rPr>
                <w:rStyle w:val="Hipervnculo"/>
                <w:noProof/>
                <w:sz w:val="18"/>
                <w:szCs w:val="18"/>
              </w:rPr>
              <w:t>ANEXO N° 3</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_Toc72260350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43</w:t>
            </w:r>
            <w:r w:rsidR="00AC7630" w:rsidRPr="00AC7630">
              <w:rPr>
                <w:noProof/>
                <w:webHidden/>
                <w:sz w:val="18"/>
                <w:szCs w:val="18"/>
              </w:rPr>
              <w:fldChar w:fldCharType="end"/>
            </w:r>
          </w:hyperlink>
        </w:p>
        <w:p w14:paraId="692B65CD" w14:textId="4B065ED8"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1" w:history="1">
            <w:r w:rsidR="00AC7630" w:rsidRPr="00AC7630">
              <w:rPr>
                <w:rStyle w:val="Hipervnculo"/>
                <w:noProof/>
                <w:sz w:val="18"/>
                <w:szCs w:val="18"/>
              </w:rPr>
              <w:t>ANEXO N° 4</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_Toc72260351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44</w:t>
            </w:r>
            <w:r w:rsidR="00AC7630" w:rsidRPr="00AC7630">
              <w:rPr>
                <w:noProof/>
                <w:webHidden/>
                <w:sz w:val="18"/>
                <w:szCs w:val="18"/>
              </w:rPr>
              <w:fldChar w:fldCharType="end"/>
            </w:r>
          </w:hyperlink>
        </w:p>
        <w:p w14:paraId="40ED5884" w14:textId="586D4A31"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2" w:history="1">
            <w:r w:rsidR="00AC7630" w:rsidRPr="00AC7630">
              <w:rPr>
                <w:rStyle w:val="Hipervnculo"/>
                <w:noProof/>
                <w:sz w:val="18"/>
                <w:szCs w:val="18"/>
              </w:rPr>
              <w:t>ANEXO N° 5</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_Toc72260352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45</w:t>
            </w:r>
            <w:r w:rsidR="00AC7630" w:rsidRPr="00AC7630">
              <w:rPr>
                <w:noProof/>
                <w:webHidden/>
                <w:sz w:val="18"/>
                <w:szCs w:val="18"/>
              </w:rPr>
              <w:fldChar w:fldCharType="end"/>
            </w:r>
          </w:hyperlink>
        </w:p>
        <w:p w14:paraId="6C69A122" w14:textId="42BF573B"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3" w:history="1">
            <w:r w:rsidR="00AC7630" w:rsidRPr="00AC7630">
              <w:rPr>
                <w:rStyle w:val="Hipervnculo"/>
                <w:noProof/>
                <w:sz w:val="18"/>
                <w:szCs w:val="18"/>
              </w:rPr>
              <w:t>ANEXO N° 6</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_Toc72260353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47</w:t>
            </w:r>
            <w:r w:rsidR="00AC7630" w:rsidRPr="00AC7630">
              <w:rPr>
                <w:noProof/>
                <w:webHidden/>
                <w:sz w:val="18"/>
                <w:szCs w:val="18"/>
              </w:rPr>
              <w:fldChar w:fldCharType="end"/>
            </w:r>
          </w:hyperlink>
        </w:p>
        <w:p w14:paraId="2B5785BF" w14:textId="1DE79CA4"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4" w:history="1">
            <w:r w:rsidR="00AC7630" w:rsidRPr="00AC7630">
              <w:rPr>
                <w:rStyle w:val="Hipervnculo"/>
                <w:rFonts w:eastAsiaTheme="minorHAnsi"/>
                <w:noProof/>
                <w:sz w:val="18"/>
                <w:szCs w:val="18"/>
                <w:lang w:val="es-CL" w:eastAsia="en-US"/>
              </w:rPr>
              <w:t>ANEXO N° 7</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_Toc72260354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48</w:t>
            </w:r>
            <w:r w:rsidR="00AC7630" w:rsidRPr="00AC7630">
              <w:rPr>
                <w:noProof/>
                <w:webHidden/>
                <w:sz w:val="18"/>
                <w:szCs w:val="18"/>
              </w:rPr>
              <w:fldChar w:fldCharType="end"/>
            </w:r>
          </w:hyperlink>
        </w:p>
        <w:p w14:paraId="57B2B58B" w14:textId="201A4DCF"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5" w:history="1">
            <w:r w:rsidR="00AC7630" w:rsidRPr="00AC7630">
              <w:rPr>
                <w:rStyle w:val="Hipervnculo"/>
                <w:noProof/>
                <w:sz w:val="18"/>
                <w:szCs w:val="18"/>
              </w:rPr>
              <w:t>ANEXO N° 8</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_Toc72260355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54</w:t>
            </w:r>
            <w:r w:rsidR="00AC7630" w:rsidRPr="00AC7630">
              <w:rPr>
                <w:noProof/>
                <w:webHidden/>
                <w:sz w:val="18"/>
                <w:szCs w:val="18"/>
              </w:rPr>
              <w:fldChar w:fldCharType="end"/>
            </w:r>
          </w:hyperlink>
        </w:p>
        <w:p w14:paraId="7DEB886F" w14:textId="4A1E9258" w:rsidR="00AC7630" w:rsidRPr="00AC7630" w:rsidRDefault="001E634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260356" w:history="1">
            <w:r w:rsidR="00AC7630" w:rsidRPr="00AC7630">
              <w:rPr>
                <w:rStyle w:val="Hipervnculo"/>
                <w:noProof/>
                <w:sz w:val="18"/>
                <w:szCs w:val="18"/>
              </w:rPr>
              <w:t>ANEXO N° 9</w:t>
            </w:r>
            <w:r w:rsidR="00AC7630" w:rsidRPr="00AC7630">
              <w:rPr>
                <w:noProof/>
                <w:webHidden/>
                <w:sz w:val="18"/>
                <w:szCs w:val="18"/>
              </w:rPr>
              <w:tab/>
            </w:r>
            <w:r w:rsidR="00AC7630" w:rsidRPr="00AC7630">
              <w:rPr>
                <w:noProof/>
                <w:webHidden/>
                <w:sz w:val="18"/>
                <w:szCs w:val="18"/>
              </w:rPr>
              <w:fldChar w:fldCharType="begin"/>
            </w:r>
            <w:r w:rsidR="00AC7630" w:rsidRPr="00AC7630">
              <w:rPr>
                <w:noProof/>
                <w:webHidden/>
                <w:sz w:val="18"/>
                <w:szCs w:val="18"/>
              </w:rPr>
              <w:instrText xml:space="preserve"> PAGEREF _Toc72260356 \h </w:instrText>
            </w:r>
            <w:r w:rsidR="00AC7630" w:rsidRPr="00AC7630">
              <w:rPr>
                <w:noProof/>
                <w:webHidden/>
                <w:sz w:val="18"/>
                <w:szCs w:val="18"/>
              </w:rPr>
            </w:r>
            <w:r w:rsidR="00AC7630" w:rsidRPr="00AC7630">
              <w:rPr>
                <w:noProof/>
                <w:webHidden/>
                <w:sz w:val="18"/>
                <w:szCs w:val="18"/>
              </w:rPr>
              <w:fldChar w:fldCharType="separate"/>
            </w:r>
            <w:r w:rsidR="00C657B7">
              <w:rPr>
                <w:noProof/>
                <w:webHidden/>
                <w:sz w:val="18"/>
                <w:szCs w:val="18"/>
              </w:rPr>
              <w:t>59</w:t>
            </w:r>
            <w:r w:rsidR="00AC7630" w:rsidRPr="00AC7630">
              <w:rPr>
                <w:noProof/>
                <w:webHidden/>
                <w:sz w:val="18"/>
                <w:szCs w:val="18"/>
              </w:rPr>
              <w:fldChar w:fldCharType="end"/>
            </w:r>
          </w:hyperlink>
        </w:p>
        <w:p w14:paraId="08A297D7" w14:textId="48036CC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260322"/>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260323"/>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67758540"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447340">
        <w:t>64</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260324"/>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260325"/>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260326"/>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6F2BAA08"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4D1AC8">
        <w:rPr>
          <w:rFonts w:eastAsia="Arial Unicode MS" w:cs="Arial"/>
          <w:szCs w:val="22"/>
          <w:lang w:val="es-CL"/>
        </w:rPr>
        <w:t>Magallanes y Antártica Chilena</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260327"/>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7DA7B1B9" w:rsid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717197F9" w14:textId="77777777" w:rsidR="00C66BD1" w:rsidRDefault="00C66BD1" w:rsidP="00C66BD1">
      <w:pPr>
        <w:pStyle w:val="Prrafodelista"/>
        <w:rPr>
          <w:rFonts w:eastAsia="Arial Unicode MS" w:cs="Arial"/>
          <w:szCs w:val="22"/>
          <w:lang w:val="es-CL"/>
        </w:rPr>
      </w:pPr>
    </w:p>
    <w:p w14:paraId="7B2F8984" w14:textId="015F1573" w:rsidR="00C66BD1" w:rsidRDefault="00C66BD1" w:rsidP="00C66BD1">
      <w:pPr>
        <w:ind w:left="567"/>
        <w:jc w:val="both"/>
        <w:rPr>
          <w:rFonts w:eastAsia="Arial Unicode MS" w:cs="Arial"/>
          <w:szCs w:val="22"/>
          <w:lang w:val="es-CL"/>
        </w:rPr>
      </w:pPr>
    </w:p>
    <w:p w14:paraId="37C68D08" w14:textId="27AF4E25" w:rsidR="00C66BD1" w:rsidRPr="00C66BD1" w:rsidRDefault="00C66BD1" w:rsidP="00C66BD1">
      <w:pPr>
        <w:jc w:val="both"/>
        <w:rPr>
          <w:rFonts w:eastAsia="Arial Unicode MS" w:cs="Arial"/>
          <w:szCs w:val="22"/>
          <w:u w:val="single"/>
          <w:lang w:val="es-CL"/>
        </w:rPr>
      </w:pPr>
      <w:r w:rsidRPr="00C66BD1">
        <w:rPr>
          <w:rFonts w:eastAsia="Arial Unicode MS" w:cs="Arial"/>
          <w:szCs w:val="22"/>
          <w:u w:val="single"/>
          <w:lang w:val="es-CL"/>
        </w:rPr>
        <w:t>Validación manual</w:t>
      </w:r>
    </w:p>
    <w:p w14:paraId="29F1E1D0" w14:textId="77777777" w:rsidR="00C66BD1" w:rsidRDefault="00C66BD1" w:rsidP="00C66BD1">
      <w:pPr>
        <w:pStyle w:val="Prrafodelista"/>
        <w:rPr>
          <w:rFonts w:eastAsia="Arial Unicode MS" w:cs="Arial"/>
          <w:szCs w:val="22"/>
          <w:lang w:val="es-CL"/>
        </w:rPr>
      </w:pPr>
    </w:p>
    <w:p w14:paraId="416C292F" w14:textId="31779295" w:rsidR="00C66BD1" w:rsidRPr="00C66BD1" w:rsidRDefault="00C66BD1" w:rsidP="00C66BD1">
      <w:pPr>
        <w:numPr>
          <w:ilvl w:val="0"/>
          <w:numId w:val="3"/>
        </w:numPr>
        <w:ind w:left="567" w:hanging="283"/>
        <w:jc w:val="both"/>
        <w:rPr>
          <w:rFonts w:eastAsia="Arial Unicode MS" w:cs="Arial"/>
          <w:szCs w:val="22"/>
          <w:lang w:val="es-CL"/>
        </w:rPr>
      </w:pPr>
      <w:r>
        <w:rPr>
          <w:rFonts w:eastAsia="Arial Unicode MS" w:cs="Arial"/>
          <w:szCs w:val="22"/>
        </w:rPr>
        <w:t>No haber sido beneficiari</w:t>
      </w:r>
      <w:r w:rsidRPr="00C66BD1">
        <w:rPr>
          <w:rFonts w:eastAsia="Arial Unicode MS" w:cs="Arial"/>
          <w:szCs w:val="22"/>
        </w:rPr>
        <w:t>a en el marco de los instrumentos Capital Semilla y/o Capital Abeja Emprende en la Región de Magallanes y Antártica Chilena, en los años 2019 y/o 2020, con fondos regulares y/o extrapresupuestarios.</w:t>
      </w:r>
    </w:p>
    <w:p w14:paraId="44540362" w14:textId="2EBABA50" w:rsidR="001E4025" w:rsidRPr="00ED739D" w:rsidRDefault="001E4025"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1E4025">
      <w:pPr>
        <w:pStyle w:val="Prrafodelista"/>
        <w:numPr>
          <w:ilvl w:val="0"/>
          <w:numId w:val="3"/>
        </w:numPr>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lastRenderedPageBreak/>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1E4025">
      <w:pPr>
        <w:pStyle w:val="Prrafodelista"/>
        <w:numPr>
          <w:ilvl w:val="0"/>
          <w:numId w:val="3"/>
        </w:numPr>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E4025">
      <w:pPr>
        <w:numPr>
          <w:ilvl w:val="0"/>
          <w:numId w:val="3"/>
        </w:numPr>
        <w:jc w:val="both"/>
        <w:rPr>
          <w:rFonts w:eastAsia="Arial Unicode MS" w:cs="Arial"/>
          <w:color w:val="000000" w:themeColor="text1"/>
          <w:szCs w:val="22"/>
          <w:lang w:val="es-CL"/>
        </w:rPr>
      </w:pPr>
      <w:r w:rsidRPr="003B12A9">
        <w:rPr>
          <w:rFonts w:eastAsia="Arial Unicode MS" w:cs="Arial"/>
          <w:szCs w:val="22"/>
          <w:lang w:val="es-CL"/>
        </w:rPr>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1E4025">
      <w:pPr>
        <w:numPr>
          <w:ilvl w:val="0"/>
          <w:numId w:val="3"/>
        </w:numPr>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1E4025">
      <w:pPr>
        <w:numPr>
          <w:ilvl w:val="0"/>
          <w:numId w:val="3"/>
        </w:numPr>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1E4025">
      <w:pPr>
        <w:numPr>
          <w:ilvl w:val="0"/>
          <w:numId w:val="3"/>
        </w:numPr>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1E4025">
      <w:pPr>
        <w:numPr>
          <w:ilvl w:val="0"/>
          <w:numId w:val="3"/>
        </w:numPr>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1E4025">
      <w:pPr>
        <w:numPr>
          <w:ilvl w:val="0"/>
          <w:numId w:val="3"/>
        </w:numPr>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1E4025">
      <w:pPr>
        <w:numPr>
          <w:ilvl w:val="0"/>
          <w:numId w:val="3"/>
        </w:numPr>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1E4025">
      <w:pPr>
        <w:numPr>
          <w:ilvl w:val="0"/>
          <w:numId w:val="3"/>
        </w:numPr>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lastRenderedPageBreak/>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1E4025">
      <w:pPr>
        <w:numPr>
          <w:ilvl w:val="0"/>
          <w:numId w:val="3"/>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1E4025">
      <w:pPr>
        <w:numPr>
          <w:ilvl w:val="0"/>
          <w:numId w:val="3"/>
        </w:numPr>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1E4025">
      <w:pPr>
        <w:numPr>
          <w:ilvl w:val="0"/>
          <w:numId w:val="3"/>
        </w:numPr>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260328"/>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 xml:space="preserve">Comprende el gasto para contratación de servicios de consultoría orientadas a entregar conocimientos, información y/o herramientas técnicas que tengan un </w:t>
            </w:r>
            <w:r w:rsidRPr="002E4744">
              <w:rPr>
                <w:rFonts w:cs="Arial"/>
                <w:bCs/>
                <w:sz w:val="18"/>
                <w:szCs w:val="18"/>
                <w:lang w:val="es-CL"/>
              </w:rPr>
              <w:lastRenderedPageBreak/>
              <w:t>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lastRenderedPageBreak/>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260329"/>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260330"/>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w:t>
      </w:r>
      <w:r w:rsidR="00915B18">
        <w:rPr>
          <w:rFonts w:eastAsia="Arial Unicode MS"/>
          <w:color w:val="000000" w:themeColor="text1"/>
        </w:rPr>
        <w:lastRenderedPageBreak/>
        <w:t>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260331"/>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26033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1656F066"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F50021">
        <w:rPr>
          <w:rFonts w:cs="Arial"/>
          <w:b/>
          <w:szCs w:val="22"/>
          <w:lang w:val="es-CL"/>
        </w:rPr>
        <w:t>Trabajo</w:t>
      </w:r>
      <w:r w:rsidRPr="00F50021">
        <w:rPr>
          <w:rFonts w:cs="Arial"/>
          <w:szCs w:val="22"/>
          <w:lang w:val="es-CL"/>
        </w:rPr>
        <w:t xml:space="preserve"> a contar de las </w:t>
      </w:r>
      <w:r w:rsidR="000D3A4B" w:rsidRPr="00F50021">
        <w:rPr>
          <w:rFonts w:cs="Arial"/>
          <w:b/>
          <w:szCs w:val="22"/>
          <w:lang w:val="es-CL"/>
        </w:rPr>
        <w:t>12</w:t>
      </w:r>
      <w:r w:rsidR="00901638" w:rsidRPr="00F50021">
        <w:rPr>
          <w:rFonts w:cs="Arial"/>
          <w:b/>
          <w:szCs w:val="22"/>
          <w:lang w:val="es-CL"/>
        </w:rPr>
        <w:t>:</w:t>
      </w:r>
      <w:r w:rsidR="000D3A4B" w:rsidRPr="00F50021">
        <w:rPr>
          <w:rFonts w:cs="Arial"/>
          <w:b/>
          <w:szCs w:val="22"/>
          <w:lang w:val="es-CL"/>
        </w:rPr>
        <w:t>00</w:t>
      </w:r>
      <w:r w:rsidRPr="00F50021">
        <w:rPr>
          <w:rFonts w:cs="Arial"/>
          <w:szCs w:val="22"/>
          <w:lang w:val="es-CL"/>
        </w:rPr>
        <w:t xml:space="preserve"> h</w:t>
      </w:r>
      <w:r w:rsidR="00B365B5" w:rsidRPr="00F50021">
        <w:rPr>
          <w:rFonts w:cs="Arial"/>
          <w:szCs w:val="22"/>
          <w:lang w:val="es-CL"/>
        </w:rPr>
        <w:t>oras</w:t>
      </w:r>
      <w:r w:rsidR="00B365B5" w:rsidRPr="00F50021">
        <w:rPr>
          <w:rFonts w:cs="Arial"/>
          <w:b/>
          <w:szCs w:val="22"/>
          <w:lang w:val="es-CL"/>
        </w:rPr>
        <w:t xml:space="preserve"> </w:t>
      </w:r>
      <w:r w:rsidRPr="00F50021">
        <w:rPr>
          <w:rFonts w:cs="Arial"/>
          <w:szCs w:val="22"/>
          <w:lang w:val="es-CL"/>
        </w:rPr>
        <w:t>del día</w:t>
      </w:r>
      <w:r w:rsidR="009F0C46" w:rsidRPr="00F50021">
        <w:rPr>
          <w:rFonts w:cs="Arial"/>
          <w:szCs w:val="22"/>
          <w:lang w:val="es-CL"/>
        </w:rPr>
        <w:t xml:space="preserve"> </w:t>
      </w:r>
      <w:r w:rsidR="004A676D">
        <w:rPr>
          <w:rFonts w:cs="Arial"/>
          <w:b/>
          <w:szCs w:val="22"/>
          <w:lang w:val="es-CL"/>
        </w:rPr>
        <w:t>9</w:t>
      </w:r>
      <w:r w:rsidR="007B017C" w:rsidRPr="00F50021">
        <w:rPr>
          <w:rFonts w:cs="Arial"/>
          <w:b/>
          <w:szCs w:val="22"/>
          <w:lang w:val="es-CL"/>
        </w:rPr>
        <w:t xml:space="preserve"> </w:t>
      </w:r>
      <w:r w:rsidR="00C3640F" w:rsidRPr="00F50021">
        <w:rPr>
          <w:rFonts w:cs="Arial"/>
          <w:szCs w:val="22"/>
          <w:lang w:val="es-CL"/>
        </w:rPr>
        <w:t xml:space="preserve">de </w:t>
      </w:r>
      <w:r w:rsidR="00F50021" w:rsidRPr="00F50021">
        <w:rPr>
          <w:rFonts w:cs="Arial"/>
          <w:b/>
          <w:szCs w:val="22"/>
          <w:lang w:val="es-CL"/>
        </w:rPr>
        <w:t>junio</w:t>
      </w:r>
      <w:r w:rsidR="008B1E0C" w:rsidRPr="00F50021">
        <w:rPr>
          <w:rFonts w:cs="Arial"/>
          <w:b/>
          <w:szCs w:val="22"/>
          <w:lang w:val="es-CL"/>
        </w:rPr>
        <w:t xml:space="preserve"> </w:t>
      </w:r>
      <w:r w:rsidRPr="00F50021">
        <w:rPr>
          <w:rFonts w:cs="Arial"/>
          <w:szCs w:val="22"/>
          <w:lang w:val="es-CL"/>
        </w:rPr>
        <w:t xml:space="preserve">de </w:t>
      </w:r>
      <w:r w:rsidR="0050140A" w:rsidRPr="00F50021">
        <w:rPr>
          <w:rFonts w:cs="Arial"/>
          <w:szCs w:val="22"/>
          <w:lang w:val="es-CL"/>
        </w:rPr>
        <w:t>20</w:t>
      </w:r>
      <w:r w:rsidR="007578A6" w:rsidRPr="00F50021">
        <w:rPr>
          <w:rFonts w:cs="Arial"/>
          <w:szCs w:val="22"/>
          <w:lang w:val="es-CL"/>
        </w:rPr>
        <w:t>21</w:t>
      </w:r>
      <w:r w:rsidRPr="00F50021">
        <w:rPr>
          <w:rFonts w:cs="Arial"/>
          <w:szCs w:val="22"/>
          <w:lang w:val="es-CL"/>
        </w:rPr>
        <w:t xml:space="preserve"> hasta las </w:t>
      </w:r>
      <w:r w:rsidR="00CB0B69" w:rsidRPr="00F50021">
        <w:rPr>
          <w:rFonts w:cs="Arial"/>
          <w:b/>
          <w:szCs w:val="22"/>
          <w:lang w:val="es-CL"/>
        </w:rPr>
        <w:t>15</w:t>
      </w:r>
      <w:r w:rsidRPr="00F50021">
        <w:rPr>
          <w:rFonts w:cs="Arial"/>
          <w:b/>
          <w:szCs w:val="22"/>
          <w:lang w:val="es-CL"/>
        </w:rPr>
        <w:t>:</w:t>
      </w:r>
      <w:r w:rsidR="000D3A4B" w:rsidRPr="00F50021">
        <w:rPr>
          <w:rFonts w:cs="Arial"/>
          <w:b/>
          <w:szCs w:val="22"/>
          <w:lang w:val="es-CL"/>
        </w:rPr>
        <w:t>00</w:t>
      </w:r>
      <w:r w:rsidRPr="00F50021">
        <w:rPr>
          <w:rFonts w:cs="Arial"/>
          <w:szCs w:val="22"/>
          <w:lang w:val="es-CL"/>
        </w:rPr>
        <w:t xml:space="preserve"> h</w:t>
      </w:r>
      <w:r w:rsidR="00B365B5" w:rsidRPr="00F50021">
        <w:rPr>
          <w:rFonts w:cs="Arial"/>
          <w:szCs w:val="22"/>
          <w:lang w:val="es-CL"/>
        </w:rPr>
        <w:t>oras</w:t>
      </w:r>
      <w:r w:rsidR="00FF6D26" w:rsidRPr="00F50021">
        <w:rPr>
          <w:rFonts w:cs="Arial"/>
          <w:szCs w:val="22"/>
          <w:lang w:val="es-CL"/>
        </w:rPr>
        <w:t xml:space="preserve"> </w:t>
      </w:r>
      <w:r w:rsidRPr="00F50021">
        <w:rPr>
          <w:rFonts w:cs="Arial"/>
          <w:szCs w:val="22"/>
          <w:lang w:val="es-CL"/>
        </w:rPr>
        <w:t xml:space="preserve">del </w:t>
      </w:r>
      <w:r w:rsidR="00ED400F" w:rsidRPr="00F50021">
        <w:rPr>
          <w:rFonts w:cs="Arial"/>
          <w:szCs w:val="22"/>
          <w:lang w:val="es-CL"/>
        </w:rPr>
        <w:t xml:space="preserve">día </w:t>
      </w:r>
      <w:r w:rsidR="004A676D">
        <w:rPr>
          <w:rFonts w:cs="Arial"/>
          <w:b/>
          <w:szCs w:val="22"/>
          <w:lang w:val="es-CL"/>
        </w:rPr>
        <w:t>16</w:t>
      </w:r>
      <w:r w:rsidR="006E51D0" w:rsidRPr="00F50021">
        <w:rPr>
          <w:rFonts w:cs="Arial"/>
          <w:b/>
          <w:szCs w:val="22"/>
          <w:lang w:val="es-CL"/>
        </w:rPr>
        <w:t xml:space="preserve"> </w:t>
      </w:r>
      <w:r w:rsidR="006E51D0" w:rsidRPr="00F50021">
        <w:rPr>
          <w:rFonts w:cs="Arial"/>
          <w:szCs w:val="22"/>
          <w:lang w:val="es-CL"/>
        </w:rPr>
        <w:t xml:space="preserve">de </w:t>
      </w:r>
      <w:r w:rsidR="007F6EB3" w:rsidRPr="00F50021">
        <w:rPr>
          <w:rFonts w:cs="Arial"/>
          <w:b/>
          <w:szCs w:val="22"/>
          <w:lang w:val="es-CL"/>
        </w:rPr>
        <w:t>junio</w:t>
      </w:r>
      <w:r w:rsidR="00901638" w:rsidRPr="00F50021">
        <w:rPr>
          <w:rFonts w:cs="Arial"/>
          <w:b/>
          <w:szCs w:val="22"/>
          <w:lang w:val="es-CL"/>
        </w:rPr>
        <w:t xml:space="preserve"> </w:t>
      </w:r>
      <w:r w:rsidR="00C73BC1" w:rsidRPr="00F50021">
        <w:rPr>
          <w:rFonts w:cs="Arial"/>
          <w:szCs w:val="22"/>
          <w:lang w:val="es-CL"/>
        </w:rPr>
        <w:t>de</w:t>
      </w:r>
      <w:r w:rsidRPr="00F50021">
        <w:rPr>
          <w:rFonts w:cs="Arial"/>
          <w:szCs w:val="22"/>
          <w:lang w:val="es-CL"/>
        </w:rPr>
        <w:t xml:space="preserve"> </w:t>
      </w:r>
      <w:r w:rsidR="0050140A" w:rsidRPr="00F50021">
        <w:rPr>
          <w:rFonts w:cs="Arial"/>
          <w:szCs w:val="22"/>
          <w:lang w:val="es-CL"/>
        </w:rPr>
        <w:t>20</w:t>
      </w:r>
      <w:r w:rsidR="007578A6" w:rsidRPr="00F50021">
        <w:rPr>
          <w:rFonts w:cs="Arial"/>
          <w:szCs w:val="22"/>
          <w:lang w:val="es-CL"/>
        </w:rPr>
        <w:t>21</w:t>
      </w:r>
      <w:r w:rsidRPr="00F50021">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lastRenderedPageBreak/>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26033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lastRenderedPageBreak/>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lastRenderedPageBreak/>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260334"/>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232B0B5" w:rsidR="00A3728B" w:rsidRPr="006A1F8D" w:rsidRDefault="00DA7E51" w:rsidP="006A1F8D">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6A1F8D" w:rsidRPr="006A1F8D">
        <w:rPr>
          <w:szCs w:val="22"/>
          <w:bdr w:val="none" w:sz="0" w:space="0" w:color="auto" w:frame="1"/>
        </w:rPr>
        <w:t>Centro de Capacitación y Desarrollo Empresarial de Chile Ltda. CENPADECH</w:t>
      </w:r>
      <w:r w:rsidR="006A1F8D">
        <w:rPr>
          <w:szCs w:val="22"/>
          <w:bdr w:val="none" w:sz="0" w:space="0" w:color="auto" w:frame="1"/>
        </w:rPr>
        <w:t xml:space="preserve">. </w:t>
      </w:r>
      <w:r w:rsidR="006A1F8D" w:rsidRPr="006A1F8D">
        <w:rPr>
          <w:szCs w:val="22"/>
          <w:bdr w:val="none" w:sz="0" w:space="0" w:color="auto" w:frame="1"/>
        </w:rPr>
        <w:t>Teléfono: +56 61 2214970</w:t>
      </w:r>
      <w:r w:rsidR="006A1F8D">
        <w:rPr>
          <w:szCs w:val="22"/>
          <w:bdr w:val="none" w:sz="0" w:space="0" w:color="auto" w:frame="1"/>
        </w:rPr>
        <w:t>, correo electrónico:</w:t>
      </w:r>
      <w:r w:rsidR="006A1F8D" w:rsidRPr="006A1F8D">
        <w:rPr>
          <w:szCs w:val="22"/>
          <w:bdr w:val="none" w:sz="0" w:space="0" w:color="auto" w:frame="1"/>
        </w:rPr>
        <w:t xml:space="preserve"> </w:t>
      </w:r>
      <w:hyperlink r:id="rId21" w:history="1">
        <w:r w:rsidR="006A1F8D" w:rsidRPr="001A7908">
          <w:rPr>
            <w:rStyle w:val="Hipervnculo"/>
            <w:szCs w:val="22"/>
            <w:bdr w:val="none" w:sz="0" w:space="0" w:color="auto" w:frame="1"/>
          </w:rPr>
          <w:t>contactoaos@cenpadech.cl</w:t>
        </w:r>
      </w:hyperlink>
      <w:r w:rsidR="006A1F8D">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w:t>
      </w:r>
      <w:r w:rsidR="00801F00">
        <w:rPr>
          <w:color w:val="000000"/>
          <w:szCs w:val="22"/>
          <w:bdr w:val="none" w:sz="0" w:space="0" w:color="auto" w:frame="1"/>
        </w:rPr>
        <w:t xml:space="preserve">s: </w:t>
      </w:r>
      <w:r w:rsidR="00801F00" w:rsidRPr="00801F00">
        <w:rPr>
          <w:color w:val="000000"/>
          <w:szCs w:val="22"/>
          <w:bdr w:val="none" w:sz="0" w:space="0" w:color="auto" w:frame="1"/>
        </w:rPr>
        <w:t>61 2 244570, 61 2 229951, celular + 56 9 343277718, email; </w:t>
      </w:r>
      <w:hyperlink r:id="rId22" w:tgtFrame="_blank" w:history="1">
        <w:r w:rsidR="00801F00" w:rsidRPr="00801F00">
          <w:rPr>
            <w:rStyle w:val="Hipervnculo"/>
            <w:szCs w:val="22"/>
            <w:bdr w:val="none" w:sz="0" w:space="0" w:color="auto" w:frame="1"/>
          </w:rPr>
          <w:t>mipepuntaarenas@sercotec.cl</w:t>
        </w:r>
      </w:hyperlink>
      <w:r w:rsidR="007A22CA">
        <w:rPr>
          <w:color w:val="000000"/>
          <w:szCs w:val="22"/>
          <w:bdr w:val="none" w:sz="0" w:space="0" w:color="auto" w:frame="1"/>
        </w:rPr>
        <w:t xml:space="preserve">,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3"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260335"/>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26033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DE86532" w:rsidR="002874EA" w:rsidRDefault="002874EA" w:rsidP="002874EA">
      <w:pPr>
        <w:jc w:val="both"/>
        <w:rPr>
          <w:rFonts w:cs="Arial"/>
          <w:iCs/>
          <w:color w:val="FF0000"/>
          <w:szCs w:val="22"/>
        </w:rPr>
      </w:pPr>
    </w:p>
    <w:p w14:paraId="08F870D6" w14:textId="77B6117C" w:rsidR="00376A10" w:rsidRPr="00347B9F" w:rsidRDefault="00376A10" w:rsidP="00376A10">
      <w:pPr>
        <w:pStyle w:val="Ttulo20"/>
        <w:jc w:val="both"/>
        <w:rPr>
          <w:rFonts w:eastAsia="Arial Unicode MS"/>
        </w:rPr>
      </w:pPr>
      <w:bookmarkStart w:id="46" w:name="_Toc72260337"/>
      <w:r>
        <w:rPr>
          <w:rFonts w:eastAsia="Arial Unicode MS"/>
        </w:rPr>
        <w:t>3.2</w:t>
      </w:r>
      <w:r w:rsidRPr="00347B9F">
        <w:rPr>
          <w:rFonts w:eastAsia="Arial Unicode MS"/>
        </w:rPr>
        <w:t xml:space="preserve"> </w:t>
      </w:r>
      <w:r w:rsidRPr="00347B9F">
        <w:rPr>
          <w:rFonts w:eastAsia="Arial Unicode MS"/>
        </w:rPr>
        <w:tab/>
      </w:r>
      <w:r w:rsidR="00B25CBE">
        <w:rPr>
          <w:rFonts w:eastAsia="Arial Unicode MS"/>
        </w:rPr>
        <w:t>Evaluación de admisibilidad manual</w:t>
      </w:r>
      <w:bookmarkEnd w:id="46"/>
    </w:p>
    <w:p w14:paraId="577F1EF5" w14:textId="05276390" w:rsidR="00376A10" w:rsidRDefault="00376A10" w:rsidP="002874EA">
      <w:pPr>
        <w:jc w:val="both"/>
        <w:rPr>
          <w:rFonts w:cs="Arial"/>
          <w:iCs/>
          <w:color w:val="FF0000"/>
          <w:szCs w:val="22"/>
        </w:rPr>
      </w:pPr>
    </w:p>
    <w:p w14:paraId="53232D1B" w14:textId="58EDFD77" w:rsidR="00376A10" w:rsidRDefault="00B25CBE" w:rsidP="002874EA">
      <w:pPr>
        <w:jc w:val="both"/>
        <w:rPr>
          <w:rFonts w:cs="Arial"/>
          <w:iCs/>
          <w:color w:val="FF0000"/>
          <w:szCs w:val="22"/>
        </w:rPr>
      </w:pPr>
      <w:r>
        <w:t xml:space="preserve">El Agente Operador procederá a revisar el cumplimiento de requisitos de admisibilidad dispuestos en 1.5 letra h) de las presentes Bases de Convocatoria, a todos aquellos postulantes que hayan enviado su postulación. Los requisitos de validación manual, junto a sus medios de verificación, se identifican y describen en el </w:t>
      </w:r>
      <w:r w:rsidRPr="00B25CBE">
        <w:rPr>
          <w:b/>
        </w:rPr>
        <w:t>Anexo N° 1</w:t>
      </w:r>
      <w:r>
        <w:t>.</w:t>
      </w:r>
    </w:p>
    <w:p w14:paraId="0D720C2B" w14:textId="2D87955A" w:rsidR="00376A10" w:rsidRPr="00FA0B64" w:rsidRDefault="00376A10"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78812BD2" w:rsidR="00192C8F" w:rsidRPr="00347B9F" w:rsidRDefault="00376A10" w:rsidP="008C599F">
      <w:pPr>
        <w:pStyle w:val="Ttulo20"/>
        <w:jc w:val="both"/>
        <w:rPr>
          <w:rFonts w:eastAsia="Arial Unicode MS"/>
        </w:rPr>
      </w:pPr>
      <w:bookmarkStart w:id="47" w:name="_Toc72260338"/>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8" w:name="_Toc345489759"/>
    </w:p>
    <w:p w14:paraId="6EA32E3F" w14:textId="1C2666A0" w:rsidR="002874EA" w:rsidRPr="00347B9F" w:rsidRDefault="00376A10" w:rsidP="002874EA">
      <w:pPr>
        <w:pStyle w:val="Ttulo20"/>
        <w:jc w:val="both"/>
        <w:rPr>
          <w:rFonts w:eastAsia="Arial Unicode MS"/>
        </w:rPr>
      </w:pPr>
      <w:bookmarkStart w:id="49" w:name="_Toc72260339"/>
      <w:r>
        <w:rPr>
          <w:rFonts w:eastAsia="Arial Unicode MS"/>
        </w:rPr>
        <w:t>3.4</w:t>
      </w:r>
      <w:r w:rsidR="002874EA" w:rsidRPr="00347B9F">
        <w:rPr>
          <w:rFonts w:eastAsia="Arial Unicode MS"/>
        </w:rPr>
        <w:tab/>
      </w:r>
      <w:r w:rsidR="002874EA">
        <w:rPr>
          <w:rFonts w:eastAsia="Arial Unicode MS"/>
        </w:rPr>
        <w:t>Evaluación Técnica</w:t>
      </w:r>
      <w:bookmarkEnd w:id="49"/>
    </w:p>
    <w:bookmarkEnd w:id="48"/>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w:t>
      </w:r>
      <w:r w:rsidR="003B1DC4">
        <w:rPr>
          <w:rFonts w:cs="Arial"/>
          <w:szCs w:val="22"/>
        </w:rPr>
        <w:lastRenderedPageBreak/>
        <w:t>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0EB79D98" w:rsidR="00923063" w:rsidRPr="00347B9F" w:rsidRDefault="00F55481" w:rsidP="008C599F">
      <w:pPr>
        <w:pStyle w:val="Ttulo20"/>
        <w:jc w:val="both"/>
        <w:rPr>
          <w:rFonts w:eastAsia="Arial Unicode MS"/>
        </w:rPr>
      </w:pPr>
      <w:bookmarkStart w:id="50" w:name="_Toc413772565"/>
      <w:bookmarkStart w:id="51" w:name="_Toc72260340"/>
      <w:r>
        <w:rPr>
          <w:rFonts w:eastAsia="Arial Unicode MS"/>
        </w:rPr>
        <w:t>3</w:t>
      </w:r>
      <w:r w:rsidR="00376A10">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4"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1C849482" w:rsidR="00C94CF0" w:rsidRPr="00576879" w:rsidRDefault="00C94CF0" w:rsidP="005101C4">
            <w:pPr>
              <w:jc w:val="both"/>
              <w:rPr>
                <w:rFonts w:cs="Arial"/>
                <w:color w:val="FF0000"/>
                <w:sz w:val="20"/>
                <w:szCs w:val="22"/>
              </w:rPr>
            </w:pPr>
            <w:r w:rsidRPr="001004CE">
              <w:rPr>
                <w:rFonts w:cs="Arial"/>
                <w:sz w:val="20"/>
                <w:szCs w:val="22"/>
              </w:rPr>
              <w:t xml:space="preserve">3.- </w:t>
            </w:r>
            <w:r w:rsidR="001E592C" w:rsidRPr="001E592C">
              <w:rPr>
                <w:rFonts w:cs="Arial"/>
                <w:sz w:val="20"/>
                <w:szCs w:val="22"/>
              </w:rPr>
              <w:t>Factibilidad de implementación de la Idea de Negocio.</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2" w:name="_Toc413772566"/>
      <w:r w:rsidR="00D85F7A" w:rsidRPr="00025DD7">
        <w:rPr>
          <w:rFonts w:eastAsia="Arial Unicode MS" w:cs="Arial"/>
          <w:szCs w:val="22"/>
        </w:rPr>
        <w:t>.</w:t>
      </w:r>
      <w:r w:rsidR="00D85F7A" w:rsidRPr="0051062A">
        <w:rPr>
          <w:rFonts w:eastAsia="Arial Unicode MS" w:cs="Arial"/>
          <w:szCs w:val="22"/>
        </w:rPr>
        <w:t xml:space="preserve"> </w:t>
      </w:r>
      <w:bookmarkEnd w:id="52"/>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w:t>
      </w:r>
      <w:r w:rsidRPr="0046367F">
        <w:rPr>
          <w:rFonts w:eastAsia="Arial Unicode MS" w:cs="Arial"/>
          <w:szCs w:val="22"/>
        </w:rPr>
        <w:lastRenderedPageBreak/>
        <w:t>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72260341"/>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4" w:name="_Toc7226034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4"/>
    </w:p>
    <w:p w14:paraId="2E546537" w14:textId="3D052DE3" w:rsidR="00D22661" w:rsidRDefault="00D22661" w:rsidP="00426BBA">
      <w:pPr>
        <w:jc w:val="both"/>
        <w:rPr>
          <w:rFonts w:cs="Arial"/>
          <w:szCs w:val="22"/>
        </w:rPr>
      </w:pPr>
    </w:p>
    <w:p w14:paraId="5884983F" w14:textId="1C49A82D"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D23CD0">
        <w:rPr>
          <w:rFonts w:cs="Arial"/>
          <w:b/>
          <w:szCs w:val="22"/>
        </w:rPr>
        <w:t>5</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lastRenderedPageBreak/>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5" w:name="_Toc72260343"/>
      <w:r w:rsidRPr="00541005">
        <w:t>4.2</w:t>
      </w:r>
      <w:r w:rsidRPr="00541005">
        <w:tab/>
      </w:r>
      <w:r w:rsidR="00133E2A" w:rsidRPr="00A869FF">
        <w:t>Formulación de</w:t>
      </w:r>
      <w:r w:rsidR="00FA26D3" w:rsidRPr="00A869FF">
        <w:t>l</w:t>
      </w:r>
      <w:r w:rsidR="00133E2A" w:rsidRPr="00A869FF">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3DD17CA"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50345D" w:rsidRPr="0050345D">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lastRenderedPageBreak/>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lastRenderedPageBreak/>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A1AC4FB"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D23CD0">
        <w:t>10</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D23CD0">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6" w:name="_Toc345489765"/>
      <w:bookmarkStart w:id="57"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72260344"/>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B38E04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06574E" w:rsidRPr="0006574E">
        <w:rPr>
          <w:rFonts w:eastAsia="Arial Unicode MS" w:cs="Arial"/>
          <w:szCs w:val="22"/>
        </w:rPr>
        <w:t>50.000</w:t>
      </w:r>
      <w:r w:rsidRPr="0006574E">
        <w:rPr>
          <w:rFonts w:eastAsia="Arial Unicode MS" w:cs="Arial"/>
          <w:szCs w:val="22"/>
        </w:rPr>
        <w:t>.- (</w:t>
      </w:r>
      <w:r w:rsidR="0006574E" w:rsidRPr="0006574E">
        <w:rPr>
          <w:rFonts w:eastAsia="Arial Unicode MS" w:cs="Arial"/>
          <w:szCs w:val="22"/>
        </w:rPr>
        <w:t>cincuenta</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lastRenderedPageBreak/>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28496126"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BC0309" w:rsidRPr="00BC0309">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36024D3F"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BC0309" w:rsidRPr="00BC0309">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F816AEA"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F37D6A" w:rsidRPr="00F37D6A">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lastRenderedPageBreak/>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6"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7"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72260345"/>
      <w:r w:rsidRPr="00CB7079">
        <w:rPr>
          <w:rFonts w:eastAsia="Arial Unicode MS"/>
        </w:rPr>
        <w:t>5</w:t>
      </w:r>
      <w:r w:rsidRPr="005E6885">
        <w:rPr>
          <w:rFonts w:eastAsia="Arial Unicode MS"/>
        </w:rPr>
        <w:t>. 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lastRenderedPageBreak/>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7226034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72260347"/>
      <w:r w:rsidRPr="00476916">
        <w:rPr>
          <w:rFonts w:eastAsia="Arial Unicode MS"/>
        </w:rPr>
        <w:t>6. OTROS</w:t>
      </w:r>
      <w:bookmarkEnd w:id="62"/>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4DBA8988" w14:textId="4E2F73A4" w:rsidR="00E50625" w:rsidRDefault="00E50625" w:rsidP="00B839D3">
      <w:pPr>
        <w:rPr>
          <w:szCs w:val="22"/>
          <w:lang w:val="es-CL"/>
        </w:rPr>
      </w:pPr>
    </w:p>
    <w:p w14:paraId="49FA1FAF" w14:textId="6695BD76" w:rsidR="00E50625" w:rsidRDefault="00E50625" w:rsidP="0068389D">
      <w:pPr>
        <w:jc w:val="center"/>
        <w:rPr>
          <w:szCs w:val="22"/>
          <w:lang w:val="es-CL"/>
        </w:rPr>
      </w:pPr>
    </w:p>
    <w:p w14:paraId="1992396D" w14:textId="5E3ADA3D" w:rsidR="00652EA0" w:rsidRDefault="00652EA0" w:rsidP="0068389D">
      <w:pPr>
        <w:jc w:val="center"/>
        <w:rPr>
          <w:szCs w:val="22"/>
          <w:lang w:val="es-CL"/>
        </w:rPr>
      </w:pPr>
    </w:p>
    <w:p w14:paraId="12D34D00" w14:textId="62F9500E" w:rsidR="00652EA0" w:rsidRDefault="00652EA0" w:rsidP="0068389D">
      <w:pPr>
        <w:jc w:val="center"/>
        <w:rPr>
          <w:szCs w:val="22"/>
          <w:lang w:val="es-CL"/>
        </w:rPr>
      </w:pPr>
    </w:p>
    <w:p w14:paraId="1181209A" w14:textId="7F276059" w:rsidR="00652EA0" w:rsidRDefault="00652EA0" w:rsidP="0068389D">
      <w:pPr>
        <w:jc w:val="center"/>
        <w:rPr>
          <w:szCs w:val="22"/>
          <w:lang w:val="es-CL"/>
        </w:rPr>
      </w:pPr>
    </w:p>
    <w:p w14:paraId="24A82D3F" w14:textId="324BA0FE" w:rsidR="00652EA0" w:rsidRDefault="00652EA0" w:rsidP="0068389D">
      <w:pPr>
        <w:jc w:val="center"/>
        <w:rPr>
          <w:szCs w:val="22"/>
          <w:lang w:val="es-CL"/>
        </w:rPr>
      </w:pPr>
    </w:p>
    <w:p w14:paraId="1A6C0D57" w14:textId="1267EACE" w:rsidR="00652EA0" w:rsidRDefault="00652EA0" w:rsidP="0068389D">
      <w:pPr>
        <w:jc w:val="center"/>
        <w:rPr>
          <w:szCs w:val="22"/>
          <w:lang w:val="es-CL"/>
        </w:rPr>
      </w:pPr>
    </w:p>
    <w:p w14:paraId="37A789D3" w14:textId="77777777" w:rsidR="00652EA0" w:rsidRDefault="00652EA0" w:rsidP="0068389D">
      <w:pPr>
        <w:jc w:val="center"/>
        <w:rPr>
          <w:szCs w:val="22"/>
          <w:lang w:val="es-CL"/>
        </w:rPr>
      </w:pPr>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728EE56B"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B839D3">
        <w:rPr>
          <w:rFonts w:eastAsia="Arial Unicode MS" w:cs="Arial"/>
          <w:b/>
          <w:bCs/>
          <w:sz w:val="40"/>
          <w:szCs w:val="40"/>
        </w:rPr>
        <w:t>MAGALLANES Y ANTÁRTICA CHILENA</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3" w:name="_Toc31201747"/>
      <w:bookmarkStart w:id="64" w:name="_Toc72260348"/>
      <w:bookmarkStart w:id="65" w:name="_Toc346840830"/>
      <w:r w:rsidR="003046D1" w:rsidRPr="00E50E6F">
        <w:rPr>
          <w:b/>
        </w:rPr>
        <w:lastRenderedPageBreak/>
        <w:t>ANEXO N° 1</w:t>
      </w:r>
      <w:bookmarkEnd w:id="63"/>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41A6E8B1" w:rsidR="003046D1" w:rsidRDefault="009B6835" w:rsidP="001A70DC">
      <w:pPr>
        <w:rPr>
          <w:rFonts w:cs="Calibri"/>
          <w:b/>
          <w:sz w:val="18"/>
          <w:szCs w:val="18"/>
        </w:rPr>
      </w:pPr>
      <w:r w:rsidRPr="009B6835">
        <w:rPr>
          <w:rFonts w:cs="Calibri"/>
          <w:b/>
          <w:sz w:val="18"/>
          <w:szCs w:val="18"/>
        </w:rPr>
        <w:t>ADMIS</w:t>
      </w:r>
      <w:r>
        <w:rPr>
          <w:rFonts w:cs="Calibri"/>
          <w:b/>
          <w:sz w:val="18"/>
          <w:szCs w:val="18"/>
        </w:rPr>
        <w:t>IBILIDAD / Validación Manual</w:t>
      </w:r>
    </w:p>
    <w:p w14:paraId="1E086295" w14:textId="07111066" w:rsidR="009B6835" w:rsidRDefault="009B6835"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9B6835" w:rsidRPr="00347B9F" w14:paraId="4D6BF914" w14:textId="77777777" w:rsidTr="00E8215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1613D31" w14:textId="77777777" w:rsidR="009B6835" w:rsidRPr="00347B9F" w:rsidRDefault="009B6835" w:rsidP="00E8215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A753481" w14:textId="77777777" w:rsidR="009B6835" w:rsidRPr="00347B9F" w:rsidRDefault="009B6835" w:rsidP="00E8215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B6835" w:rsidRPr="00347B9F" w14:paraId="5986220D" w14:textId="77777777" w:rsidTr="00E82153">
        <w:trPr>
          <w:jc w:val="center"/>
        </w:trPr>
        <w:tc>
          <w:tcPr>
            <w:tcW w:w="4678" w:type="dxa"/>
            <w:tcBorders>
              <w:top w:val="single" w:sz="4" w:space="0" w:color="auto"/>
              <w:left w:val="single" w:sz="4" w:space="0" w:color="auto"/>
              <w:bottom w:val="single" w:sz="4" w:space="0" w:color="auto"/>
              <w:right w:val="single" w:sz="4" w:space="0" w:color="auto"/>
            </w:tcBorders>
            <w:hideMark/>
          </w:tcPr>
          <w:p w14:paraId="423F4CCB" w14:textId="4551313D" w:rsidR="009B6835" w:rsidRPr="00DF54B7" w:rsidRDefault="009B6835" w:rsidP="009B6835">
            <w:pPr>
              <w:jc w:val="both"/>
              <w:rPr>
                <w:rFonts w:eastAsia="Arial Unicode MS"/>
                <w:color w:val="00B050"/>
              </w:rPr>
            </w:pPr>
            <w:r>
              <w:rPr>
                <w:rFonts w:eastAsia="Arial Unicode MS" w:cs="Calibri"/>
                <w:sz w:val="18"/>
                <w:szCs w:val="18"/>
                <w:lang w:eastAsia="en-US"/>
              </w:rPr>
              <w:lastRenderedPageBreak/>
              <w:t>h</w:t>
            </w:r>
            <w:r w:rsidRPr="00DF54B7">
              <w:rPr>
                <w:rFonts w:eastAsia="Arial Unicode MS" w:cs="Calibri"/>
                <w:sz w:val="18"/>
                <w:szCs w:val="18"/>
                <w:lang w:eastAsia="en-US"/>
              </w:rPr>
              <w:t xml:space="preserve">. </w:t>
            </w:r>
            <w:r>
              <w:rPr>
                <w:rFonts w:eastAsia="Arial Unicode MS" w:cs="Calibri"/>
                <w:sz w:val="18"/>
                <w:szCs w:val="18"/>
                <w:lang w:val="es-CL" w:eastAsia="en-US"/>
              </w:rPr>
              <w:t>No</w:t>
            </w:r>
            <w:r>
              <w:t xml:space="preserve"> </w:t>
            </w:r>
            <w:r w:rsidRPr="009B6835">
              <w:rPr>
                <w:rFonts w:eastAsia="Arial Unicode MS" w:cs="Calibri"/>
                <w:sz w:val="18"/>
                <w:szCs w:val="18"/>
                <w:lang w:val="es-CL" w:eastAsia="en-US"/>
              </w:rPr>
              <w:t>haber sido beneficiaria en el marco de los instrumentos Capital Semilla y/o Capital Abeja Emprende en la Región de Magallanes y Antártica Chilena, en los años 2019 y/o 2020, con fondos regulares y/o extrapresupuestarios.</w:t>
            </w:r>
          </w:p>
        </w:tc>
        <w:tc>
          <w:tcPr>
            <w:tcW w:w="4076" w:type="dxa"/>
            <w:tcBorders>
              <w:top w:val="single" w:sz="4" w:space="0" w:color="auto"/>
              <w:left w:val="single" w:sz="4" w:space="0" w:color="auto"/>
              <w:bottom w:val="single" w:sz="4" w:space="0" w:color="auto"/>
              <w:right w:val="single" w:sz="4" w:space="0" w:color="auto"/>
            </w:tcBorders>
            <w:hideMark/>
          </w:tcPr>
          <w:p w14:paraId="1171E5B6" w14:textId="5224EB67" w:rsidR="009B6835" w:rsidRPr="0045568F" w:rsidRDefault="0045568F" w:rsidP="0045568F">
            <w:pPr>
              <w:contextualSpacing/>
              <w:jc w:val="both"/>
              <w:rPr>
                <w:rFonts w:eastAsia="Calibri"/>
                <w:color w:val="000000"/>
                <w:sz w:val="18"/>
                <w:szCs w:val="18"/>
              </w:rPr>
            </w:pPr>
            <w:r>
              <w:rPr>
                <w:rFonts w:eastAsia="Calibri"/>
                <w:color w:val="000000"/>
                <w:sz w:val="18"/>
                <w:szCs w:val="18"/>
              </w:rPr>
              <w:t>E</w:t>
            </w:r>
            <w:r w:rsidRPr="0045568F">
              <w:rPr>
                <w:rFonts w:eastAsia="Calibri"/>
                <w:color w:val="000000"/>
                <w:sz w:val="18"/>
                <w:szCs w:val="18"/>
              </w:rPr>
              <w:t xml:space="preserve">ste requisito será verificado con la información </w:t>
            </w:r>
            <w:r>
              <w:rPr>
                <w:rFonts w:eastAsia="Calibri"/>
                <w:color w:val="000000"/>
                <w:sz w:val="18"/>
                <w:szCs w:val="18"/>
              </w:rPr>
              <w:t xml:space="preserve"> </w:t>
            </w:r>
            <w:r w:rsidRPr="0045568F">
              <w:rPr>
                <w:rFonts w:eastAsia="Calibri"/>
                <w:color w:val="000000"/>
                <w:sz w:val="18"/>
                <w:szCs w:val="18"/>
              </w:rPr>
              <w:t xml:space="preserve">interna de la Dirección Regional de </w:t>
            </w:r>
            <w:proofErr w:type="spellStart"/>
            <w:r w:rsidRPr="0045568F">
              <w:rPr>
                <w:rFonts w:eastAsia="Calibri"/>
                <w:color w:val="000000"/>
                <w:sz w:val="18"/>
                <w:szCs w:val="18"/>
              </w:rPr>
              <w:t>Sercotec</w:t>
            </w:r>
            <w:proofErr w:type="spellEnd"/>
            <w:r w:rsidRPr="0045568F">
              <w:rPr>
                <w:rFonts w:eastAsia="Calibri"/>
                <w:color w:val="000000"/>
                <w:sz w:val="18"/>
                <w:szCs w:val="18"/>
              </w:rPr>
              <w:t xml:space="preserve"> </w:t>
            </w:r>
            <w:r>
              <w:rPr>
                <w:rFonts w:eastAsia="Calibri"/>
                <w:color w:val="000000"/>
                <w:sz w:val="18"/>
                <w:szCs w:val="18"/>
              </w:rPr>
              <w:t xml:space="preserve"> asociada al Rut de </w:t>
            </w:r>
            <w:r w:rsidRPr="0045568F">
              <w:rPr>
                <w:rFonts w:eastAsia="Calibri"/>
                <w:color w:val="000000"/>
                <w:sz w:val="18"/>
                <w:szCs w:val="18"/>
              </w:rPr>
              <w:t>la postulante</w:t>
            </w:r>
            <w:r>
              <w:rPr>
                <w:rFonts w:eastAsia="Calibri"/>
                <w:color w:val="000000"/>
                <w:sz w:val="18"/>
                <w:szCs w:val="18"/>
              </w:rPr>
              <w:t>.</w:t>
            </w:r>
          </w:p>
        </w:tc>
      </w:tr>
    </w:tbl>
    <w:p w14:paraId="00AC338F" w14:textId="77777777" w:rsidR="009B6835" w:rsidRDefault="009B6835" w:rsidP="003046D1">
      <w:pPr>
        <w:rPr>
          <w:rFonts w:cs="Calibri"/>
          <w:b/>
          <w:sz w:val="18"/>
          <w:szCs w:val="18"/>
        </w:rPr>
      </w:pPr>
    </w:p>
    <w:p w14:paraId="077F4C31" w14:textId="78C0EF6F" w:rsidR="009B6835" w:rsidRDefault="009B6835" w:rsidP="003046D1">
      <w:pPr>
        <w:rPr>
          <w:rFonts w:cs="Calibri"/>
          <w:b/>
          <w:sz w:val="18"/>
          <w:szCs w:val="18"/>
        </w:rPr>
      </w:pPr>
    </w:p>
    <w:p w14:paraId="5A9A2E6B" w14:textId="11EB35E5"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4FBB8F0" w:rsidR="003046D1" w:rsidRPr="00DF54B7" w:rsidRDefault="009B6835"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7643C7D0" w:rsidR="003046D1" w:rsidRPr="00171768" w:rsidRDefault="009B6835"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1002DDBF" w:rsidR="003046D1" w:rsidRPr="00126903" w:rsidRDefault="00185F10"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1D072DC" w:rsidR="003046D1" w:rsidRPr="00B86968" w:rsidRDefault="00185F10"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B2BBD62" w:rsidR="003046D1" w:rsidRPr="00720F95" w:rsidRDefault="00185F10" w:rsidP="00126903">
            <w:pPr>
              <w:jc w:val="both"/>
              <w:rPr>
                <w:rFonts w:cs="Calibri"/>
                <w:b/>
                <w:sz w:val="18"/>
                <w:szCs w:val="18"/>
              </w:rPr>
            </w:pPr>
            <w:r>
              <w:rPr>
                <w:rFonts w:eastAsia="Arial Unicode MS" w:cs="Calibri"/>
                <w:sz w:val="18"/>
                <w:szCs w:val="18"/>
                <w:lang w:eastAsia="en-US"/>
              </w:rPr>
              <w:t>m</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6A4B953" w:rsidR="00EC5B08" w:rsidRDefault="00185F10"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lastRenderedPageBreak/>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233841" w:rsidR="00EC5B08" w:rsidRDefault="00185F10"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8"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38615D32" w:rsidR="00EC5B08" w:rsidRPr="00782C59" w:rsidRDefault="00185F10"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3A2DEE1B" w:rsidR="00EC5B08" w:rsidRPr="00782C59" w:rsidRDefault="00185F10"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A58983F" w:rsidR="00EC5B08" w:rsidRPr="00782C59" w:rsidRDefault="00185F10"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AEDCAFA" w:rsidR="00EC5B08" w:rsidRPr="00782C59" w:rsidRDefault="00185F10"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301E0682" w:rsidR="00EC5B08" w:rsidRPr="00B86968" w:rsidRDefault="00185F10"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w:t>
            </w:r>
            <w:r w:rsidR="00EC5B08" w:rsidRPr="00B86968">
              <w:rPr>
                <w:rFonts w:eastAsia="Arial Unicode MS" w:cs="Calibri"/>
                <w:color w:val="000000" w:themeColor="text1"/>
                <w:sz w:val="18"/>
                <w:szCs w:val="18"/>
                <w:lang w:eastAsia="en-US"/>
              </w:rPr>
              <w:lastRenderedPageBreak/>
              <w:t xml:space="preserve">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lastRenderedPageBreak/>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6FD5A0CB" w:rsidR="00EC5B08" w:rsidRPr="00782C59" w:rsidRDefault="00185F10" w:rsidP="00EC5B08">
            <w:pPr>
              <w:jc w:val="both"/>
              <w:rPr>
                <w:rFonts w:eastAsia="Arial Unicode MS" w:cs="Calibri"/>
                <w:sz w:val="18"/>
                <w:szCs w:val="18"/>
                <w:lang w:val="es-CL" w:eastAsia="en-US"/>
              </w:rPr>
            </w:pPr>
            <w:r>
              <w:rPr>
                <w:rFonts w:eastAsia="Arial Unicode MS" w:cs="Calibri"/>
                <w:sz w:val="18"/>
                <w:szCs w:val="18"/>
                <w:lang w:eastAsia="en-US"/>
              </w:rPr>
              <w:lastRenderedPageBreak/>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6" w:name="_Toc342319843"/>
      <w:bookmarkStart w:id="67" w:name="_Toc320871832"/>
      <w:bookmarkStart w:id="68"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5E0B709E" w:rsidR="004750D3" w:rsidRDefault="004750D3" w:rsidP="00B00B6C">
      <w:pPr>
        <w:rPr>
          <w:b/>
        </w:rPr>
      </w:pPr>
    </w:p>
    <w:p w14:paraId="77EC4F36" w14:textId="654DBDCC" w:rsidR="00006014" w:rsidRDefault="00006014" w:rsidP="00B00B6C">
      <w:pPr>
        <w:rPr>
          <w:b/>
        </w:rPr>
      </w:pPr>
    </w:p>
    <w:p w14:paraId="727715C5" w14:textId="4BEAE470" w:rsidR="00006014" w:rsidRDefault="00006014" w:rsidP="00B00B6C">
      <w:pPr>
        <w:rPr>
          <w:b/>
        </w:rPr>
      </w:pPr>
    </w:p>
    <w:p w14:paraId="0D4A7AA7" w14:textId="5FA9B0DF" w:rsidR="00006014" w:rsidRDefault="00006014" w:rsidP="00B00B6C">
      <w:pPr>
        <w:rPr>
          <w:b/>
        </w:rPr>
      </w:pPr>
    </w:p>
    <w:p w14:paraId="0BF356F2" w14:textId="2D2CCAA3" w:rsidR="00006014" w:rsidRDefault="00006014" w:rsidP="00B00B6C">
      <w:pPr>
        <w:rPr>
          <w:b/>
        </w:rPr>
      </w:pPr>
    </w:p>
    <w:p w14:paraId="2A668B75" w14:textId="76F50E89" w:rsidR="00006014" w:rsidRDefault="00006014" w:rsidP="00B00B6C">
      <w:pPr>
        <w:rPr>
          <w:b/>
        </w:rPr>
      </w:pPr>
    </w:p>
    <w:p w14:paraId="323BA697" w14:textId="077F8D38" w:rsidR="00006014" w:rsidRDefault="00006014" w:rsidP="00B00B6C">
      <w:pPr>
        <w:rPr>
          <w:b/>
        </w:rPr>
      </w:pPr>
    </w:p>
    <w:p w14:paraId="43596281" w14:textId="75996416" w:rsidR="00006014" w:rsidRDefault="00006014" w:rsidP="00B00B6C">
      <w:pPr>
        <w:rPr>
          <w:b/>
        </w:rPr>
      </w:pPr>
    </w:p>
    <w:p w14:paraId="18A19EEC" w14:textId="09A06FEB" w:rsidR="00006014" w:rsidRDefault="00006014" w:rsidP="00B00B6C">
      <w:pPr>
        <w:rPr>
          <w:b/>
        </w:rPr>
      </w:pPr>
    </w:p>
    <w:p w14:paraId="6AF24749" w14:textId="721DEBCD" w:rsidR="00A3511D" w:rsidRDefault="00A3511D" w:rsidP="00B00B6C">
      <w:pPr>
        <w:rPr>
          <w:b/>
        </w:rPr>
      </w:pPr>
    </w:p>
    <w:p w14:paraId="00EC003A" w14:textId="69319487" w:rsidR="00A3511D" w:rsidRDefault="00A3511D" w:rsidP="00B00B6C">
      <w:pPr>
        <w:rPr>
          <w:b/>
        </w:rPr>
      </w:pPr>
    </w:p>
    <w:p w14:paraId="2E1BF641" w14:textId="19AA4E21" w:rsidR="00A3511D" w:rsidRDefault="00A3511D" w:rsidP="00B00B6C">
      <w:pPr>
        <w:rPr>
          <w:b/>
        </w:rPr>
      </w:pPr>
    </w:p>
    <w:p w14:paraId="3583F5C6" w14:textId="7640359B" w:rsidR="00A3511D" w:rsidRDefault="00A3511D" w:rsidP="00B00B6C">
      <w:pPr>
        <w:rPr>
          <w:b/>
        </w:rPr>
      </w:pPr>
    </w:p>
    <w:p w14:paraId="18556B41" w14:textId="7E630478" w:rsidR="00A3511D" w:rsidRDefault="00A3511D" w:rsidP="00B00B6C">
      <w:pPr>
        <w:rPr>
          <w:b/>
        </w:rPr>
      </w:pPr>
    </w:p>
    <w:p w14:paraId="37AF683B" w14:textId="7BCA3F0C" w:rsidR="00A3511D" w:rsidRDefault="00A3511D" w:rsidP="00B00B6C">
      <w:pPr>
        <w:rPr>
          <w:b/>
        </w:rPr>
      </w:pPr>
    </w:p>
    <w:p w14:paraId="515E6D6B" w14:textId="28BF764C" w:rsidR="00006014" w:rsidRDefault="00006014" w:rsidP="00B00B6C">
      <w:pPr>
        <w:rPr>
          <w:b/>
        </w:rPr>
      </w:pPr>
    </w:p>
    <w:p w14:paraId="542A0EC9" w14:textId="667C7E53" w:rsidR="00652EA0" w:rsidRDefault="00652EA0" w:rsidP="00B00B6C">
      <w:pPr>
        <w:rPr>
          <w:b/>
        </w:rPr>
      </w:pPr>
    </w:p>
    <w:p w14:paraId="51072126" w14:textId="4B45F748" w:rsidR="00652EA0" w:rsidRDefault="00652EA0" w:rsidP="00B00B6C">
      <w:pPr>
        <w:rPr>
          <w:b/>
        </w:rPr>
      </w:pPr>
    </w:p>
    <w:p w14:paraId="562C746C" w14:textId="01AD269E" w:rsidR="00652EA0" w:rsidRDefault="00652EA0" w:rsidP="00B00B6C">
      <w:pPr>
        <w:rPr>
          <w:b/>
        </w:rPr>
      </w:pPr>
    </w:p>
    <w:p w14:paraId="6AAF3E9B" w14:textId="0ED7CF5E" w:rsidR="00652EA0" w:rsidRDefault="00652EA0" w:rsidP="00B00B6C">
      <w:pPr>
        <w:rPr>
          <w:b/>
        </w:rPr>
      </w:pPr>
    </w:p>
    <w:p w14:paraId="083B0864" w14:textId="6C741D20" w:rsidR="00652EA0" w:rsidRDefault="00652EA0" w:rsidP="00B00B6C">
      <w:pPr>
        <w:rPr>
          <w:b/>
        </w:rPr>
      </w:pPr>
    </w:p>
    <w:p w14:paraId="3D8E4398" w14:textId="3590F8F0" w:rsidR="00652EA0" w:rsidRDefault="00652EA0" w:rsidP="00B00B6C">
      <w:pPr>
        <w:rPr>
          <w:b/>
        </w:rPr>
      </w:pPr>
    </w:p>
    <w:p w14:paraId="15AADFF7" w14:textId="381B9009" w:rsidR="00652EA0" w:rsidRDefault="00652EA0" w:rsidP="00B00B6C">
      <w:pPr>
        <w:rPr>
          <w:b/>
        </w:rPr>
      </w:pPr>
    </w:p>
    <w:p w14:paraId="1471886E" w14:textId="735199D0" w:rsidR="00652EA0" w:rsidRDefault="00652EA0" w:rsidP="00B00B6C">
      <w:pPr>
        <w:rPr>
          <w:b/>
        </w:rPr>
      </w:pPr>
    </w:p>
    <w:p w14:paraId="1C86AF62" w14:textId="11EE422A" w:rsidR="00652EA0" w:rsidRDefault="00652EA0" w:rsidP="00B00B6C">
      <w:pPr>
        <w:rPr>
          <w:b/>
        </w:rPr>
      </w:pPr>
    </w:p>
    <w:p w14:paraId="7C6CFCA0" w14:textId="5F667D2C" w:rsidR="00652EA0" w:rsidRDefault="00652EA0" w:rsidP="00B00B6C">
      <w:pPr>
        <w:rPr>
          <w:b/>
        </w:rPr>
      </w:pPr>
    </w:p>
    <w:p w14:paraId="79DCECA7" w14:textId="35AA106B" w:rsidR="00652EA0" w:rsidRDefault="00652EA0" w:rsidP="00B00B6C">
      <w:pPr>
        <w:rPr>
          <w:b/>
        </w:rPr>
      </w:pPr>
    </w:p>
    <w:p w14:paraId="58449B8E" w14:textId="7E22900A" w:rsidR="00652EA0" w:rsidRDefault="00652EA0" w:rsidP="00B00B6C">
      <w:pPr>
        <w:rPr>
          <w:b/>
        </w:rPr>
      </w:pPr>
    </w:p>
    <w:p w14:paraId="0EFCCB0B" w14:textId="77777777" w:rsidR="00652EA0" w:rsidRDefault="00652EA0"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72260349"/>
      <w:r w:rsidRPr="00C00818">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448135D" w:rsidR="00B058D0" w:rsidRDefault="00B058D0" w:rsidP="003046D1">
      <w:pPr>
        <w:rPr>
          <w:b/>
        </w:rPr>
      </w:pPr>
    </w:p>
    <w:p w14:paraId="0C1BC588" w14:textId="57F7030C" w:rsidR="00652EA0" w:rsidRDefault="00652EA0" w:rsidP="003046D1">
      <w:pPr>
        <w:rPr>
          <w:b/>
        </w:rPr>
      </w:pPr>
    </w:p>
    <w:p w14:paraId="3A3CBDE0" w14:textId="3E09644D" w:rsidR="00652EA0" w:rsidRDefault="00652EA0" w:rsidP="003046D1">
      <w:pPr>
        <w:rPr>
          <w:b/>
        </w:rPr>
      </w:pPr>
    </w:p>
    <w:p w14:paraId="0959A515" w14:textId="3FA5E7C4" w:rsidR="00652EA0" w:rsidRDefault="00652EA0" w:rsidP="003046D1">
      <w:pPr>
        <w:rPr>
          <w:b/>
        </w:rPr>
      </w:pPr>
    </w:p>
    <w:p w14:paraId="5AB92876" w14:textId="799BE282" w:rsidR="00652EA0" w:rsidRDefault="00652EA0" w:rsidP="003046D1">
      <w:pPr>
        <w:rPr>
          <w:b/>
        </w:rPr>
      </w:pPr>
    </w:p>
    <w:p w14:paraId="6C4D7D99" w14:textId="2B767FC9" w:rsidR="00652EA0" w:rsidRDefault="00652EA0" w:rsidP="003046D1">
      <w:pPr>
        <w:rPr>
          <w:b/>
        </w:rPr>
      </w:pPr>
    </w:p>
    <w:p w14:paraId="7C10FA36" w14:textId="288F1754" w:rsidR="00652EA0" w:rsidRDefault="00652EA0" w:rsidP="003046D1">
      <w:pPr>
        <w:rPr>
          <w:b/>
        </w:rPr>
      </w:pPr>
    </w:p>
    <w:p w14:paraId="147EC1EB" w14:textId="10F565B7" w:rsidR="00652EA0" w:rsidRDefault="00652EA0" w:rsidP="003046D1">
      <w:pPr>
        <w:rPr>
          <w:b/>
        </w:rPr>
      </w:pPr>
    </w:p>
    <w:p w14:paraId="314BE603" w14:textId="3CD50A47" w:rsidR="00652EA0" w:rsidRDefault="00652EA0" w:rsidP="003046D1">
      <w:pPr>
        <w:rPr>
          <w:b/>
        </w:rPr>
      </w:pPr>
    </w:p>
    <w:p w14:paraId="53F8131E" w14:textId="37294812" w:rsidR="00652EA0" w:rsidRDefault="00652EA0" w:rsidP="003046D1">
      <w:pPr>
        <w:rPr>
          <w:b/>
        </w:rPr>
      </w:pPr>
    </w:p>
    <w:p w14:paraId="45BEBC18" w14:textId="407EFC67" w:rsidR="00652EA0" w:rsidRDefault="00652EA0" w:rsidP="003046D1">
      <w:pPr>
        <w:rPr>
          <w:b/>
        </w:rPr>
      </w:pPr>
    </w:p>
    <w:p w14:paraId="62A5D93A" w14:textId="3E827166" w:rsidR="00652EA0" w:rsidRDefault="00652EA0" w:rsidP="003046D1">
      <w:pPr>
        <w:rPr>
          <w:b/>
        </w:rPr>
      </w:pPr>
    </w:p>
    <w:p w14:paraId="2D451A9E" w14:textId="6B4706BE" w:rsidR="00652EA0" w:rsidRDefault="00652EA0" w:rsidP="003046D1">
      <w:pPr>
        <w:rPr>
          <w:b/>
        </w:rPr>
      </w:pPr>
    </w:p>
    <w:p w14:paraId="1EDA8F2D" w14:textId="79BAC4FB" w:rsidR="00652EA0" w:rsidRDefault="00652EA0" w:rsidP="003046D1">
      <w:pPr>
        <w:rPr>
          <w:b/>
        </w:rPr>
      </w:pPr>
    </w:p>
    <w:p w14:paraId="0D23D67C" w14:textId="0380BFCA" w:rsidR="00652EA0" w:rsidRDefault="00652EA0" w:rsidP="003046D1">
      <w:pPr>
        <w:rPr>
          <w:b/>
        </w:rPr>
      </w:pPr>
    </w:p>
    <w:p w14:paraId="7D4A4DC5" w14:textId="584C417B" w:rsidR="00652EA0" w:rsidRDefault="00652EA0" w:rsidP="003046D1">
      <w:pPr>
        <w:rPr>
          <w:b/>
        </w:rPr>
      </w:pPr>
    </w:p>
    <w:p w14:paraId="0078E35B" w14:textId="1B02763B" w:rsidR="00652EA0" w:rsidRDefault="00652EA0" w:rsidP="003046D1">
      <w:pPr>
        <w:rPr>
          <w:b/>
        </w:rPr>
      </w:pPr>
    </w:p>
    <w:p w14:paraId="487E8130" w14:textId="2D3AD0B8" w:rsidR="00652EA0" w:rsidRDefault="00652EA0" w:rsidP="003046D1">
      <w:pPr>
        <w:rPr>
          <w:b/>
        </w:rPr>
      </w:pPr>
    </w:p>
    <w:p w14:paraId="4465EF7F" w14:textId="37598176" w:rsidR="00652EA0" w:rsidRDefault="00652EA0" w:rsidP="003046D1">
      <w:pPr>
        <w:rPr>
          <w:b/>
        </w:rPr>
      </w:pPr>
    </w:p>
    <w:p w14:paraId="7FC86088" w14:textId="3C3A1C4A" w:rsidR="00652EA0" w:rsidRDefault="00652EA0" w:rsidP="003046D1">
      <w:pPr>
        <w:rPr>
          <w:b/>
        </w:rPr>
      </w:pPr>
    </w:p>
    <w:p w14:paraId="1C5C15AE" w14:textId="02B6A7A3" w:rsidR="00652EA0" w:rsidRDefault="00652EA0" w:rsidP="003046D1">
      <w:pPr>
        <w:rPr>
          <w:b/>
        </w:rPr>
      </w:pPr>
    </w:p>
    <w:p w14:paraId="3449D163" w14:textId="5A5944B1" w:rsidR="00652EA0" w:rsidRDefault="00652EA0" w:rsidP="003046D1">
      <w:pPr>
        <w:rPr>
          <w:b/>
        </w:rPr>
      </w:pPr>
    </w:p>
    <w:p w14:paraId="2DAD2EE4" w14:textId="7D991BD1" w:rsidR="00652EA0" w:rsidRDefault="00652EA0" w:rsidP="003046D1">
      <w:pPr>
        <w:rPr>
          <w:b/>
        </w:rPr>
      </w:pPr>
    </w:p>
    <w:p w14:paraId="75CD2E50" w14:textId="08833BBC" w:rsidR="00652EA0" w:rsidRDefault="00652EA0" w:rsidP="003046D1">
      <w:pPr>
        <w:rPr>
          <w:b/>
        </w:rPr>
      </w:pPr>
    </w:p>
    <w:p w14:paraId="2D975EF5" w14:textId="25290EEE" w:rsidR="00652EA0" w:rsidRDefault="00652EA0" w:rsidP="003046D1">
      <w:pPr>
        <w:rPr>
          <w:b/>
        </w:rPr>
      </w:pPr>
    </w:p>
    <w:p w14:paraId="332E937C" w14:textId="2F865E38" w:rsidR="00652EA0" w:rsidRDefault="00652EA0" w:rsidP="003046D1">
      <w:pPr>
        <w:rPr>
          <w:b/>
        </w:rPr>
      </w:pPr>
    </w:p>
    <w:p w14:paraId="50D94E27" w14:textId="2E57E4FF" w:rsidR="00652EA0" w:rsidRDefault="00652EA0" w:rsidP="003046D1">
      <w:pPr>
        <w:rPr>
          <w:b/>
        </w:rPr>
      </w:pPr>
    </w:p>
    <w:p w14:paraId="7CF8DF3A" w14:textId="03533115" w:rsidR="00652EA0" w:rsidRDefault="00652EA0" w:rsidP="003046D1">
      <w:pPr>
        <w:rPr>
          <w:b/>
        </w:rPr>
      </w:pPr>
    </w:p>
    <w:p w14:paraId="298EB52B" w14:textId="6A572471" w:rsidR="00652EA0" w:rsidRDefault="00652EA0" w:rsidP="003046D1">
      <w:pPr>
        <w:rPr>
          <w:b/>
        </w:rPr>
      </w:pPr>
    </w:p>
    <w:p w14:paraId="2C1DE030" w14:textId="512F2BBE" w:rsidR="00652EA0" w:rsidRDefault="00652EA0" w:rsidP="003046D1">
      <w:pPr>
        <w:rPr>
          <w:b/>
        </w:rPr>
      </w:pPr>
    </w:p>
    <w:p w14:paraId="19ADFE4E" w14:textId="7F3032B1" w:rsidR="00652EA0" w:rsidRDefault="00652EA0" w:rsidP="003046D1">
      <w:pPr>
        <w:rPr>
          <w:b/>
        </w:rPr>
      </w:pPr>
    </w:p>
    <w:p w14:paraId="7715B213" w14:textId="334B3AEB" w:rsidR="00652EA0" w:rsidRDefault="00652EA0" w:rsidP="003046D1">
      <w:pPr>
        <w:rPr>
          <w:b/>
        </w:rPr>
      </w:pPr>
    </w:p>
    <w:p w14:paraId="68201712" w14:textId="77777777" w:rsidR="00652EA0" w:rsidRDefault="00652EA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72260350"/>
      <w:r>
        <w:rPr>
          <w:color w:val="000000" w:themeColor="text1"/>
        </w:rPr>
        <w:lastRenderedPageBreak/>
        <w:t>A</w:t>
      </w:r>
      <w:r w:rsidR="003046D1" w:rsidRPr="00E03E3B">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7DA6E6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A3511D">
        <w:rPr>
          <w:rFonts w:eastAsiaTheme="minorHAnsi" w:cstheme="minorBidi"/>
          <w:color w:val="000000" w:themeColor="text1"/>
          <w:szCs w:val="22"/>
          <w:lang w:val="es-CL" w:eastAsia="en-US"/>
        </w:rPr>
        <w:t xml:space="preserve"> de </w:t>
      </w:r>
      <w:r w:rsidR="004E0BF1">
        <w:rPr>
          <w:rFonts w:eastAsiaTheme="minorHAnsi" w:cstheme="minorBidi"/>
          <w:color w:val="000000" w:themeColor="text1"/>
          <w:szCs w:val="22"/>
          <w:lang w:val="es-CL" w:eastAsia="en-US"/>
        </w:rPr>
        <w:t>Magallanes y Antártica Chilena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72260351"/>
      <w:r>
        <w:lastRenderedPageBreak/>
        <w:t>A</w:t>
      </w:r>
      <w:r w:rsidRPr="00347B9F">
        <w:t xml:space="preserve">NEXO </w:t>
      </w:r>
      <w:r>
        <w:t xml:space="preserve">N° </w:t>
      </w:r>
      <w:bookmarkStart w:id="75" w:name="_Toc342319844"/>
      <w:bookmarkStart w:id="76" w:name="_Toc320871833"/>
      <w:bookmarkEnd w:id="66"/>
      <w:bookmarkEnd w:id="67"/>
      <w:r>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B8C8118"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A36E06">
        <w:rPr>
          <w:b/>
        </w:rPr>
        <w:t>Magallanes y Antártica Chilena</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739A1780" w:rsidR="003D324A" w:rsidRDefault="003D324A" w:rsidP="003046D1">
      <w:pPr>
        <w:jc w:val="both"/>
        <w:rPr>
          <w:rFonts w:eastAsia="Arial Unicode MS" w:cs="Arial"/>
        </w:rPr>
      </w:pPr>
    </w:p>
    <w:p w14:paraId="798472D9" w14:textId="77777777" w:rsidR="00652EA0" w:rsidRDefault="00652EA0"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72260352"/>
      <w:bookmarkStart w:id="79" w:name="_Toc348601376"/>
      <w:r w:rsidRPr="00347B9F">
        <w:rPr>
          <w:b/>
        </w:rPr>
        <w:lastRenderedPageBreak/>
        <w:t xml:space="preserve">ANEXO </w:t>
      </w:r>
      <w:r>
        <w:rPr>
          <w:b/>
        </w:rPr>
        <w:t>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7C2B54E0"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60AE2574" w:rsidR="00941C82" w:rsidRPr="00FE7ACA" w:rsidRDefault="00941C82" w:rsidP="00FE7ACA">
      <w:bookmarkStart w:id="81"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2" w:name="_Toc72260353"/>
      <w:r w:rsidRPr="00E03E3B">
        <w:rPr>
          <w:color w:val="000000" w:themeColor="text1"/>
        </w:rPr>
        <w:lastRenderedPageBreak/>
        <w:t xml:space="preserve">ANEXO N° </w:t>
      </w:r>
      <w:bookmarkEnd w:id="81"/>
      <w:r w:rsidR="006B105B">
        <w:rPr>
          <w:color w:val="000000" w:themeColor="text1"/>
        </w:rPr>
        <w:t>6</w:t>
      </w:r>
      <w:bookmarkEnd w:id="82"/>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30605E26"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A36E06">
        <w:rPr>
          <w:rFonts w:eastAsiaTheme="minorHAnsi" w:cstheme="minorBidi"/>
          <w:szCs w:val="22"/>
          <w:lang w:val="es-CL" w:eastAsia="en-US"/>
        </w:rPr>
        <w:t>Magallanes y Antártica Chilena</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9"/>
          <w:footerReference w:type="default" r:id="rId30"/>
          <w:headerReference w:type="first" r:id="rId31"/>
          <w:footerReference w:type="first" r:id="rId32"/>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3" w:name="_Toc31201754"/>
      <w:bookmarkStart w:id="84" w:name="_Toc72260354"/>
      <w:r w:rsidRPr="00F81087">
        <w:rPr>
          <w:rFonts w:eastAsiaTheme="minorHAnsi" w:cstheme="minorBidi"/>
          <w:b/>
          <w:szCs w:val="22"/>
          <w:lang w:val="es-CL" w:eastAsia="en-US"/>
        </w:rPr>
        <w:lastRenderedPageBreak/>
        <w:t xml:space="preserve">ANEXO N° </w:t>
      </w:r>
      <w:bookmarkEnd w:id="83"/>
      <w:r w:rsidR="006B105B">
        <w:rPr>
          <w:rFonts w:eastAsiaTheme="minorHAnsi" w:cstheme="minorBidi"/>
          <w:b/>
          <w:szCs w:val="22"/>
          <w:lang w:val="es-CL" w:eastAsia="en-US"/>
        </w:rPr>
        <w:t>7</w:t>
      </w:r>
      <w:bookmarkEnd w:id="84"/>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78FFA3A8"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AF6E7D">
        <w:rPr>
          <w:b/>
          <w:szCs w:val="22"/>
        </w:rPr>
        <w:t>MAGALLANES Y ANTÁRTICA CHILENA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0AA015B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AF6E7D">
              <w:rPr>
                <w:rFonts w:cstheme="minorHAnsi"/>
                <w:b/>
                <w:i/>
                <w:sz w:val="18"/>
                <w:szCs w:val="18"/>
              </w:rPr>
              <w:t xml:space="preserve"> i) y j</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45604DE9" w:rsidR="006B105B" w:rsidRDefault="006B105B" w:rsidP="003046D1">
      <w:pPr>
        <w:outlineLvl w:val="1"/>
        <w:rPr>
          <w:b/>
        </w:rPr>
      </w:pPr>
    </w:p>
    <w:p w14:paraId="1A99BBFD" w14:textId="17E54B61" w:rsidR="00652EA0" w:rsidRDefault="00652EA0" w:rsidP="003046D1">
      <w:pPr>
        <w:outlineLvl w:val="1"/>
        <w:rPr>
          <w:b/>
        </w:rPr>
      </w:pPr>
    </w:p>
    <w:p w14:paraId="528979B1" w14:textId="253D9FBF" w:rsidR="00652EA0" w:rsidRDefault="00652EA0" w:rsidP="003046D1">
      <w:pPr>
        <w:outlineLvl w:val="1"/>
        <w:rPr>
          <w:b/>
        </w:rPr>
      </w:pPr>
    </w:p>
    <w:p w14:paraId="482630B0" w14:textId="6A9DAF16" w:rsidR="00652EA0" w:rsidRDefault="00652EA0" w:rsidP="003046D1">
      <w:pPr>
        <w:outlineLvl w:val="1"/>
        <w:rPr>
          <w:b/>
        </w:rPr>
      </w:pPr>
    </w:p>
    <w:p w14:paraId="3E52C26C" w14:textId="7F1A2C3C" w:rsidR="00652EA0" w:rsidRDefault="00652EA0" w:rsidP="003046D1">
      <w:pPr>
        <w:outlineLvl w:val="1"/>
        <w:rPr>
          <w:b/>
        </w:rPr>
      </w:pPr>
    </w:p>
    <w:p w14:paraId="2A1FF6A1" w14:textId="77777777" w:rsidR="00652EA0" w:rsidRDefault="00652EA0" w:rsidP="003046D1">
      <w:pPr>
        <w:outlineLvl w:val="1"/>
        <w:rPr>
          <w:b/>
        </w:rPr>
      </w:pPr>
    </w:p>
    <w:p w14:paraId="57E23877" w14:textId="4D597306" w:rsidR="003046D1" w:rsidRDefault="003046D1" w:rsidP="003046D1">
      <w:pPr>
        <w:jc w:val="center"/>
        <w:outlineLvl w:val="1"/>
        <w:rPr>
          <w:b/>
        </w:rPr>
      </w:pPr>
      <w:bookmarkStart w:id="85" w:name="_Toc31201755"/>
      <w:bookmarkStart w:id="86" w:name="_Toc34927298"/>
      <w:bookmarkStart w:id="87" w:name="_Toc72260355"/>
      <w:r w:rsidRPr="009909A1">
        <w:rPr>
          <w:b/>
        </w:rPr>
        <w:lastRenderedPageBreak/>
        <w:t xml:space="preserve">ANEXO N° </w:t>
      </w:r>
      <w:bookmarkEnd w:id="85"/>
      <w:bookmarkEnd w:id="86"/>
      <w:r w:rsidR="006B105B">
        <w:rPr>
          <w:b/>
        </w:rPr>
        <w:t>8</w:t>
      </w:r>
      <w:bookmarkEnd w:id="87"/>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63489092" w:rsidR="00AE4265" w:rsidRPr="00270B59" w:rsidRDefault="00270B59" w:rsidP="00270B59">
      <w:pPr>
        <w:numPr>
          <w:ilvl w:val="1"/>
          <w:numId w:val="12"/>
        </w:numPr>
        <w:tabs>
          <w:tab w:val="num" w:pos="360"/>
        </w:tabs>
        <w:ind w:left="0" w:firstLine="0"/>
        <w:rPr>
          <w:rFonts w:cs="Arial"/>
          <w:lang w:val="es-CL"/>
        </w:rPr>
      </w:pPr>
      <w:r w:rsidRPr="00270B59">
        <w:rPr>
          <w:rFonts w:cs="Arial"/>
          <w:b/>
        </w:rPr>
        <w:t>Factibilidad de implementación</w:t>
      </w:r>
      <w:r w:rsidRPr="00270B59">
        <w:rPr>
          <w:rFonts w:cs="Arial"/>
        </w:rPr>
        <w:t xml:space="preserve"> de la Idea de Negocio.</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AC7630" w:rsidRPr="00347B9F" w14:paraId="040348CF" w14:textId="77777777" w:rsidTr="009C60DD">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4F74F648" w:rsidR="00AC7630" w:rsidRPr="009373EA" w:rsidRDefault="00AC7630" w:rsidP="00AC7630">
            <w:pPr>
              <w:jc w:val="center"/>
              <w:rPr>
                <w:rFonts w:cstheme="minorHAnsi"/>
                <w:sz w:val="18"/>
                <w:szCs w:val="22"/>
                <w:lang w:val="es-CL" w:eastAsia="en-US"/>
              </w:rPr>
            </w:pPr>
            <w:r w:rsidRPr="009373EA">
              <w:rPr>
                <w:rFonts w:cstheme="minorHAnsi"/>
                <w:sz w:val="18"/>
              </w:rPr>
              <w:t xml:space="preserve">3. </w:t>
            </w:r>
            <w:r w:rsidRPr="00164D5F">
              <w:rPr>
                <w:rFonts w:cstheme="minorHAnsi"/>
                <w:sz w:val="18"/>
              </w:rPr>
              <w:t>Factibilidad de implementación de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4A4A235B" w:rsidR="00AC7630" w:rsidRPr="009373EA" w:rsidRDefault="00AC7630" w:rsidP="00AC7630">
            <w:pPr>
              <w:pStyle w:val="NormalWeb"/>
              <w:spacing w:before="0" w:beforeAutospacing="0" w:after="0" w:afterAutospacing="0"/>
              <w:jc w:val="both"/>
              <w:rPr>
                <w:rFonts w:cstheme="minorHAnsi"/>
                <w:sz w:val="18"/>
                <w:szCs w:val="22"/>
                <w:lang w:val="es-CL" w:eastAsia="en-US"/>
              </w:rPr>
            </w:pPr>
            <w:r w:rsidRPr="00AC7630">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AC7630">
              <w:rPr>
                <w:rFonts w:cstheme="minorHAnsi"/>
                <w:sz w:val="18"/>
                <w:szCs w:val="22"/>
                <w:lang w:val="es-CL" w:eastAsia="en-US"/>
              </w:rPr>
              <w:t>negocio permiten prever una alta factibilidad de implementación</w:t>
            </w:r>
            <w:r>
              <w:rPr>
                <w:rFonts w:cstheme="minorHAnsi"/>
                <w:sz w:val="18"/>
                <w:szCs w:val="22"/>
                <w:lang w:val="es-CL" w:eastAsia="en-US"/>
              </w:rPr>
              <w:t xml:space="preserve"> </w:t>
            </w:r>
            <w:r w:rsidRPr="00AC7630">
              <w:rPr>
                <w:rFonts w:cstheme="minorHAnsi"/>
                <w:sz w:val="18"/>
                <w:szCs w:val="22"/>
                <w:lang w:val="es-CL" w:eastAsia="en-US"/>
              </w:rPr>
              <w:t>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AC7630" w:rsidRPr="00126C48" w:rsidRDefault="00AC7630" w:rsidP="00AC7630">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AC7630" w:rsidRPr="00CA4572" w:rsidRDefault="00AC7630" w:rsidP="00AC7630">
            <w:pPr>
              <w:jc w:val="center"/>
              <w:rPr>
                <w:rFonts w:cstheme="minorHAnsi"/>
                <w:b/>
                <w:sz w:val="20"/>
                <w:szCs w:val="20"/>
                <w:lang w:val="es-CL" w:eastAsia="en-US"/>
              </w:rPr>
            </w:pPr>
            <w:r w:rsidRPr="007F36E3">
              <w:rPr>
                <w:rFonts w:cstheme="minorHAnsi"/>
                <w:b/>
                <w:sz w:val="20"/>
                <w:szCs w:val="20"/>
              </w:rPr>
              <w:t>20%</w:t>
            </w:r>
          </w:p>
        </w:tc>
      </w:tr>
      <w:tr w:rsidR="00AC7630" w:rsidRPr="00347B9F" w14:paraId="24AD6AE2" w14:textId="77777777" w:rsidTr="009C60DD">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AC7630" w:rsidRPr="009373EA" w:rsidRDefault="00AC7630" w:rsidP="00AC763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47E70F49" w:rsidR="00AC7630" w:rsidRPr="009373EA" w:rsidRDefault="00AC7630" w:rsidP="00AC7630">
            <w:pPr>
              <w:pStyle w:val="NormalWeb"/>
              <w:spacing w:before="0" w:beforeAutospacing="0" w:after="0" w:afterAutospacing="0"/>
              <w:jc w:val="both"/>
              <w:rPr>
                <w:rFonts w:cstheme="minorHAnsi"/>
                <w:sz w:val="18"/>
                <w:szCs w:val="22"/>
                <w:lang w:val="es-CL" w:eastAsia="en-US"/>
              </w:rPr>
            </w:pPr>
            <w:r w:rsidRPr="00AC7630">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AC7630">
              <w:rPr>
                <w:rFonts w:cstheme="minorHAnsi"/>
                <w:sz w:val="18"/>
                <w:szCs w:val="22"/>
                <w:lang w:val="es-CL" w:eastAsia="en-US"/>
              </w:rPr>
              <w:t>negocio permiten prever una mediana factibilidad de implem</w:t>
            </w:r>
            <w:r>
              <w:rPr>
                <w:rFonts w:cstheme="minorHAnsi"/>
                <w:sz w:val="18"/>
                <w:szCs w:val="22"/>
                <w:lang w:val="es-CL" w:eastAsia="en-US"/>
              </w:rPr>
              <w:t xml:space="preserve">entación </w:t>
            </w:r>
            <w:r w:rsidRPr="00AC7630">
              <w:rPr>
                <w:rFonts w:cstheme="minorHAnsi"/>
                <w:sz w:val="18"/>
                <w:szCs w:val="22"/>
                <w:lang w:val="es-CL" w:eastAsia="en-US"/>
              </w:rPr>
              <w:t>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41A447AE" w:rsidR="00AC7630" w:rsidRPr="00126C48" w:rsidRDefault="00AC7630" w:rsidP="00AC7630">
            <w:pPr>
              <w:jc w:val="center"/>
              <w:rPr>
                <w:rFonts w:cstheme="minorHAnsi"/>
                <w:sz w:val="18"/>
                <w:szCs w:val="22"/>
                <w:lang w:val="es-CL" w:eastAsia="en-US"/>
              </w:rPr>
            </w:pPr>
            <w:r>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AC7630" w:rsidRPr="00347B9F" w:rsidRDefault="00AC7630" w:rsidP="00AC7630">
            <w:pPr>
              <w:rPr>
                <w:rFonts w:cstheme="minorHAnsi"/>
                <w:b/>
                <w:sz w:val="18"/>
                <w:szCs w:val="22"/>
                <w:lang w:val="es-CL" w:eastAsia="en-US"/>
              </w:rPr>
            </w:pPr>
          </w:p>
        </w:tc>
      </w:tr>
      <w:tr w:rsidR="00AC7630" w14:paraId="126CDFFD" w14:textId="77777777" w:rsidTr="009C60DD">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AC7630" w:rsidRPr="009373EA" w:rsidRDefault="00AC7630" w:rsidP="00AC763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3A77" w14:textId="4C3A601F" w:rsidR="00AC7630" w:rsidRPr="009373EA" w:rsidRDefault="00AC7630" w:rsidP="00AC7630">
            <w:pPr>
              <w:pStyle w:val="NormalWeb"/>
              <w:spacing w:before="0" w:beforeAutospacing="0" w:after="0" w:afterAutospacing="0"/>
              <w:jc w:val="both"/>
              <w:rPr>
                <w:rFonts w:cstheme="minorHAnsi"/>
                <w:sz w:val="18"/>
                <w:szCs w:val="22"/>
                <w:lang w:val="es-CL" w:eastAsia="en-US"/>
              </w:rPr>
            </w:pPr>
            <w:r w:rsidRPr="00AC7630">
              <w:rPr>
                <w:rFonts w:cstheme="minorHAnsi"/>
                <w:sz w:val="18"/>
                <w:szCs w:val="22"/>
                <w:lang w:val="es-CL" w:eastAsia="en-US"/>
              </w:rPr>
              <w:t>Las actividades que se requieren para implementar la idea de</w:t>
            </w:r>
            <w:r>
              <w:rPr>
                <w:rFonts w:cstheme="minorHAnsi"/>
                <w:sz w:val="18"/>
                <w:szCs w:val="22"/>
                <w:lang w:val="es-CL" w:eastAsia="en-US"/>
              </w:rPr>
              <w:t xml:space="preserve"> </w:t>
            </w:r>
            <w:r w:rsidRPr="00AC7630">
              <w:rPr>
                <w:rFonts w:cstheme="minorHAnsi"/>
                <w:sz w:val="18"/>
                <w:szCs w:val="22"/>
                <w:lang w:val="es-CL" w:eastAsia="en-US"/>
              </w:rPr>
              <w:t>negocio permiten prever una baja factibilidad de implementación</w:t>
            </w:r>
            <w:r>
              <w:rPr>
                <w:rFonts w:cstheme="minorHAnsi"/>
                <w:sz w:val="18"/>
                <w:szCs w:val="22"/>
                <w:lang w:val="es-CL" w:eastAsia="en-US"/>
              </w:rPr>
              <w:t xml:space="preserve"> </w:t>
            </w:r>
            <w:r w:rsidRPr="00AC7630">
              <w:rPr>
                <w:rFonts w:cstheme="minorHAnsi"/>
                <w:sz w:val="18"/>
                <w:szCs w:val="22"/>
                <w:lang w:val="es-CL" w:eastAsia="en-US"/>
              </w:rPr>
              <w:t>dentro de los plazos establecidos para este instrumento.</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32EB8764" w:rsidR="00AC7630" w:rsidRPr="00126C48" w:rsidRDefault="00AC7630" w:rsidP="00AC7630">
            <w:pPr>
              <w:jc w:val="center"/>
              <w:rPr>
                <w:rFonts w:cstheme="minorHAnsi"/>
                <w:sz w:val="18"/>
                <w:szCs w:val="22"/>
                <w:lang w:val="es-CL" w:eastAsia="en-US"/>
              </w:rPr>
            </w:pPr>
            <w:r>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AC7630" w:rsidRDefault="00AC7630" w:rsidP="00AC7630">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8" w:name="_Toc72260356"/>
      <w:r w:rsidRPr="009909A1">
        <w:rPr>
          <w:b/>
        </w:rPr>
        <w:lastRenderedPageBreak/>
        <w:t xml:space="preserve">ANEXO N° </w:t>
      </w:r>
      <w:r>
        <w:rPr>
          <w:b/>
        </w:rPr>
        <w:t>9</w:t>
      </w:r>
      <w:bookmarkEnd w:id="88"/>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3"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1D0F" w14:textId="77777777" w:rsidR="001E6345" w:rsidRDefault="001E6345" w:rsidP="0042236C">
      <w:r>
        <w:separator/>
      </w:r>
    </w:p>
  </w:endnote>
  <w:endnote w:type="continuationSeparator" w:id="0">
    <w:p w14:paraId="3A0B7D20" w14:textId="77777777" w:rsidR="001E6345" w:rsidRDefault="001E634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3962DC2" w:rsidR="000E1180" w:rsidRPr="00BD14F7" w:rsidRDefault="000E1180">
    <w:pPr>
      <w:pStyle w:val="Piedepgina"/>
      <w:jc w:val="right"/>
    </w:pPr>
    <w:r w:rsidRPr="00BD14F7">
      <w:fldChar w:fldCharType="begin"/>
    </w:r>
    <w:r w:rsidRPr="00BD14F7">
      <w:instrText>PAGE   \* MERGEFORMAT</w:instrText>
    </w:r>
    <w:r w:rsidRPr="00BD14F7">
      <w:fldChar w:fldCharType="separate"/>
    </w:r>
    <w:r w:rsidR="004A676D">
      <w:rPr>
        <w:noProof/>
      </w:rPr>
      <w:t>20</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4073A" w14:textId="77777777" w:rsidR="001E6345" w:rsidRDefault="001E6345"/>
  </w:footnote>
  <w:footnote w:type="continuationSeparator" w:id="0">
    <w:p w14:paraId="007A3D14" w14:textId="77777777" w:rsidR="001E6345" w:rsidRDefault="001E6345"/>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E1180" w:rsidRPr="001C17FA" w:rsidRDefault="000E118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5EA19737" w:rsidR="000E1180" w:rsidRPr="00871D35" w:rsidRDefault="000E1180" w:rsidP="00871D35">
      <w:pPr>
        <w:pStyle w:val="Textonotapie"/>
        <w:jc w:val="both"/>
        <w:rPr>
          <w:lang w:val="es-MX"/>
        </w:rPr>
      </w:pPr>
      <w:r>
        <w:rPr>
          <w:rStyle w:val="Refdenotaalpie"/>
        </w:rPr>
        <w:footnoteRef/>
      </w:r>
      <w:r>
        <w:t xml:space="preserve"> </w:t>
      </w:r>
      <w:proofErr w:type="spellStart"/>
      <w:r w:rsidR="00F7017C" w:rsidRPr="00F7017C">
        <w:rPr>
          <w:szCs w:val="18"/>
          <w:lang w:val="es-ES"/>
        </w:rPr>
        <w:t>Sercotec</w:t>
      </w:r>
      <w:proofErr w:type="spellEnd"/>
      <w:r w:rsidR="00F7017C" w:rsidRPr="00F7017C">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175C97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1750AFE"/>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27"/>
  </w:num>
  <w:num w:numId="3">
    <w:abstractNumId w:val="5"/>
  </w:num>
  <w:num w:numId="4">
    <w:abstractNumId w:val="23"/>
  </w:num>
  <w:num w:numId="5">
    <w:abstractNumId w:val="28"/>
  </w:num>
  <w:num w:numId="6">
    <w:abstractNumId w:val="13"/>
  </w:num>
  <w:num w:numId="7">
    <w:abstractNumId w:val="15"/>
  </w:num>
  <w:num w:numId="8">
    <w:abstractNumId w:val="32"/>
  </w:num>
  <w:num w:numId="9">
    <w:abstractNumId w:val="25"/>
  </w:num>
  <w:num w:numId="10">
    <w:abstractNumId w:val="16"/>
  </w:num>
  <w:num w:numId="11">
    <w:abstractNumId w:val="1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1"/>
  </w:num>
  <w:num w:numId="17">
    <w:abstractNumId w:val="37"/>
  </w:num>
  <w:num w:numId="18">
    <w:abstractNumId w:val="33"/>
  </w:num>
  <w:num w:numId="19">
    <w:abstractNumId w:val="24"/>
  </w:num>
  <w:num w:numId="20">
    <w:abstractNumId w:val="2"/>
  </w:num>
  <w:num w:numId="21">
    <w:abstractNumId w:val="38"/>
  </w:num>
  <w:num w:numId="22">
    <w:abstractNumId w:val="20"/>
  </w:num>
  <w:num w:numId="23">
    <w:abstractNumId w:val="11"/>
  </w:num>
  <w:num w:numId="24">
    <w:abstractNumId w:val="7"/>
  </w:num>
  <w:num w:numId="25">
    <w:abstractNumId w:val="36"/>
  </w:num>
  <w:num w:numId="26">
    <w:abstractNumId w:val="26"/>
  </w:num>
  <w:num w:numId="27">
    <w:abstractNumId w:val="35"/>
  </w:num>
  <w:num w:numId="28">
    <w:abstractNumId w:val="17"/>
  </w:num>
  <w:num w:numId="29">
    <w:abstractNumId w:val="30"/>
  </w:num>
  <w:num w:numId="30">
    <w:abstractNumId w:val="3"/>
  </w:num>
  <w:num w:numId="31">
    <w:abstractNumId w:val="0"/>
  </w:num>
  <w:num w:numId="32">
    <w:abstractNumId w:val="22"/>
  </w:num>
  <w:num w:numId="33">
    <w:abstractNumId w:val="10"/>
  </w:num>
  <w:num w:numId="34">
    <w:abstractNumId w:val="4"/>
  </w:num>
  <w:num w:numId="35">
    <w:abstractNumId w:val="8"/>
  </w:num>
  <w:num w:numId="36">
    <w:abstractNumId w:val="34"/>
  </w:num>
  <w:num w:numId="37">
    <w:abstractNumId w:val="1"/>
  </w:num>
  <w:num w:numId="38">
    <w:abstractNumId w:val="9"/>
  </w:num>
  <w:num w:numId="39">
    <w:abstractNumId w:val="21"/>
  </w:num>
  <w:num w:numId="40">
    <w:abstractNumId w:val="40"/>
  </w:num>
  <w:num w:numId="4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4D5F"/>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10"/>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025"/>
    <w:rsid w:val="001E455F"/>
    <w:rsid w:val="001E467B"/>
    <w:rsid w:val="001E47EC"/>
    <w:rsid w:val="001E4A29"/>
    <w:rsid w:val="001E4CDD"/>
    <w:rsid w:val="001E592C"/>
    <w:rsid w:val="001E6345"/>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D05"/>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B59"/>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1F6"/>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188C"/>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9AB"/>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A10"/>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34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8F"/>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43C0"/>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76D"/>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AC8"/>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BF1"/>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345D"/>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33"/>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2EA0"/>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254"/>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1F8D"/>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13F"/>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0315"/>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2C99"/>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1F00"/>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47A"/>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581"/>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6"/>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0F77"/>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6835"/>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6E0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972F7"/>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630"/>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6E7D"/>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3AE4"/>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CBE"/>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39D3"/>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309"/>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7B7"/>
    <w:rsid w:val="00C659FB"/>
    <w:rsid w:val="00C66335"/>
    <w:rsid w:val="00C66BD1"/>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C41"/>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3CD0"/>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14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37D6A"/>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021"/>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17C"/>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0C"/>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digitalizatupyme.cl/" TargetMode="External"/><Relationship Id="rId3" Type="http://schemas.openxmlformats.org/officeDocument/2006/relationships/customXml" Target="../customXml/item3.xml"/><Relationship Id="rId21" Type="http://schemas.openxmlformats.org/officeDocument/2006/relationships/hyperlink" Target="mailto:contactoaos@cenpadech.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capacitacion.sercotec.cl" TargetMode="External"/><Relationship Id="rId33"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mailto:mipepuntaarenas@sercotec.cl" TargetMode="External"/><Relationship Id="rId27" Type="http://schemas.openxmlformats.org/officeDocument/2006/relationships/hyperlink" Target="https://www.chequeodigital.c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D35D896-D10B-40BB-A110-CF4457AC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61</Pages>
  <Words>21723</Words>
  <Characters>119477</Characters>
  <Application>Microsoft Office Word</Application>
  <DocSecurity>0</DocSecurity>
  <Lines>995</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140919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77</cp:revision>
  <cp:lastPrinted>2021-03-26T17:04:00Z</cp:lastPrinted>
  <dcterms:created xsi:type="dcterms:W3CDTF">2021-04-22T03:13:00Z</dcterms:created>
  <dcterms:modified xsi:type="dcterms:W3CDTF">2021-06-04T17:14:00Z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