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EE8FEE5"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242594">
        <w:rPr>
          <w:rFonts w:eastAsia="Arial Unicode MS" w:cs="Arial"/>
          <w:b/>
          <w:bCs/>
          <w:sz w:val="40"/>
          <w:szCs w:val="40"/>
        </w:rPr>
        <w:t>TARAPACÁ</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79E39922"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w:t>
            </w:r>
            <w:r w:rsidR="006C133A" w:rsidRPr="006C133A">
              <w:rPr>
                <w:noProof/>
                <w:webHidden/>
                <w:sz w:val="20"/>
                <w:szCs w:val="20"/>
              </w:rPr>
              <w:fldChar w:fldCharType="end"/>
            </w:r>
          </w:hyperlink>
        </w:p>
        <w:p w14:paraId="6FC0DB6C" w14:textId="78899227"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w:t>
            </w:r>
            <w:r w:rsidR="006C133A" w:rsidRPr="006C133A">
              <w:rPr>
                <w:noProof/>
                <w:webHidden/>
                <w:sz w:val="20"/>
                <w:szCs w:val="20"/>
              </w:rPr>
              <w:fldChar w:fldCharType="end"/>
            </w:r>
          </w:hyperlink>
        </w:p>
        <w:p w14:paraId="54AEAA48" w14:textId="79B01EF9"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5</w:t>
            </w:r>
            <w:r w:rsidR="006C133A" w:rsidRPr="006C133A">
              <w:rPr>
                <w:noProof/>
                <w:webHidden/>
                <w:sz w:val="20"/>
                <w:szCs w:val="20"/>
              </w:rPr>
              <w:fldChar w:fldCharType="end"/>
            </w:r>
          </w:hyperlink>
        </w:p>
        <w:p w14:paraId="4BC77A3A" w14:textId="094C7759"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5</w:t>
            </w:r>
            <w:r w:rsidR="006C133A" w:rsidRPr="006C133A">
              <w:rPr>
                <w:noProof/>
                <w:webHidden/>
                <w:sz w:val="20"/>
                <w:szCs w:val="20"/>
              </w:rPr>
              <w:fldChar w:fldCharType="end"/>
            </w:r>
          </w:hyperlink>
        </w:p>
        <w:p w14:paraId="3EA8D664" w14:textId="13E51F6C"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6</w:t>
            </w:r>
            <w:r w:rsidR="006C133A" w:rsidRPr="006C133A">
              <w:rPr>
                <w:noProof/>
                <w:webHidden/>
                <w:sz w:val="20"/>
                <w:szCs w:val="20"/>
              </w:rPr>
              <w:fldChar w:fldCharType="end"/>
            </w:r>
          </w:hyperlink>
        </w:p>
        <w:p w14:paraId="6E359391" w14:textId="351D06CD"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6</w:t>
            </w:r>
            <w:r w:rsidR="006C133A" w:rsidRPr="006C133A">
              <w:rPr>
                <w:noProof/>
                <w:webHidden/>
                <w:sz w:val="20"/>
                <w:szCs w:val="20"/>
              </w:rPr>
              <w:fldChar w:fldCharType="end"/>
            </w:r>
          </w:hyperlink>
        </w:p>
        <w:p w14:paraId="186B0855" w14:textId="14EAC6CB"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8</w:t>
            </w:r>
            <w:r w:rsidR="006C133A" w:rsidRPr="006C133A">
              <w:rPr>
                <w:noProof/>
                <w:webHidden/>
                <w:sz w:val="20"/>
                <w:szCs w:val="20"/>
              </w:rPr>
              <w:fldChar w:fldCharType="end"/>
            </w:r>
          </w:hyperlink>
        </w:p>
        <w:p w14:paraId="5D2B52A9" w14:textId="14224E21"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9</w:t>
            </w:r>
            <w:r w:rsidR="006C133A" w:rsidRPr="006C133A">
              <w:rPr>
                <w:noProof/>
                <w:webHidden/>
                <w:sz w:val="20"/>
                <w:szCs w:val="20"/>
              </w:rPr>
              <w:fldChar w:fldCharType="end"/>
            </w:r>
          </w:hyperlink>
        </w:p>
        <w:p w14:paraId="620EF68F" w14:textId="6467F7C2"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9</w:t>
            </w:r>
            <w:r w:rsidR="006C133A" w:rsidRPr="006C133A">
              <w:rPr>
                <w:noProof/>
                <w:webHidden/>
                <w:sz w:val="20"/>
                <w:szCs w:val="20"/>
              </w:rPr>
              <w:fldChar w:fldCharType="end"/>
            </w:r>
          </w:hyperlink>
        </w:p>
        <w:p w14:paraId="7315ABA1" w14:textId="621FFD1D"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10</w:t>
            </w:r>
            <w:r w:rsidR="006C133A" w:rsidRPr="006C133A">
              <w:rPr>
                <w:noProof/>
                <w:webHidden/>
                <w:sz w:val="20"/>
                <w:szCs w:val="20"/>
              </w:rPr>
              <w:fldChar w:fldCharType="end"/>
            </w:r>
          </w:hyperlink>
        </w:p>
        <w:p w14:paraId="21663DF8" w14:textId="722F2568"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10</w:t>
            </w:r>
            <w:r w:rsidR="006C133A" w:rsidRPr="006C133A">
              <w:rPr>
                <w:noProof/>
                <w:webHidden/>
                <w:sz w:val="20"/>
                <w:szCs w:val="20"/>
              </w:rPr>
              <w:fldChar w:fldCharType="end"/>
            </w:r>
          </w:hyperlink>
        </w:p>
        <w:p w14:paraId="6A641DF2" w14:textId="56FE7D35"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11</w:t>
            </w:r>
            <w:r w:rsidR="006C133A" w:rsidRPr="006C133A">
              <w:rPr>
                <w:noProof/>
                <w:webHidden/>
                <w:sz w:val="20"/>
                <w:szCs w:val="20"/>
              </w:rPr>
              <w:fldChar w:fldCharType="end"/>
            </w:r>
          </w:hyperlink>
        </w:p>
        <w:p w14:paraId="1DDDB85D" w14:textId="0B2FA262"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13</w:t>
            </w:r>
            <w:r w:rsidR="006C133A" w:rsidRPr="006C133A">
              <w:rPr>
                <w:noProof/>
                <w:webHidden/>
                <w:sz w:val="20"/>
                <w:szCs w:val="20"/>
              </w:rPr>
              <w:fldChar w:fldCharType="end"/>
            </w:r>
          </w:hyperlink>
        </w:p>
        <w:p w14:paraId="5DF68D64" w14:textId="7B7E1BB2"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13</w:t>
            </w:r>
            <w:r w:rsidR="006C133A" w:rsidRPr="006C133A">
              <w:rPr>
                <w:noProof/>
                <w:webHidden/>
                <w:sz w:val="20"/>
                <w:szCs w:val="20"/>
              </w:rPr>
              <w:fldChar w:fldCharType="end"/>
            </w:r>
          </w:hyperlink>
        </w:p>
        <w:p w14:paraId="569B2BB7" w14:textId="1CF98DC3"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13</w:t>
            </w:r>
            <w:r w:rsidR="006C133A" w:rsidRPr="006C133A">
              <w:rPr>
                <w:noProof/>
                <w:webHidden/>
                <w:sz w:val="20"/>
                <w:szCs w:val="20"/>
              </w:rPr>
              <w:fldChar w:fldCharType="end"/>
            </w:r>
          </w:hyperlink>
        </w:p>
        <w:p w14:paraId="19E8E506" w14:textId="53F0C953"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13</w:t>
            </w:r>
            <w:r w:rsidR="006C133A" w:rsidRPr="006C133A">
              <w:rPr>
                <w:noProof/>
                <w:webHidden/>
                <w:sz w:val="20"/>
                <w:szCs w:val="20"/>
              </w:rPr>
              <w:fldChar w:fldCharType="end"/>
            </w:r>
          </w:hyperlink>
        </w:p>
        <w:p w14:paraId="16A6CCFB" w14:textId="60941979"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14</w:t>
            </w:r>
            <w:r w:rsidR="006C133A" w:rsidRPr="006C133A">
              <w:rPr>
                <w:noProof/>
                <w:webHidden/>
                <w:sz w:val="20"/>
                <w:szCs w:val="20"/>
              </w:rPr>
              <w:fldChar w:fldCharType="end"/>
            </w:r>
          </w:hyperlink>
        </w:p>
        <w:p w14:paraId="18127CB2" w14:textId="5DFE09DD"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15</w:t>
            </w:r>
            <w:r w:rsidR="006C133A" w:rsidRPr="006C133A">
              <w:rPr>
                <w:noProof/>
                <w:webHidden/>
                <w:sz w:val="20"/>
                <w:szCs w:val="20"/>
              </w:rPr>
              <w:fldChar w:fldCharType="end"/>
            </w:r>
          </w:hyperlink>
        </w:p>
        <w:p w14:paraId="18468565" w14:textId="5F12BA1A"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16</w:t>
            </w:r>
            <w:r w:rsidR="006C133A" w:rsidRPr="006C133A">
              <w:rPr>
                <w:noProof/>
                <w:webHidden/>
                <w:sz w:val="20"/>
                <w:szCs w:val="20"/>
              </w:rPr>
              <w:fldChar w:fldCharType="end"/>
            </w:r>
          </w:hyperlink>
        </w:p>
        <w:p w14:paraId="6478272A" w14:textId="794A1223"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16</w:t>
            </w:r>
            <w:r w:rsidR="006C133A" w:rsidRPr="006C133A">
              <w:rPr>
                <w:noProof/>
                <w:webHidden/>
                <w:sz w:val="20"/>
                <w:szCs w:val="20"/>
              </w:rPr>
              <w:fldChar w:fldCharType="end"/>
            </w:r>
          </w:hyperlink>
        </w:p>
        <w:p w14:paraId="70836E4A" w14:textId="34CF0C74"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17</w:t>
            </w:r>
            <w:r w:rsidR="006C133A" w:rsidRPr="006C133A">
              <w:rPr>
                <w:noProof/>
                <w:webHidden/>
                <w:sz w:val="20"/>
                <w:szCs w:val="20"/>
              </w:rPr>
              <w:fldChar w:fldCharType="end"/>
            </w:r>
          </w:hyperlink>
        </w:p>
        <w:p w14:paraId="7D2B0CA2" w14:textId="39BD7F13"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19</w:t>
            </w:r>
            <w:r w:rsidR="006C133A" w:rsidRPr="006C133A">
              <w:rPr>
                <w:noProof/>
                <w:webHidden/>
                <w:sz w:val="20"/>
                <w:szCs w:val="20"/>
              </w:rPr>
              <w:fldChar w:fldCharType="end"/>
            </w:r>
          </w:hyperlink>
        </w:p>
        <w:p w14:paraId="77909783" w14:textId="0D2A13A1"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22</w:t>
            </w:r>
            <w:r w:rsidR="006C133A" w:rsidRPr="006C133A">
              <w:rPr>
                <w:noProof/>
                <w:webHidden/>
                <w:sz w:val="20"/>
                <w:szCs w:val="20"/>
              </w:rPr>
              <w:fldChar w:fldCharType="end"/>
            </w:r>
          </w:hyperlink>
        </w:p>
        <w:p w14:paraId="011175C1" w14:textId="3D0D4FAA" w:rsidR="006C133A" w:rsidRPr="006C133A" w:rsidRDefault="00826C6E">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22</w:t>
            </w:r>
            <w:r w:rsidR="006C133A" w:rsidRPr="006C133A">
              <w:rPr>
                <w:noProof/>
                <w:webHidden/>
                <w:sz w:val="20"/>
                <w:szCs w:val="20"/>
              </w:rPr>
              <w:fldChar w:fldCharType="end"/>
            </w:r>
          </w:hyperlink>
        </w:p>
        <w:p w14:paraId="15DF15A7" w14:textId="4FFC462A"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23</w:t>
            </w:r>
            <w:r w:rsidR="006C133A" w:rsidRPr="006C133A">
              <w:rPr>
                <w:noProof/>
                <w:webHidden/>
                <w:sz w:val="20"/>
                <w:szCs w:val="20"/>
              </w:rPr>
              <w:fldChar w:fldCharType="end"/>
            </w:r>
          </w:hyperlink>
        </w:p>
        <w:p w14:paraId="2A4E6569" w14:textId="216EAA54"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26</w:t>
            </w:r>
            <w:r w:rsidR="006C133A" w:rsidRPr="006C133A">
              <w:rPr>
                <w:noProof/>
                <w:webHidden/>
                <w:sz w:val="20"/>
                <w:szCs w:val="20"/>
              </w:rPr>
              <w:fldChar w:fldCharType="end"/>
            </w:r>
          </w:hyperlink>
        </w:p>
        <w:p w14:paraId="1C9545E6" w14:textId="4214A154"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29</w:t>
            </w:r>
            <w:r w:rsidR="006C133A" w:rsidRPr="006C133A">
              <w:rPr>
                <w:noProof/>
                <w:webHidden/>
                <w:sz w:val="20"/>
                <w:szCs w:val="20"/>
              </w:rPr>
              <w:fldChar w:fldCharType="end"/>
            </w:r>
          </w:hyperlink>
        </w:p>
        <w:p w14:paraId="25A75519" w14:textId="0385F322"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31</w:t>
            </w:r>
            <w:r w:rsidR="006C133A" w:rsidRPr="006C133A">
              <w:rPr>
                <w:noProof/>
                <w:webHidden/>
                <w:sz w:val="20"/>
                <w:szCs w:val="20"/>
              </w:rPr>
              <w:fldChar w:fldCharType="end"/>
            </w:r>
          </w:hyperlink>
        </w:p>
        <w:p w14:paraId="1F785552" w14:textId="40AAFC3C"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35</w:t>
            </w:r>
            <w:r w:rsidR="006C133A" w:rsidRPr="006C133A">
              <w:rPr>
                <w:noProof/>
                <w:webHidden/>
                <w:sz w:val="20"/>
                <w:szCs w:val="20"/>
              </w:rPr>
              <w:fldChar w:fldCharType="end"/>
            </w:r>
          </w:hyperlink>
        </w:p>
        <w:p w14:paraId="666DF394" w14:textId="1D20B069"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36</w:t>
            </w:r>
            <w:r w:rsidR="006C133A" w:rsidRPr="006C133A">
              <w:rPr>
                <w:noProof/>
                <w:webHidden/>
                <w:sz w:val="20"/>
                <w:szCs w:val="20"/>
              </w:rPr>
              <w:fldChar w:fldCharType="end"/>
            </w:r>
          </w:hyperlink>
        </w:p>
        <w:p w14:paraId="23267395" w14:textId="6987C5EE" w:rsidR="006C133A" w:rsidRPr="006C133A" w:rsidRDefault="00826C6E">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C9279A">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59F5DE7A" w:rsidR="0047497C" w:rsidRPr="00206941" w:rsidRDefault="0047497C" w:rsidP="0047497C">
      <w:pPr>
        <w:jc w:val="both"/>
        <w:rPr>
          <w:b/>
          <w:bCs/>
          <w:iCs/>
          <w:szCs w:val="28"/>
          <w:lang w:val="es-CL"/>
        </w:rPr>
      </w:pPr>
      <w:bookmarkStart w:id="20" w:name="_Toc345489752"/>
      <w:r w:rsidRPr="00206941">
        <w:rPr>
          <w:b/>
          <w:bCs/>
          <w:iCs/>
          <w:szCs w:val="28"/>
          <w:lang w:val="es-CL"/>
        </w:rPr>
        <w:t xml:space="preserve">(*) El cupo </w:t>
      </w:r>
      <w:r w:rsidRPr="00206941">
        <w:rPr>
          <w:b/>
          <w:bCs/>
          <w:iCs/>
          <w:szCs w:val="28"/>
          <w:u w:val="single"/>
          <w:lang w:val="es-CL"/>
        </w:rPr>
        <w:t>estimado</w:t>
      </w:r>
      <w:r w:rsidRPr="00206941">
        <w:rPr>
          <w:b/>
          <w:bCs/>
          <w:iCs/>
          <w:szCs w:val="28"/>
          <w:lang w:val="es-CL"/>
        </w:rPr>
        <w:t xml:space="preserve"> para beneficiarios/as de esta convocatoria es de </w:t>
      </w:r>
      <w:r w:rsidR="00206941" w:rsidRPr="00206941">
        <w:rPr>
          <w:b/>
          <w:bCs/>
          <w:iCs/>
          <w:szCs w:val="28"/>
          <w:lang w:val="es-CL"/>
        </w:rPr>
        <w:t>66</w:t>
      </w:r>
      <w:r w:rsidRPr="00206941">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1E62154"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 xml:space="preserve">La presente </w:t>
      </w:r>
      <w:r w:rsidRPr="00206941">
        <w:rPr>
          <w:rFonts w:eastAsia="Arial Unicode MS" w:cs="Arial"/>
          <w:szCs w:val="22"/>
          <w:lang w:val="es-CL"/>
        </w:rPr>
        <w:t>convocatoria está dirigid</w:t>
      </w:r>
      <w:r w:rsidR="00CC235A" w:rsidRPr="00206941">
        <w:rPr>
          <w:rFonts w:eastAsia="Arial Unicode MS" w:cs="Arial"/>
          <w:szCs w:val="22"/>
          <w:lang w:val="es-CL"/>
        </w:rPr>
        <w:t>a</w:t>
      </w:r>
      <w:r w:rsidRPr="00206941">
        <w:rPr>
          <w:rFonts w:eastAsia="Arial Unicode MS" w:cs="Arial"/>
          <w:b/>
          <w:szCs w:val="22"/>
          <w:lang w:val="es-CL"/>
        </w:rPr>
        <w:t xml:space="preserve"> </w:t>
      </w:r>
      <w:r w:rsidRPr="00206941">
        <w:rPr>
          <w:rFonts w:eastAsia="Arial Unicode MS" w:cs="Arial"/>
          <w:szCs w:val="22"/>
          <w:lang w:val="es-CL"/>
        </w:rPr>
        <w:t xml:space="preserve">a </w:t>
      </w:r>
      <w:r w:rsidR="006A5C55" w:rsidRPr="00206941">
        <w:rPr>
          <w:rFonts w:eastAsia="Arial Unicode MS" w:cs="Arial"/>
          <w:szCs w:val="22"/>
          <w:lang w:val="es-CL"/>
        </w:rPr>
        <w:t>micro y pequeñas empresas</w:t>
      </w:r>
      <w:r w:rsidR="00A53140" w:rsidRPr="00206941">
        <w:rPr>
          <w:rFonts w:eastAsia="Arial Unicode MS" w:cs="Arial"/>
          <w:szCs w:val="22"/>
          <w:lang w:val="es-CL"/>
        </w:rPr>
        <w:t xml:space="preserve">, </w:t>
      </w:r>
      <w:r w:rsidR="006A5C55" w:rsidRPr="00206941">
        <w:rPr>
          <w:rFonts w:eastAsia="Arial Unicode MS" w:cs="Arial"/>
          <w:szCs w:val="22"/>
          <w:lang w:val="es-CL"/>
        </w:rPr>
        <w:t xml:space="preserve">personas naturales y jurídicas de la Región de </w:t>
      </w:r>
      <w:r w:rsidR="00206941" w:rsidRPr="00206941">
        <w:rPr>
          <w:rFonts w:eastAsia="Arial Unicode MS" w:cs="Arial"/>
          <w:szCs w:val="22"/>
          <w:lang w:val="es-CL"/>
        </w:rPr>
        <w:t>Tarapacá</w:t>
      </w:r>
      <w:r w:rsidR="006A5C55" w:rsidRPr="00206941">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2BE5ADE9" w:rsidR="00024145" w:rsidRPr="0064386C" w:rsidRDefault="00024145" w:rsidP="0064386C">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476FDD1E"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6B31D0AD"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B16E67">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B16E67">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B16E67">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956A390" w:rsidR="00A3728B" w:rsidRPr="00D167DD" w:rsidRDefault="00DA7E51" w:rsidP="00D167DD">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D167DD">
        <w:rPr>
          <w:szCs w:val="22"/>
          <w:bdr w:val="none" w:sz="0" w:space="0" w:color="auto" w:frame="1"/>
        </w:rPr>
        <w:t xml:space="preserve">Agente asignado es: </w:t>
      </w:r>
      <w:r w:rsidR="00D167DD" w:rsidRPr="00D167DD">
        <w:rPr>
          <w:szCs w:val="22"/>
          <w:bdr w:val="none" w:sz="0" w:space="0" w:color="auto" w:frame="1"/>
        </w:rPr>
        <w:t xml:space="preserve">Chile Consultor E.I.R.L. Teléfono: +56 572268721, correo electrónico: </w:t>
      </w:r>
      <w:hyperlink r:id="rId26" w:history="1">
        <w:r w:rsidR="00D167DD" w:rsidRPr="009E201C">
          <w:rPr>
            <w:rStyle w:val="Hipervnculo"/>
            <w:szCs w:val="22"/>
            <w:bdr w:val="none" w:sz="0" w:space="0" w:color="auto" w:frame="1"/>
          </w:rPr>
          <w:t>contacto@chileconsultor.cl</w:t>
        </w:r>
      </w:hyperlink>
      <w:r w:rsidR="00D167D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6099BE93" w:rsidR="00F96E84" w:rsidRDefault="00002D6B" w:rsidP="00A3728B">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2F5AD2" w:rsidRPr="00801CC0">
          <w:rPr>
            <w:rStyle w:val="Hipervnculo"/>
          </w:rPr>
          <w:t>contacto@rutadigital.cl</w:t>
        </w:r>
      </w:hyperlink>
      <w:r w:rsidR="002F5AD2">
        <w:t xml:space="preserve">. </w:t>
      </w:r>
      <w:r>
        <w:rPr>
          <w:color w:val="000000"/>
          <w:szCs w:val="22"/>
          <w:bdr w:val="none" w:sz="0" w:space="0" w:color="auto" w:frame="1"/>
        </w:rPr>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5787B439"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6676E8">
        <w:rPr>
          <w:rFonts w:cs="Arial"/>
          <w:szCs w:val="22"/>
        </w:rPr>
        <w:t xml:space="preserve"> f)</w:t>
      </w:r>
      <w:r w:rsidR="005F70A3" w:rsidRPr="009B6294">
        <w:rPr>
          <w:rFonts w:cs="Arial"/>
          <w:szCs w:val="22"/>
        </w:rPr>
        <w:t xml:space="preserve">, </w:t>
      </w:r>
      <w:r w:rsidR="006676E8">
        <w:rPr>
          <w:rFonts w:cs="Arial"/>
          <w:szCs w:val="22"/>
        </w:rPr>
        <w:t>h),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505945C2" w:rsidR="002874EA"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6676E8">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644E8466" w14:textId="77777777" w:rsidR="006676E8" w:rsidRPr="005F70A3" w:rsidRDefault="006676E8" w:rsidP="002874EA">
      <w:pPr>
        <w:jc w:val="both"/>
        <w:rPr>
          <w:rFonts w:cs="Arial"/>
          <w:iCs/>
          <w:szCs w:val="22"/>
          <w:lang w:val="es-CL"/>
        </w:rPr>
      </w:pP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lastRenderedPageBreak/>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 xml:space="preserve">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263DCF">
              <w:rPr>
                <w:rFonts w:cs="Arial"/>
                <w:szCs w:val="22"/>
              </w:rPr>
              <w:lastRenderedPageBreak/>
              <w:t>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8F3CE1D"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DF3446" w:rsidRPr="00DF3446">
        <w:t>10</w:t>
      </w:r>
      <w:r w:rsidR="000A5A8B" w:rsidRPr="00DF3446">
        <w:rPr>
          <w:b/>
        </w:rPr>
        <w:t xml:space="preserve"> </w:t>
      </w:r>
      <w:r w:rsidR="000A5A8B" w:rsidRPr="00DF3446">
        <w:t>días hábiles</w:t>
      </w:r>
      <w:r w:rsidR="000E20DB" w:rsidRPr="00DF3446">
        <w:t>,</w:t>
      </w:r>
      <w:r w:rsidR="000A5A8B" w:rsidRPr="00DF3446">
        <w:t xml:space="preserve"> </w:t>
      </w:r>
      <w:r w:rsidR="008E216C" w:rsidRPr="00DF3446">
        <w:t>contados desde</w:t>
      </w:r>
      <w:r w:rsidR="008B372B" w:rsidRPr="00DF3446">
        <w:t xml:space="preserve"> la aprobación </w:t>
      </w:r>
      <w:r w:rsidR="00AC7EB9" w:rsidRPr="00DF3446">
        <w:t xml:space="preserve">del/la beneficiario/a </w:t>
      </w:r>
      <w:r w:rsidR="008B372B" w:rsidRPr="00DF3446">
        <w:t>al Plan de Trabajo</w:t>
      </w:r>
      <w:r w:rsidR="006F508B" w:rsidRPr="00DF3446">
        <w:t>.</w:t>
      </w:r>
      <w:r w:rsidR="005B0E38" w:rsidRPr="00DF3446">
        <w:t xml:space="preserve"> </w:t>
      </w:r>
      <w:r w:rsidR="00AB5CCE" w:rsidRPr="00DF3446">
        <w:t xml:space="preserve">La Dirección Regional de </w:t>
      </w:r>
      <w:proofErr w:type="spellStart"/>
      <w:r w:rsidR="00AB5CCE" w:rsidRPr="00DF3446">
        <w:t>Sercotec</w:t>
      </w:r>
      <w:proofErr w:type="spellEnd"/>
      <w:r w:rsidR="00AB5CCE" w:rsidRPr="00DF3446">
        <w:t xml:space="preserve"> tendrá un </w:t>
      </w:r>
      <w:r w:rsidR="008E3816" w:rsidRPr="00DF3446">
        <w:t xml:space="preserve">plazo máximo de </w:t>
      </w:r>
      <w:r w:rsidR="00DF3446" w:rsidRPr="00DF3446">
        <w:t>5</w:t>
      </w:r>
      <w:r w:rsidR="008E3816" w:rsidRPr="00DF3446">
        <w:t xml:space="preserve"> días hábiles</w:t>
      </w:r>
      <w:r w:rsidR="00AB5CCE" w:rsidRPr="00DF3446">
        <w:t xml:space="preserve"> conta</w:t>
      </w:r>
      <w:r w:rsidR="00AC7EB9" w:rsidRPr="00DF3446">
        <w:t xml:space="preserve">dos desde la recepción </w:t>
      </w:r>
      <w:r w:rsidR="00306396" w:rsidRPr="00DF3446">
        <w:t xml:space="preserve">de dicho informe </w:t>
      </w:r>
      <w:r w:rsidR="00AB5CCE" w:rsidRPr="00DF3446">
        <w:t>para su aproba</w:t>
      </w:r>
      <w:bookmarkStart w:id="55" w:name="_Toc345489765"/>
      <w:bookmarkStart w:id="56" w:name="_Toc413772569"/>
      <w:r w:rsidR="009C5427" w:rsidRPr="00DF344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53A290A4"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a </w:t>
      </w:r>
      <w:r w:rsidR="00793A3C" w:rsidRPr="005907E3">
        <w:rPr>
          <w:rFonts w:eastAsia="Arial Unicode MS" w:cs="Arial"/>
          <w:szCs w:val="22"/>
        </w:rPr>
        <w:t>$</w:t>
      </w:r>
      <w:r w:rsidR="005907E3" w:rsidRPr="005907E3">
        <w:rPr>
          <w:rFonts w:eastAsia="Arial Unicode MS" w:cs="Arial"/>
          <w:szCs w:val="22"/>
        </w:rPr>
        <w:t>100.000</w:t>
      </w:r>
      <w:r w:rsidRPr="005907E3">
        <w:rPr>
          <w:rFonts w:eastAsia="Arial Unicode MS" w:cs="Arial"/>
          <w:szCs w:val="22"/>
        </w:rPr>
        <w:t>.- (</w:t>
      </w:r>
      <w:r w:rsidR="005907E3" w:rsidRPr="005907E3">
        <w:rPr>
          <w:rFonts w:eastAsia="Arial Unicode MS" w:cs="Arial"/>
          <w:szCs w:val="22"/>
        </w:rPr>
        <w:t>cien</w:t>
      </w:r>
      <w:r w:rsidRPr="005907E3">
        <w:rPr>
          <w:rFonts w:eastAsia="Arial Unicode MS" w:cs="Arial"/>
          <w:szCs w:val="22"/>
        </w:rPr>
        <w:t xml:space="preserve"> mil pesos) </w:t>
      </w:r>
      <w:r w:rsidRPr="005907E3">
        <w:rPr>
          <w:rFonts w:eastAsia="Arial Unicode MS" w:cs="Arial"/>
          <w:szCs w:val="22"/>
          <w:u w:val="single"/>
        </w:rPr>
        <w:t>netos</w:t>
      </w:r>
      <w:r w:rsidRPr="005907E3">
        <w:rPr>
          <w:rFonts w:eastAsia="Arial Unicode MS" w:cs="Arial"/>
          <w:szCs w:val="22"/>
        </w:rPr>
        <w:t xml:space="preserve">. </w:t>
      </w:r>
      <w:r w:rsidRPr="00793A3C">
        <w:rPr>
          <w:rFonts w:eastAsia="Arial Unicode MS" w:cs="Arial"/>
          <w:color w:val="000000" w:themeColor="text1"/>
          <w:szCs w:val="22"/>
        </w:rPr>
        <w:t>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06AB624"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5F7D67">
        <w:rPr>
          <w:rFonts w:eastAsia="Arial Unicode MS" w:cs="Arial"/>
          <w:b/>
          <w:bCs/>
          <w:color w:val="000000" w:themeColor="text1"/>
          <w:sz w:val="40"/>
          <w:szCs w:val="40"/>
        </w:rPr>
        <w:t>TARAPACÁ</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797FDC25" w:rsidR="00024145" w:rsidRPr="00CB5898" w:rsidRDefault="007D342E"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5199477" w:rsidR="003046D1" w:rsidRPr="00CB5898" w:rsidRDefault="007D342E"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BCF0CEB" w:rsidR="003046D1" w:rsidRPr="00CB5898" w:rsidRDefault="007D342E"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6AEBE8E" w:rsidR="00694663" w:rsidRPr="00CB5898" w:rsidRDefault="007D342E"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09AAAB5" w:rsidR="003046D1" w:rsidRPr="00126903" w:rsidRDefault="007D342E"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826C6E"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7EFD301" w:rsidR="003046D1" w:rsidRPr="00CB5898" w:rsidRDefault="007D342E"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826C6E"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B8530C" w:rsidR="00EC5B08" w:rsidRDefault="007D342E"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6BB2862" w:rsidR="00EC5B08" w:rsidRPr="00CB5898" w:rsidRDefault="007D342E"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C7F00A3" w:rsidR="00EC5B08" w:rsidRPr="00CB5898" w:rsidRDefault="007D342E"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B3161B0" w:rsidR="00EC5B08" w:rsidRPr="00CB5898" w:rsidRDefault="007D342E"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3496CD8" w:rsidR="00EC5B08" w:rsidRPr="00CB5898" w:rsidRDefault="007D342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6E7689B" w:rsidR="004750D3" w:rsidRDefault="004750D3" w:rsidP="00B00B6C">
      <w:pPr>
        <w:rPr>
          <w:b/>
        </w:rPr>
      </w:pPr>
    </w:p>
    <w:p w14:paraId="46A4C392" w14:textId="025067C0" w:rsidR="007D342E" w:rsidRDefault="007D342E" w:rsidP="00B00B6C">
      <w:pPr>
        <w:rPr>
          <w:b/>
        </w:rPr>
      </w:pPr>
    </w:p>
    <w:p w14:paraId="61A8DAA2" w14:textId="3050E27D" w:rsidR="007D342E" w:rsidRDefault="007D342E" w:rsidP="00B00B6C">
      <w:pPr>
        <w:rPr>
          <w:b/>
        </w:rPr>
      </w:pPr>
    </w:p>
    <w:p w14:paraId="2A0D9D91" w14:textId="4866F521" w:rsidR="007D342E" w:rsidRDefault="007D342E" w:rsidP="00B00B6C">
      <w:pPr>
        <w:rPr>
          <w:b/>
        </w:rPr>
      </w:pPr>
    </w:p>
    <w:p w14:paraId="30D6D79E" w14:textId="77777777" w:rsidR="007D342E" w:rsidRDefault="007D342E" w:rsidP="00B00B6C">
      <w:pPr>
        <w:rPr>
          <w:b/>
        </w:rPr>
      </w:pPr>
    </w:p>
    <w:p w14:paraId="55015011" w14:textId="77777777"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72A199D7"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Región de </w:t>
      </w:r>
      <w:r w:rsidR="00CC5A42">
        <w:rPr>
          <w:rFonts w:eastAsia="Arial Unicode MS" w:cs="Arial"/>
          <w:szCs w:val="22"/>
        </w:rPr>
        <w:t>Tarapacá</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1E10DFF"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Región </w:t>
      </w:r>
      <w:r w:rsidR="00B76F3A">
        <w:rPr>
          <w:rFonts w:ascii="Arial" w:eastAsia="gobCL" w:hAnsi="Arial" w:cs="Arial"/>
        </w:rPr>
        <w:t>de Tarapacá</w:t>
      </w:r>
      <w:r w:rsidRPr="00C63361">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4D95994E"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Región de </w:t>
      </w:r>
      <w:r w:rsidR="001F5E90">
        <w:rPr>
          <w:rFonts w:ascii="Arial" w:eastAsia="gobCL" w:hAnsi="Arial" w:cs="Arial"/>
        </w:rPr>
        <w:t>Tarapacá</w:t>
      </w:r>
      <w:r w:rsidRPr="003213EF">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4333" w14:textId="77777777" w:rsidR="00826C6E" w:rsidRDefault="00826C6E" w:rsidP="0042236C">
      <w:r>
        <w:separator/>
      </w:r>
    </w:p>
  </w:endnote>
  <w:endnote w:type="continuationSeparator" w:id="0">
    <w:p w14:paraId="1E477149" w14:textId="77777777" w:rsidR="00826C6E" w:rsidRDefault="00826C6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4892934" w:rsidR="003D7125" w:rsidRPr="00BD14F7" w:rsidRDefault="003D7125">
    <w:pPr>
      <w:pStyle w:val="Piedepgina"/>
      <w:jc w:val="right"/>
    </w:pPr>
    <w:r w:rsidRPr="00BD14F7">
      <w:fldChar w:fldCharType="begin"/>
    </w:r>
    <w:r w:rsidRPr="00BD14F7">
      <w:instrText>PAGE   \* MERGEFORMAT</w:instrText>
    </w:r>
    <w:r w:rsidRPr="00BD14F7">
      <w:fldChar w:fldCharType="separate"/>
    </w:r>
    <w:r w:rsidR="00C9279A">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2A37" w14:textId="77777777" w:rsidR="00826C6E" w:rsidRDefault="00826C6E"/>
  </w:footnote>
  <w:footnote w:type="continuationSeparator" w:id="0">
    <w:p w14:paraId="78AF7CE4" w14:textId="77777777" w:rsidR="00826C6E" w:rsidRDefault="00826C6E"/>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38501DA3" w14:textId="1052CB7B" w:rsidR="00B16E67" w:rsidRPr="00B16E67" w:rsidRDefault="00B16E67" w:rsidP="00B16E67">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r>
        <w:t>.</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5E90"/>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941"/>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59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AD2"/>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BA5"/>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5F5"/>
    <w:rsid w:val="005907E3"/>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D67"/>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86C"/>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6E8"/>
    <w:rsid w:val="006678EA"/>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830"/>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42E"/>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0A53"/>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6C6E"/>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815"/>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6E67"/>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3E"/>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6F3A"/>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79A"/>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A4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D790F"/>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167DD"/>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446"/>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contacto@chileconsultor.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72C68893-C6D5-4DE3-BAB4-94733850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38</Pages>
  <Words>12667</Words>
  <Characters>69669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41</cp:revision>
  <cp:lastPrinted>2019-04-01T18:09:00Z</cp:lastPrinted>
  <dcterms:created xsi:type="dcterms:W3CDTF">2021-04-30T19:29:00Z</dcterms:created>
  <dcterms:modified xsi:type="dcterms:W3CDTF">2021-05-13T02:43:00Z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