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22B1A849" w:rsidR="00C05310" w:rsidRPr="007C5A3A" w:rsidRDefault="0047072C">
      <w:pPr>
        <w:spacing w:after="0" w:line="480" w:lineRule="auto"/>
        <w:jc w:val="center"/>
        <w:rPr>
          <w:rFonts w:ascii="Arial" w:eastAsia="gobCL" w:hAnsi="Arial" w:cs="Arial"/>
          <w:b/>
        </w:rPr>
      </w:pPr>
      <w:r>
        <w:rPr>
          <w:rFonts w:ascii="Arial" w:eastAsia="gobCL" w:hAnsi="Arial" w:cs="Arial"/>
          <w:b/>
        </w:rPr>
        <w:t>REGIÓN DEL MAULE</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25D1A160"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386D30">
              <w:rPr>
                <w:noProof/>
                <w:webHidden/>
                <w:sz w:val="18"/>
              </w:rPr>
              <w:t>3</w:t>
            </w:r>
            <w:r w:rsidR="003D16DA" w:rsidRPr="003D16DA">
              <w:rPr>
                <w:noProof/>
                <w:webHidden/>
                <w:sz w:val="18"/>
              </w:rPr>
              <w:fldChar w:fldCharType="end"/>
            </w:r>
          </w:hyperlink>
        </w:p>
        <w:p w14:paraId="077D2DF3" w14:textId="064E39AE" w:rsidR="003D16DA" w:rsidRPr="003D16DA" w:rsidRDefault="00B66EEC">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386D30">
              <w:rPr>
                <w:noProof/>
                <w:webHidden/>
                <w:sz w:val="18"/>
              </w:rPr>
              <w:t>3</w:t>
            </w:r>
            <w:r w:rsidR="003D16DA" w:rsidRPr="003D16DA">
              <w:rPr>
                <w:noProof/>
                <w:webHidden/>
                <w:sz w:val="18"/>
              </w:rPr>
              <w:fldChar w:fldCharType="end"/>
            </w:r>
          </w:hyperlink>
        </w:p>
        <w:p w14:paraId="685881EA" w14:textId="72D36F9C" w:rsidR="003D16DA" w:rsidRPr="003D16DA" w:rsidRDefault="00B66EEC">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386D30">
              <w:rPr>
                <w:noProof/>
                <w:webHidden/>
                <w:sz w:val="18"/>
              </w:rPr>
              <w:t>4</w:t>
            </w:r>
            <w:r w:rsidR="003D16DA" w:rsidRPr="003D16DA">
              <w:rPr>
                <w:noProof/>
                <w:webHidden/>
                <w:sz w:val="18"/>
              </w:rPr>
              <w:fldChar w:fldCharType="end"/>
            </w:r>
          </w:hyperlink>
        </w:p>
        <w:p w14:paraId="267CE884" w14:textId="6C6FE584" w:rsidR="003D16DA" w:rsidRPr="003D16DA" w:rsidRDefault="00B66EEC">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386D30">
              <w:rPr>
                <w:noProof/>
                <w:webHidden/>
                <w:sz w:val="18"/>
              </w:rPr>
              <w:t>5</w:t>
            </w:r>
            <w:r w:rsidR="003D16DA" w:rsidRPr="003D16DA">
              <w:rPr>
                <w:noProof/>
                <w:webHidden/>
                <w:sz w:val="18"/>
              </w:rPr>
              <w:fldChar w:fldCharType="end"/>
            </w:r>
          </w:hyperlink>
        </w:p>
        <w:p w14:paraId="20F0E91F" w14:textId="6ED96260" w:rsidR="003D16DA" w:rsidRPr="003D16DA" w:rsidRDefault="00B66EEC">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386D30">
              <w:rPr>
                <w:noProof/>
                <w:webHidden/>
                <w:sz w:val="18"/>
              </w:rPr>
              <w:t>5</w:t>
            </w:r>
            <w:r w:rsidR="003D16DA" w:rsidRPr="003D16DA">
              <w:rPr>
                <w:noProof/>
                <w:webHidden/>
                <w:sz w:val="18"/>
              </w:rPr>
              <w:fldChar w:fldCharType="end"/>
            </w:r>
          </w:hyperlink>
        </w:p>
        <w:p w14:paraId="552C0395" w14:textId="280D61FA" w:rsidR="003D16DA" w:rsidRPr="003D16DA" w:rsidRDefault="00B66EEC">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386D30">
              <w:rPr>
                <w:noProof/>
                <w:webHidden/>
                <w:sz w:val="18"/>
              </w:rPr>
              <w:t>7</w:t>
            </w:r>
            <w:r w:rsidR="003D16DA" w:rsidRPr="003D16DA">
              <w:rPr>
                <w:noProof/>
                <w:webHidden/>
                <w:sz w:val="18"/>
              </w:rPr>
              <w:fldChar w:fldCharType="end"/>
            </w:r>
          </w:hyperlink>
        </w:p>
        <w:p w14:paraId="1492433F" w14:textId="25DE8468" w:rsidR="003D16DA" w:rsidRPr="003D16DA" w:rsidRDefault="00B66EEC">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386D30">
              <w:rPr>
                <w:noProof/>
                <w:webHidden/>
                <w:sz w:val="18"/>
              </w:rPr>
              <w:t>7</w:t>
            </w:r>
            <w:r w:rsidR="003D16DA" w:rsidRPr="003D16DA">
              <w:rPr>
                <w:noProof/>
                <w:webHidden/>
                <w:sz w:val="18"/>
              </w:rPr>
              <w:fldChar w:fldCharType="end"/>
            </w:r>
          </w:hyperlink>
        </w:p>
        <w:p w14:paraId="4A2A92BD" w14:textId="27CFADF8" w:rsidR="003D16DA" w:rsidRPr="003D16DA" w:rsidRDefault="00B66EEC">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386D30">
              <w:rPr>
                <w:noProof/>
                <w:webHidden/>
                <w:sz w:val="18"/>
              </w:rPr>
              <w:t>7</w:t>
            </w:r>
            <w:r w:rsidR="003D16DA" w:rsidRPr="003D16DA">
              <w:rPr>
                <w:noProof/>
                <w:webHidden/>
                <w:sz w:val="18"/>
              </w:rPr>
              <w:fldChar w:fldCharType="end"/>
            </w:r>
          </w:hyperlink>
        </w:p>
        <w:p w14:paraId="5E4C481B" w14:textId="0B96680D" w:rsidR="003D16DA" w:rsidRPr="003D16DA" w:rsidRDefault="00B66EEC">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386D30">
              <w:rPr>
                <w:noProof/>
                <w:webHidden/>
                <w:sz w:val="18"/>
              </w:rPr>
              <w:t>8</w:t>
            </w:r>
            <w:r w:rsidR="003D16DA" w:rsidRPr="003D16DA">
              <w:rPr>
                <w:noProof/>
                <w:webHidden/>
                <w:sz w:val="18"/>
              </w:rPr>
              <w:fldChar w:fldCharType="end"/>
            </w:r>
          </w:hyperlink>
        </w:p>
        <w:p w14:paraId="2F771FC8" w14:textId="56B6DA09" w:rsidR="003D16DA" w:rsidRPr="003D16DA" w:rsidRDefault="00B66EEC">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386D30">
              <w:rPr>
                <w:noProof/>
                <w:webHidden/>
                <w:sz w:val="18"/>
              </w:rPr>
              <w:t>9</w:t>
            </w:r>
            <w:r w:rsidR="003D16DA" w:rsidRPr="003D16DA">
              <w:rPr>
                <w:noProof/>
                <w:webHidden/>
                <w:sz w:val="18"/>
              </w:rPr>
              <w:fldChar w:fldCharType="end"/>
            </w:r>
          </w:hyperlink>
        </w:p>
        <w:p w14:paraId="080B0BAF" w14:textId="4814B4E6" w:rsidR="003D16DA" w:rsidRPr="003D16DA" w:rsidRDefault="00B66EEC">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386D30">
              <w:rPr>
                <w:noProof/>
                <w:webHidden/>
                <w:sz w:val="18"/>
              </w:rPr>
              <w:t>9</w:t>
            </w:r>
            <w:r w:rsidR="003D16DA" w:rsidRPr="003D16DA">
              <w:rPr>
                <w:noProof/>
                <w:webHidden/>
                <w:sz w:val="18"/>
              </w:rPr>
              <w:fldChar w:fldCharType="end"/>
            </w:r>
          </w:hyperlink>
        </w:p>
        <w:p w14:paraId="2ACBEBC0" w14:textId="3115773B" w:rsidR="003D16DA" w:rsidRPr="003D16DA" w:rsidRDefault="00B66EEC">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386D30">
              <w:rPr>
                <w:noProof/>
                <w:webHidden/>
                <w:sz w:val="18"/>
              </w:rPr>
              <w:t>9</w:t>
            </w:r>
            <w:r w:rsidR="003D16DA" w:rsidRPr="003D16DA">
              <w:rPr>
                <w:noProof/>
                <w:webHidden/>
                <w:sz w:val="18"/>
              </w:rPr>
              <w:fldChar w:fldCharType="end"/>
            </w:r>
          </w:hyperlink>
        </w:p>
        <w:p w14:paraId="6C2000E9" w14:textId="55B7ADD1" w:rsidR="003D16DA" w:rsidRPr="003D16DA" w:rsidRDefault="00B66EEC">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386D30">
              <w:rPr>
                <w:noProof/>
                <w:webHidden/>
                <w:sz w:val="18"/>
              </w:rPr>
              <w:t>10</w:t>
            </w:r>
            <w:r w:rsidR="003D16DA" w:rsidRPr="003D16DA">
              <w:rPr>
                <w:noProof/>
                <w:webHidden/>
                <w:sz w:val="18"/>
              </w:rPr>
              <w:fldChar w:fldCharType="end"/>
            </w:r>
          </w:hyperlink>
        </w:p>
        <w:p w14:paraId="22CFD485" w14:textId="04EEF4B7" w:rsidR="003D16DA" w:rsidRPr="003D16DA" w:rsidRDefault="00B66EEC">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386D30">
              <w:rPr>
                <w:noProof/>
                <w:webHidden/>
                <w:sz w:val="18"/>
              </w:rPr>
              <w:t>10</w:t>
            </w:r>
            <w:r w:rsidR="003D16DA" w:rsidRPr="003D16DA">
              <w:rPr>
                <w:noProof/>
                <w:webHidden/>
                <w:sz w:val="18"/>
              </w:rPr>
              <w:fldChar w:fldCharType="end"/>
            </w:r>
          </w:hyperlink>
        </w:p>
        <w:p w14:paraId="1A18BF1F" w14:textId="4099B3C5" w:rsidR="003D16DA" w:rsidRPr="003D16DA" w:rsidRDefault="00B66EEC">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386D30">
              <w:rPr>
                <w:noProof/>
                <w:webHidden/>
                <w:sz w:val="18"/>
              </w:rPr>
              <w:t>10</w:t>
            </w:r>
            <w:r w:rsidR="003D16DA" w:rsidRPr="003D16DA">
              <w:rPr>
                <w:noProof/>
                <w:webHidden/>
                <w:sz w:val="18"/>
              </w:rPr>
              <w:fldChar w:fldCharType="end"/>
            </w:r>
          </w:hyperlink>
        </w:p>
        <w:p w14:paraId="4268C2B5" w14:textId="7FB21501" w:rsidR="003D16DA" w:rsidRPr="003D16DA" w:rsidRDefault="00B66EEC">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386D30">
              <w:rPr>
                <w:noProof/>
                <w:webHidden/>
                <w:sz w:val="18"/>
              </w:rPr>
              <w:t>11</w:t>
            </w:r>
            <w:r w:rsidR="003D16DA" w:rsidRPr="003D16DA">
              <w:rPr>
                <w:noProof/>
                <w:webHidden/>
                <w:sz w:val="18"/>
              </w:rPr>
              <w:fldChar w:fldCharType="end"/>
            </w:r>
          </w:hyperlink>
        </w:p>
        <w:p w14:paraId="4802674E" w14:textId="4B060A3B" w:rsidR="003D16DA" w:rsidRPr="003D16DA" w:rsidRDefault="00B66EEC">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386D30">
              <w:rPr>
                <w:noProof/>
                <w:webHidden/>
                <w:sz w:val="18"/>
              </w:rPr>
              <w:t>12</w:t>
            </w:r>
            <w:r w:rsidR="003D16DA" w:rsidRPr="003D16DA">
              <w:rPr>
                <w:noProof/>
                <w:webHidden/>
                <w:sz w:val="18"/>
              </w:rPr>
              <w:fldChar w:fldCharType="end"/>
            </w:r>
          </w:hyperlink>
        </w:p>
        <w:p w14:paraId="1F41F51A" w14:textId="7E9AA7DF" w:rsidR="003D16DA" w:rsidRPr="003D16DA" w:rsidRDefault="00B66EEC">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386D30">
              <w:rPr>
                <w:noProof/>
                <w:webHidden/>
                <w:sz w:val="18"/>
              </w:rPr>
              <w:t>12</w:t>
            </w:r>
            <w:r w:rsidR="003D16DA" w:rsidRPr="003D16DA">
              <w:rPr>
                <w:noProof/>
                <w:webHidden/>
                <w:sz w:val="18"/>
              </w:rPr>
              <w:fldChar w:fldCharType="end"/>
            </w:r>
          </w:hyperlink>
        </w:p>
        <w:p w14:paraId="4064B126" w14:textId="0D89025A" w:rsidR="003D16DA" w:rsidRPr="003D16DA" w:rsidRDefault="00B66EEC">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386D30">
              <w:rPr>
                <w:noProof/>
                <w:webHidden/>
                <w:sz w:val="18"/>
              </w:rPr>
              <w:t>14</w:t>
            </w:r>
            <w:r w:rsidR="003D16DA" w:rsidRPr="003D16DA">
              <w:rPr>
                <w:noProof/>
                <w:webHidden/>
                <w:sz w:val="18"/>
              </w:rPr>
              <w:fldChar w:fldCharType="end"/>
            </w:r>
          </w:hyperlink>
        </w:p>
        <w:p w14:paraId="71ECDC50" w14:textId="1A229E69" w:rsidR="003D16DA" w:rsidRPr="003D16DA" w:rsidRDefault="00B66EEC">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386D30">
              <w:rPr>
                <w:noProof/>
                <w:webHidden/>
                <w:sz w:val="18"/>
              </w:rPr>
              <w:t>14</w:t>
            </w:r>
            <w:r w:rsidR="003D16DA" w:rsidRPr="003D16DA">
              <w:rPr>
                <w:noProof/>
                <w:webHidden/>
                <w:sz w:val="18"/>
              </w:rPr>
              <w:fldChar w:fldCharType="end"/>
            </w:r>
          </w:hyperlink>
        </w:p>
        <w:p w14:paraId="26CCDD47" w14:textId="2605C10F" w:rsidR="003D16DA" w:rsidRPr="003D16DA" w:rsidRDefault="00B66EEC">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386D30">
              <w:rPr>
                <w:noProof/>
                <w:webHidden/>
                <w:sz w:val="18"/>
              </w:rPr>
              <w:t>15</w:t>
            </w:r>
            <w:r w:rsidR="003D16DA" w:rsidRPr="003D16DA">
              <w:rPr>
                <w:noProof/>
                <w:webHidden/>
                <w:sz w:val="18"/>
              </w:rPr>
              <w:fldChar w:fldCharType="end"/>
            </w:r>
          </w:hyperlink>
        </w:p>
        <w:p w14:paraId="1C51BC25" w14:textId="45F82A4E" w:rsidR="003D16DA" w:rsidRPr="003D16DA" w:rsidRDefault="00B66EEC">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386D30">
              <w:rPr>
                <w:noProof/>
                <w:webHidden/>
                <w:sz w:val="18"/>
              </w:rPr>
              <w:t>16</w:t>
            </w:r>
            <w:r w:rsidR="003D16DA" w:rsidRPr="003D16DA">
              <w:rPr>
                <w:noProof/>
                <w:webHidden/>
                <w:sz w:val="18"/>
              </w:rPr>
              <w:fldChar w:fldCharType="end"/>
            </w:r>
          </w:hyperlink>
        </w:p>
        <w:p w14:paraId="06AB98A2" w14:textId="14ED052B" w:rsidR="003D16DA" w:rsidRPr="003D16DA" w:rsidRDefault="00B66EEC">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386D30">
              <w:rPr>
                <w:noProof/>
                <w:webHidden/>
                <w:sz w:val="18"/>
              </w:rPr>
              <w:t>18</w:t>
            </w:r>
            <w:r w:rsidR="003D16DA" w:rsidRPr="003D16DA">
              <w:rPr>
                <w:noProof/>
                <w:webHidden/>
                <w:sz w:val="18"/>
              </w:rPr>
              <w:fldChar w:fldCharType="end"/>
            </w:r>
          </w:hyperlink>
        </w:p>
        <w:p w14:paraId="000B3361" w14:textId="6FFEFB39" w:rsidR="003D16DA" w:rsidRPr="003D16DA" w:rsidRDefault="00B66EEC">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386D30">
              <w:rPr>
                <w:noProof/>
                <w:webHidden/>
                <w:sz w:val="18"/>
              </w:rPr>
              <w:t>21</w:t>
            </w:r>
            <w:r w:rsidR="003D16DA" w:rsidRPr="003D16DA">
              <w:rPr>
                <w:noProof/>
                <w:webHidden/>
                <w:sz w:val="18"/>
              </w:rPr>
              <w:fldChar w:fldCharType="end"/>
            </w:r>
          </w:hyperlink>
        </w:p>
        <w:p w14:paraId="48BED060" w14:textId="16AAE0B6" w:rsidR="003D16DA" w:rsidRPr="003D16DA" w:rsidRDefault="00B66EEC">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386D30">
              <w:rPr>
                <w:noProof/>
                <w:webHidden/>
                <w:sz w:val="18"/>
              </w:rPr>
              <w:t>27</w:t>
            </w:r>
            <w:r w:rsidR="003D16DA" w:rsidRPr="003D16DA">
              <w:rPr>
                <w:noProof/>
                <w:webHidden/>
                <w:sz w:val="18"/>
              </w:rPr>
              <w:fldChar w:fldCharType="end"/>
            </w:r>
          </w:hyperlink>
        </w:p>
        <w:p w14:paraId="5B4CDF4C" w14:textId="79D89D05" w:rsidR="003D16DA" w:rsidRPr="003D16DA" w:rsidRDefault="00B66EEC">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386D30">
              <w:rPr>
                <w:noProof/>
                <w:webHidden/>
                <w:sz w:val="18"/>
              </w:rPr>
              <w:t>28</w:t>
            </w:r>
            <w:r w:rsidR="003D16DA" w:rsidRPr="003D16DA">
              <w:rPr>
                <w:noProof/>
                <w:webHidden/>
                <w:sz w:val="18"/>
              </w:rPr>
              <w:fldChar w:fldCharType="end"/>
            </w:r>
          </w:hyperlink>
        </w:p>
        <w:p w14:paraId="2F1F47B8" w14:textId="30FC13D9" w:rsidR="003D16DA" w:rsidRPr="003D16DA" w:rsidRDefault="00B66EEC">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386D30">
              <w:rPr>
                <w:noProof/>
                <w:webHidden/>
                <w:sz w:val="18"/>
              </w:rPr>
              <w:t>29</w:t>
            </w:r>
            <w:r w:rsidR="003D16DA" w:rsidRPr="003D16DA">
              <w:rPr>
                <w:noProof/>
                <w:webHidden/>
                <w:sz w:val="18"/>
              </w:rPr>
              <w:fldChar w:fldCharType="end"/>
            </w:r>
          </w:hyperlink>
        </w:p>
        <w:p w14:paraId="5E0F20E7" w14:textId="6FECF2AB" w:rsidR="003D16DA" w:rsidRPr="003D16DA" w:rsidRDefault="00B66EEC">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386D30">
              <w:rPr>
                <w:noProof/>
                <w:webHidden/>
                <w:sz w:val="18"/>
              </w:rPr>
              <w:t>29</w:t>
            </w:r>
            <w:r w:rsidR="003D16DA" w:rsidRPr="003D16DA">
              <w:rPr>
                <w:noProof/>
                <w:webHidden/>
                <w:sz w:val="18"/>
              </w:rPr>
              <w:fldChar w:fldCharType="end"/>
            </w:r>
          </w:hyperlink>
        </w:p>
        <w:p w14:paraId="056E2D91" w14:textId="0E8A66E0" w:rsidR="003D16DA" w:rsidRPr="003D16DA" w:rsidRDefault="00B66EEC">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386D30">
              <w:rPr>
                <w:noProof/>
                <w:webHidden/>
                <w:sz w:val="18"/>
              </w:rPr>
              <w:t>29</w:t>
            </w:r>
            <w:r w:rsidR="003D16DA" w:rsidRPr="003D16DA">
              <w:rPr>
                <w:noProof/>
                <w:webHidden/>
                <w:sz w:val="18"/>
              </w:rPr>
              <w:fldChar w:fldCharType="end"/>
            </w:r>
          </w:hyperlink>
        </w:p>
        <w:p w14:paraId="6ED6B983" w14:textId="0BA1C025" w:rsidR="003D16DA" w:rsidRPr="003D16DA" w:rsidRDefault="00B66EEC">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386D30">
              <w:rPr>
                <w:noProof/>
                <w:webHidden/>
                <w:sz w:val="18"/>
              </w:rPr>
              <w:t>30</w:t>
            </w:r>
            <w:r w:rsidR="003D16DA" w:rsidRPr="003D16DA">
              <w:rPr>
                <w:noProof/>
                <w:webHidden/>
                <w:sz w:val="18"/>
              </w:rPr>
              <w:fldChar w:fldCharType="end"/>
            </w:r>
          </w:hyperlink>
        </w:p>
        <w:p w14:paraId="3E97CC61" w14:textId="751A3424" w:rsidR="003D16DA" w:rsidRPr="003D16DA" w:rsidRDefault="00B66EEC">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386D30">
              <w:rPr>
                <w:noProof/>
                <w:webHidden/>
                <w:sz w:val="18"/>
              </w:rPr>
              <w:t>31</w:t>
            </w:r>
            <w:r w:rsidR="003D16DA" w:rsidRPr="003D16DA">
              <w:rPr>
                <w:noProof/>
                <w:webHidden/>
                <w:sz w:val="18"/>
              </w:rPr>
              <w:fldChar w:fldCharType="end"/>
            </w:r>
          </w:hyperlink>
        </w:p>
        <w:p w14:paraId="60886D64" w14:textId="3FAFF871" w:rsidR="003D16DA" w:rsidRPr="003D16DA" w:rsidRDefault="00B66EEC">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386D30">
              <w:rPr>
                <w:noProof/>
                <w:webHidden/>
                <w:sz w:val="18"/>
              </w:rPr>
              <w:t>32</w:t>
            </w:r>
            <w:r w:rsidR="003D16DA" w:rsidRPr="003D16DA">
              <w:rPr>
                <w:noProof/>
                <w:webHidden/>
                <w:sz w:val="18"/>
              </w:rPr>
              <w:fldChar w:fldCharType="end"/>
            </w:r>
          </w:hyperlink>
        </w:p>
        <w:p w14:paraId="6CD99275" w14:textId="52574EFE" w:rsidR="003D16DA" w:rsidRPr="003D16DA" w:rsidRDefault="00B66EEC">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386D30">
              <w:rPr>
                <w:noProof/>
                <w:webHidden/>
                <w:sz w:val="18"/>
              </w:rPr>
              <w:t>33</w:t>
            </w:r>
            <w:r w:rsidR="003D16DA" w:rsidRPr="003D16DA">
              <w:rPr>
                <w:noProof/>
                <w:webHidden/>
                <w:sz w:val="18"/>
              </w:rPr>
              <w:fldChar w:fldCharType="end"/>
            </w:r>
          </w:hyperlink>
        </w:p>
        <w:p w14:paraId="71D47961" w14:textId="5A70F30E" w:rsidR="003D16DA" w:rsidRPr="003D16DA" w:rsidRDefault="00B66EEC">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386D30">
              <w:rPr>
                <w:noProof/>
                <w:webHidden/>
                <w:sz w:val="18"/>
              </w:rPr>
              <w:t>39</w:t>
            </w:r>
            <w:r w:rsidR="003D16DA" w:rsidRPr="003D16DA">
              <w:rPr>
                <w:noProof/>
                <w:webHidden/>
                <w:sz w:val="18"/>
              </w:rPr>
              <w:fldChar w:fldCharType="end"/>
            </w:r>
          </w:hyperlink>
        </w:p>
        <w:p w14:paraId="7F416736" w14:textId="5F011855" w:rsidR="003D16DA" w:rsidRPr="003D16DA" w:rsidRDefault="00B66EEC">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386D30">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B66EEC"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hrs.</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r w:rsidRPr="007C5A3A">
        <w:rPr>
          <w:rFonts w:ascii="Arial" w:eastAsia="gobCL" w:hAnsi="Arial" w:cs="Arial"/>
          <w:b/>
        </w:rPr>
        <w:t>hrs.</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0DDEA202" w:rsidR="00CB7681" w:rsidRPr="007C5A3A" w:rsidRDefault="00966A36">
      <w:pPr>
        <w:spacing w:after="0" w:line="240" w:lineRule="auto"/>
        <w:jc w:val="both"/>
        <w:rPr>
          <w:rFonts w:ascii="Arial" w:hAnsi="Arial" w:cs="Arial"/>
          <w:color w:val="000000"/>
        </w:rPr>
      </w:pPr>
      <w:r w:rsidRPr="00966A36">
        <w:rPr>
          <w:rFonts w:ascii="Arial" w:hAnsi="Arial" w:cs="Arial"/>
          <w:color w:val="000000"/>
        </w:rPr>
        <w:t xml:space="preserve">Para que las personas interesadas realicen consultas, Sercotec dispondrá del Agente Operador Alta Gestion EIRL, ubicado en 1 Sur 530 entre 2 y 3 poniente, Talca, teléfono </w:t>
      </w:r>
      <w:r w:rsidR="00386D30">
        <w:rPr>
          <w:rFonts w:ascii="Arial" w:hAnsi="Arial" w:cs="Arial"/>
          <w:color w:val="222222"/>
          <w:shd w:val="clear" w:color="auto" w:fill="FFFFFF"/>
        </w:rPr>
        <w:t>9-82228794</w:t>
      </w:r>
      <w:r w:rsidRPr="00966A36">
        <w:rPr>
          <w:rFonts w:ascii="Arial" w:hAnsi="Arial" w:cs="Arial"/>
          <w:color w:val="000000"/>
        </w:rPr>
        <w:t xml:space="preserve">. Profesional a cargo Ricardo Mondaca Bravo, correo electrónico </w:t>
      </w:r>
      <w:hyperlink r:id="rId17" w:tgtFrame="_blank" w:history="1">
        <w:r w:rsidR="00386D30">
          <w:rPr>
            <w:rStyle w:val="Hipervnculo"/>
            <w:rFonts w:ascii="Arial" w:hAnsi="Arial" w:cs="Arial"/>
            <w:color w:val="1155CC"/>
            <w:shd w:val="clear" w:color="auto" w:fill="FFFFFF"/>
          </w:rPr>
          <w:t>altagestion.almacenes@gmail.com</w:t>
        </w:r>
      </w:hyperlink>
      <w:r>
        <w:rPr>
          <w:rFonts w:ascii="Arial" w:hAnsi="Arial" w:cs="Arial"/>
          <w:color w:val="000000"/>
        </w:rPr>
        <w:t xml:space="preserve">.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teléfono, o bien, en forma virtual ingresando a </w:t>
      </w:r>
      <w:hyperlink r:id="rId18"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8"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8"/>
    </w:p>
    <w:p w14:paraId="5BC8DC13" w14:textId="77777777" w:rsidR="00C05310" w:rsidRPr="007C5A3A" w:rsidRDefault="008D3FED" w:rsidP="00F87E4E">
      <w:pPr>
        <w:pStyle w:val="Ttulo2"/>
        <w:numPr>
          <w:ilvl w:val="1"/>
          <w:numId w:val="43"/>
        </w:numPr>
        <w:rPr>
          <w:rFonts w:ascii="Arial" w:hAnsi="Arial" w:cs="Arial"/>
        </w:rPr>
      </w:pPr>
      <w:bookmarkStart w:id="19" w:name="_Toc67472826"/>
      <w:r w:rsidRPr="007C5A3A">
        <w:rPr>
          <w:rFonts w:ascii="Arial" w:hAnsi="Arial" w:cs="Arial"/>
        </w:rPr>
        <w:t>Admisibilidad de requisitos y evaluación técnica del proyecto.</w:t>
      </w:r>
      <w:bookmarkEnd w:id="19"/>
    </w:p>
    <w:p w14:paraId="43AFA57D" w14:textId="77777777" w:rsidR="00C05310" w:rsidRPr="007C5A3A" w:rsidRDefault="008D3FED" w:rsidP="00F87E4E">
      <w:pPr>
        <w:pStyle w:val="Ttulo3"/>
        <w:numPr>
          <w:ilvl w:val="2"/>
          <w:numId w:val="45"/>
        </w:numPr>
        <w:rPr>
          <w:rFonts w:ascii="Arial" w:hAnsi="Arial" w:cs="Arial"/>
          <w:szCs w:val="22"/>
        </w:rPr>
      </w:pPr>
      <w:bookmarkStart w:id="20" w:name="_Toc67472827"/>
      <w:r w:rsidRPr="007C5A3A">
        <w:rPr>
          <w:rFonts w:ascii="Arial" w:hAnsi="Arial" w:cs="Arial"/>
          <w:szCs w:val="22"/>
        </w:rPr>
        <w:t>Admisibilidad de requisitos</w:t>
      </w:r>
      <w:bookmarkEnd w:id="20"/>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1" w:name="_Toc67472828"/>
      <w:r w:rsidRPr="007C5A3A">
        <w:rPr>
          <w:rFonts w:ascii="Arial" w:hAnsi="Arial" w:cs="Arial"/>
          <w:szCs w:val="22"/>
        </w:rPr>
        <w:t>Evaluac</w:t>
      </w:r>
      <w:r w:rsidR="008D3FED" w:rsidRPr="007C5A3A">
        <w:rPr>
          <w:rFonts w:ascii="Arial" w:hAnsi="Arial" w:cs="Arial"/>
          <w:szCs w:val="22"/>
        </w:rPr>
        <w:t>ión técnica del proyecto.</w:t>
      </w:r>
      <w:bookmarkEnd w:id="21"/>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2" w:name="_1y810tw" w:colFirst="0" w:colLast="0"/>
      <w:bookmarkEnd w:id="22"/>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3" w:name="_Toc67472829"/>
      <w:r w:rsidRPr="007C5A3A">
        <w:rPr>
          <w:rFonts w:ascii="Arial" w:hAnsi="Arial" w:cs="Arial"/>
        </w:rPr>
        <w:lastRenderedPageBreak/>
        <w:t>Evaluación técnica en terreno</w:t>
      </w:r>
      <w:bookmarkEnd w:id="23"/>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4" w:name="_Toc67472830"/>
      <w:r w:rsidRPr="007C5A3A">
        <w:rPr>
          <w:rFonts w:ascii="Arial" w:hAnsi="Arial" w:cs="Arial"/>
        </w:rPr>
        <w:t>Evaluación y asignación de recursos del Comité de Evaluación Regional (CER)</w:t>
      </w:r>
      <w:bookmarkEnd w:id="24"/>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5" w:name="_Toc67472831"/>
      <w:r w:rsidRPr="007C5A3A">
        <w:rPr>
          <w:rFonts w:ascii="Arial" w:hAnsi="Arial" w:cs="Arial"/>
          <w:sz w:val="22"/>
        </w:rPr>
        <w:t>Ejecución</w:t>
      </w:r>
      <w:bookmarkEnd w:id="25"/>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7C5A3A" w:rsidRDefault="008D3FED" w:rsidP="00F87E4E">
      <w:pPr>
        <w:pStyle w:val="Ttulo2"/>
        <w:numPr>
          <w:ilvl w:val="1"/>
          <w:numId w:val="47"/>
        </w:numPr>
        <w:rPr>
          <w:rFonts w:ascii="Arial" w:hAnsi="Arial" w:cs="Arial"/>
        </w:rPr>
      </w:pPr>
      <w:bookmarkStart w:id="27" w:name="_Toc67472832"/>
      <w:r w:rsidRPr="007C5A3A">
        <w:rPr>
          <w:rFonts w:ascii="Arial" w:hAnsi="Arial" w:cs="Arial"/>
        </w:rPr>
        <w:t>Formalización</w:t>
      </w:r>
      <w:bookmarkEnd w:id="27"/>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8" w:name="_Toc67472833"/>
      <w:r w:rsidRPr="007C5A3A">
        <w:rPr>
          <w:rFonts w:ascii="Arial" w:hAnsi="Arial" w:cs="Arial"/>
        </w:rPr>
        <w:t>Ejecución</w:t>
      </w:r>
      <w:bookmarkEnd w:id="28"/>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9"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29" w:name="_Toc67472834"/>
      <w:r w:rsidRPr="007C5A3A">
        <w:rPr>
          <w:rFonts w:ascii="Arial" w:hAnsi="Arial" w:cs="Arial"/>
        </w:rPr>
        <w:t>Término anticipado</w:t>
      </w:r>
      <w:bookmarkEnd w:id="29"/>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contados desde la firma de la resciliación.</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resciliación.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0" w:name="_Toc67472835"/>
      <w:r w:rsidRPr="007C5A3A">
        <w:rPr>
          <w:rFonts w:ascii="Arial" w:hAnsi="Arial" w:cs="Arial"/>
          <w:sz w:val="22"/>
        </w:rPr>
        <w:t>Otros</w:t>
      </w:r>
      <w:bookmarkEnd w:id="30"/>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58FE225C"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REGIÓN</w:t>
      </w:r>
      <w:r w:rsidR="00966A36">
        <w:rPr>
          <w:rFonts w:ascii="Arial" w:eastAsia="gobCL" w:hAnsi="Arial" w:cs="Arial"/>
          <w:b/>
        </w:rPr>
        <w:t xml:space="preserve"> DEL MAULE</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1" w:name="_Toc67472836"/>
      <w:r w:rsidRPr="007F40BA">
        <w:rPr>
          <w:rFonts w:ascii="Arial" w:hAnsi="Arial" w:cs="Arial"/>
          <w:sz w:val="22"/>
        </w:rPr>
        <w:lastRenderedPageBreak/>
        <w:t>ANEXO N° 1</w:t>
      </w:r>
      <w:bookmarkEnd w:id="31"/>
    </w:p>
    <w:p w14:paraId="1D55E07F" w14:textId="77777777" w:rsidR="00C05310" w:rsidRPr="007C5A3A" w:rsidRDefault="008D3FED">
      <w:pPr>
        <w:spacing w:after="0"/>
        <w:jc w:val="center"/>
        <w:rPr>
          <w:rFonts w:ascii="Arial" w:eastAsia="gobCL" w:hAnsi="Arial" w:cs="Arial"/>
          <w:b/>
        </w:rPr>
      </w:pPr>
      <w:bookmarkStart w:id="32" w:name="_2p2csry" w:colFirst="0" w:colLast="0"/>
      <w:bookmarkEnd w:id="32"/>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20"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1">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2">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3"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3" w:name="_Toc67472837"/>
      <w:r w:rsidRPr="007C5A3A">
        <w:rPr>
          <w:rFonts w:ascii="Arial" w:hAnsi="Arial" w:cs="Arial"/>
          <w:sz w:val="22"/>
        </w:rPr>
        <w:lastRenderedPageBreak/>
        <w:t>ANEXO N° 2.B</w:t>
      </w:r>
      <w:bookmarkEnd w:id="33"/>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4" w:name="_Toc67472838"/>
      <w:r w:rsidRPr="007C5A3A">
        <w:rPr>
          <w:rFonts w:ascii="Arial" w:hAnsi="Arial" w:cs="Arial"/>
          <w:sz w:val="22"/>
        </w:rPr>
        <w:lastRenderedPageBreak/>
        <w:t>ANEXO N° 2.C</w:t>
      </w:r>
      <w:bookmarkEnd w:id="34"/>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6" w:name="_Toc67472839"/>
      <w:r w:rsidRPr="007C5A3A">
        <w:rPr>
          <w:rFonts w:ascii="Arial" w:hAnsi="Arial" w:cs="Arial"/>
          <w:sz w:val="22"/>
        </w:rPr>
        <w:lastRenderedPageBreak/>
        <w:t>ANEXO N°3.A</w:t>
      </w:r>
      <w:bookmarkEnd w:id="36"/>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7" w:name="_Toc31201571"/>
      <w:bookmarkStart w:id="38"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7"/>
      <w:bookmarkEnd w:id="38"/>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39" w:name="_Toc31201572"/>
      <w:bookmarkStart w:id="40"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39"/>
      <w:bookmarkEnd w:id="40"/>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1" w:name="_es8s5qpi6emy" w:colFirst="0" w:colLast="0"/>
      <w:bookmarkEnd w:id="41"/>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983913">
        <w:rPr>
          <w:rFonts w:ascii="Arial" w:eastAsia="gobCL" w:hAnsi="Arial" w:cs="Arial"/>
          <w:sz w:val="18"/>
        </w:rPr>
        <w:t>1</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069D7" w:rsidRDefault="001069D7">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069D7" w:rsidRDefault="001069D7">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069D7" w:rsidRDefault="001069D7">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069D7" w:rsidRDefault="001069D7">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1069D7" w:rsidRDefault="001069D7">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1069D7" w:rsidRDefault="001069D7">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1069D7" w:rsidRDefault="001069D7">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069D7" w:rsidRDefault="001069D7">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1069D7" w:rsidRDefault="001069D7">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2" w:name="_32hioqz" w:colFirst="0" w:colLast="0"/>
      <w:bookmarkStart w:id="43" w:name="_Toc67472842"/>
      <w:bookmarkEnd w:id="42"/>
      <w:r w:rsidRPr="007C5A3A">
        <w:rPr>
          <w:rFonts w:ascii="Arial" w:hAnsi="Arial" w:cs="Arial"/>
          <w:sz w:val="22"/>
        </w:rPr>
        <w:lastRenderedPageBreak/>
        <w:t>A</w:t>
      </w:r>
      <w:r w:rsidR="008D3FED" w:rsidRPr="007C5A3A">
        <w:rPr>
          <w:rFonts w:ascii="Arial" w:hAnsi="Arial" w:cs="Arial"/>
          <w:sz w:val="22"/>
        </w:rPr>
        <w:t>NEXO N°3.B</w:t>
      </w:r>
      <w:bookmarkEnd w:id="43"/>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069D7" w:rsidRDefault="001069D7">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069D7" w:rsidRDefault="001069D7">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1069D7" w:rsidRDefault="001069D7">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1069D7" w:rsidRDefault="001069D7">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1069D7" w:rsidRDefault="001069D7">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1069D7" w:rsidRDefault="001069D7">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069D7" w:rsidRDefault="001069D7">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069D7" w:rsidRDefault="001069D7">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069D7" w:rsidRDefault="001069D7">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4" w:name="_Toc67472843"/>
      <w:r w:rsidRPr="007C5A3A">
        <w:rPr>
          <w:rFonts w:ascii="Arial" w:hAnsi="Arial" w:cs="Arial"/>
          <w:sz w:val="22"/>
        </w:rPr>
        <w:lastRenderedPageBreak/>
        <w:t>A</w:t>
      </w:r>
      <w:r w:rsidR="008A2DBC" w:rsidRPr="007C5A3A">
        <w:rPr>
          <w:rFonts w:ascii="Arial" w:hAnsi="Arial" w:cs="Arial"/>
          <w:sz w:val="22"/>
        </w:rPr>
        <w:t>NEXO N°3.C</w:t>
      </w:r>
      <w:bookmarkEnd w:id="44"/>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1069D7" w:rsidRDefault="001069D7"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069D7" w:rsidRDefault="001069D7"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1069D7" w:rsidRDefault="001069D7"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069D7" w:rsidRDefault="001069D7"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069D7" w:rsidRDefault="001069D7"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069D7" w:rsidRDefault="001069D7"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1069D7" w:rsidRDefault="001069D7"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069D7" w:rsidRDefault="001069D7"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069D7" w:rsidRDefault="001069D7"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5" w:name="_Toc67472844"/>
      <w:r w:rsidRPr="007C5A3A">
        <w:rPr>
          <w:rFonts w:ascii="Arial" w:hAnsi="Arial" w:cs="Arial"/>
        </w:rPr>
        <w:lastRenderedPageBreak/>
        <w:t>ANEXO N°4</w:t>
      </w:r>
      <w:bookmarkEnd w:id="45"/>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6" w:name="_Toc67472845"/>
      <w:r w:rsidRPr="007C5A3A">
        <w:rPr>
          <w:rFonts w:ascii="Arial" w:hAnsi="Arial" w:cs="Arial"/>
          <w:sz w:val="22"/>
        </w:rPr>
        <w:lastRenderedPageBreak/>
        <w:t>ANEXO N°</w:t>
      </w:r>
      <w:r w:rsidR="00C136D7" w:rsidRPr="007C5A3A">
        <w:rPr>
          <w:rFonts w:ascii="Arial" w:hAnsi="Arial" w:cs="Arial"/>
          <w:sz w:val="22"/>
        </w:rPr>
        <w:t>5</w:t>
      </w:r>
      <w:bookmarkEnd w:id="46"/>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7" w:name="_vx1227" w:colFirst="0" w:colLast="0"/>
            <w:bookmarkEnd w:id="47"/>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7C5A3A">
              <w:rPr>
                <w:rFonts w:ascii="Arial" w:eastAsia="gobCL" w:hAnsi="Arial" w:cs="Arial"/>
              </w:rPr>
              <w:t>del bien raíz</w:t>
            </w:r>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8"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8"/>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49" w:name="_Toc67472847"/>
      <w:r w:rsidRPr="007C5A3A">
        <w:rPr>
          <w:rFonts w:ascii="Arial" w:hAnsi="Arial" w:cs="Arial"/>
          <w:sz w:val="22"/>
        </w:rPr>
        <w:lastRenderedPageBreak/>
        <w:t xml:space="preserve">ANEXO N° </w:t>
      </w:r>
      <w:r w:rsidR="00C136D7" w:rsidRPr="007C5A3A">
        <w:rPr>
          <w:rFonts w:ascii="Arial" w:hAnsi="Arial" w:cs="Arial"/>
          <w:sz w:val="22"/>
        </w:rPr>
        <w:t>7</w:t>
      </w:r>
      <w:bookmarkEnd w:id="49"/>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966A36"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0" w:name="_4f1mdlm" w:colFirst="0" w:colLast="0"/>
      <w:bookmarkEnd w:id="50"/>
      <w:r w:rsidRPr="00966A36">
        <w:rPr>
          <w:rFonts w:ascii="Arial" w:eastAsia="gobCL" w:hAnsi="Arial" w:cs="Arial"/>
          <w:b/>
          <w:color w:val="000000"/>
        </w:rPr>
        <w:lastRenderedPageBreak/>
        <w:t>Criterios regionales de selección (</w:t>
      </w:r>
      <w:r w:rsidR="00055C76" w:rsidRPr="00966A36">
        <w:rPr>
          <w:rFonts w:ascii="Arial" w:eastAsia="gobCL" w:hAnsi="Arial" w:cs="Arial"/>
          <w:b/>
        </w:rPr>
        <w:t>4</w:t>
      </w:r>
      <w:r w:rsidRPr="00966A36">
        <w:rPr>
          <w:rFonts w:ascii="Arial" w:eastAsia="gobCL" w:hAnsi="Arial" w:cs="Arial"/>
          <w:b/>
        </w:rPr>
        <w:t>0%</w:t>
      </w:r>
      <w:r w:rsidRPr="00966A36">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680" w:type="dxa"/>
        <w:jc w:val="center"/>
        <w:shd w:val="clear" w:color="auto" w:fill="FFFFFF"/>
        <w:tblCellMar>
          <w:left w:w="0" w:type="dxa"/>
          <w:right w:w="0" w:type="dxa"/>
        </w:tblCellMar>
        <w:tblLook w:val="04A0" w:firstRow="1" w:lastRow="0" w:firstColumn="1" w:lastColumn="0" w:noHBand="0" w:noVBand="1"/>
      </w:tblPr>
      <w:tblGrid>
        <w:gridCol w:w="3109"/>
        <w:gridCol w:w="1276"/>
        <w:gridCol w:w="2737"/>
        <w:gridCol w:w="1558"/>
      </w:tblGrid>
      <w:tr w:rsidR="00B05D08" w:rsidRPr="007C5A3A" w14:paraId="1BDDCF93" w14:textId="77777777" w:rsidTr="00966A36">
        <w:trPr>
          <w:trHeight w:val="526"/>
          <w:jc w:val="center"/>
        </w:trPr>
        <w:tc>
          <w:tcPr>
            <w:tcW w:w="31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D9D4B8" w14:textId="77777777" w:rsidR="00B05D08" w:rsidRPr="007C5A3A" w:rsidRDefault="00B05D08" w:rsidP="002B4266">
            <w:pPr>
              <w:jc w:val="center"/>
              <w:rPr>
                <w:rFonts w:ascii="gobCL" w:hAnsi="gobCL"/>
                <w:b/>
                <w:bCs/>
              </w:rPr>
            </w:pPr>
            <w:r w:rsidRPr="007C5A3A">
              <w:rPr>
                <w:rFonts w:ascii="gobCL" w:hAnsi="gobCL"/>
                <w:b/>
                <w:bCs/>
              </w:rPr>
              <w:t>Criterio 1</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C27FAC" w14:textId="77777777" w:rsidR="00B05D08" w:rsidRPr="007C5A3A" w:rsidRDefault="00B05D08" w:rsidP="002B4266">
            <w:pPr>
              <w:jc w:val="center"/>
              <w:rPr>
                <w:rFonts w:ascii="gobCL" w:hAnsi="gobCL"/>
                <w:b/>
                <w:bCs/>
              </w:rPr>
            </w:pPr>
            <w:r w:rsidRPr="007C5A3A">
              <w:rPr>
                <w:rFonts w:ascii="gobCL" w:hAnsi="gobCL"/>
                <w:b/>
                <w:bCs/>
              </w:rPr>
              <w:t>Nota</w:t>
            </w:r>
          </w:p>
        </w:tc>
        <w:tc>
          <w:tcPr>
            <w:tcW w:w="27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A8A161" w14:textId="77777777" w:rsidR="00B05D08" w:rsidRPr="007C5A3A" w:rsidRDefault="00B05D08" w:rsidP="002B4266">
            <w:pPr>
              <w:jc w:val="center"/>
              <w:rPr>
                <w:rFonts w:ascii="gobCL" w:hAnsi="gobCL"/>
                <w:b/>
                <w:bCs/>
              </w:rPr>
            </w:pPr>
            <w:r w:rsidRPr="007C5A3A">
              <w:rPr>
                <w:rFonts w:ascii="gobCL" w:hAnsi="gobCL"/>
                <w:b/>
                <w:bCs/>
              </w:rPr>
              <w:t>Medio de Verificación</w:t>
            </w:r>
          </w:p>
        </w:tc>
        <w:tc>
          <w:tcPr>
            <w:tcW w:w="1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43F368" w14:textId="77777777" w:rsidR="00B05D08" w:rsidRPr="007C5A3A" w:rsidRDefault="00B05D08" w:rsidP="002B4266">
            <w:pPr>
              <w:jc w:val="center"/>
              <w:rPr>
                <w:rFonts w:ascii="gobCL" w:hAnsi="gobCL"/>
                <w:b/>
                <w:bCs/>
              </w:rPr>
            </w:pPr>
            <w:r w:rsidRPr="007C5A3A">
              <w:rPr>
                <w:rFonts w:ascii="gobCL" w:hAnsi="gobCL"/>
                <w:b/>
                <w:bCs/>
              </w:rPr>
              <w:t>Ponderación</w:t>
            </w:r>
          </w:p>
        </w:tc>
      </w:tr>
      <w:tr w:rsidR="00B05D08" w:rsidRPr="007C5A3A" w14:paraId="705B77F9" w14:textId="77777777" w:rsidTr="00386D30">
        <w:trPr>
          <w:trHeight w:val="931"/>
          <w:jc w:val="center"/>
        </w:trPr>
        <w:tc>
          <w:tcPr>
            <w:tcW w:w="31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70F85F" w14:textId="35D1F89C" w:rsidR="00B05D08" w:rsidRPr="00386D30" w:rsidRDefault="00966A36" w:rsidP="002B4266">
            <w:pPr>
              <w:jc w:val="both"/>
              <w:rPr>
                <w:rFonts w:ascii="gobCL" w:hAnsi="gobCL"/>
                <w:bCs/>
                <w:sz w:val="20"/>
              </w:rPr>
            </w:pPr>
            <w:r w:rsidRPr="00386D30">
              <w:rPr>
                <w:rFonts w:ascii="gobCL" w:hAnsi="gobCL"/>
                <w:bCs/>
                <w:sz w:val="20"/>
              </w:rPr>
              <w:t>La empresa posee Inicio de Actividades en 1° categoría con una antigüedad menor a 5 años</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B7F583A" w14:textId="56F0C40C" w:rsidR="00B05D08" w:rsidRPr="00386D30" w:rsidRDefault="00966A36" w:rsidP="002B4266">
            <w:pPr>
              <w:jc w:val="center"/>
              <w:rPr>
                <w:rFonts w:ascii="gobCL" w:hAnsi="gobCL"/>
                <w:bCs/>
                <w:sz w:val="20"/>
              </w:rPr>
            </w:pPr>
            <w:r w:rsidRPr="00386D30">
              <w:rPr>
                <w:rFonts w:ascii="gobCL" w:hAnsi="gobCL"/>
                <w:bCs/>
                <w:sz w:val="20"/>
              </w:rPr>
              <w:t>4</w:t>
            </w:r>
          </w:p>
        </w:tc>
        <w:tc>
          <w:tcPr>
            <w:tcW w:w="2737"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75AEB118" w14:textId="4ABD019A" w:rsidR="00B05D08" w:rsidRPr="00386D30" w:rsidRDefault="00966A36" w:rsidP="00966A36">
            <w:pPr>
              <w:jc w:val="both"/>
              <w:rPr>
                <w:rFonts w:ascii="gobCL" w:hAnsi="gobCL"/>
                <w:bCs/>
                <w:sz w:val="20"/>
              </w:rPr>
            </w:pPr>
            <w:r w:rsidRPr="00386D30">
              <w:rPr>
                <w:rFonts w:ascii="gobCL" w:hAnsi="gobCL"/>
                <w:bCs/>
                <w:sz w:val="20"/>
              </w:rPr>
              <w:t>Verificación a través de la Carpeta Tributaria para solicitar créditos.   Durante le etapa de admisibilidad, la Dirección Regional podrá solicitar, en los casos que sean necesarios, el documento “Mi Información Tributaria” de SII con el fin de determinar la antigüedad de cada actividad económica.</w:t>
            </w:r>
          </w:p>
        </w:tc>
        <w:tc>
          <w:tcPr>
            <w:tcW w:w="155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tcPr>
          <w:p w14:paraId="04454457" w14:textId="2C0FDDA4" w:rsidR="00B05D08" w:rsidRPr="00386D30" w:rsidRDefault="00966A36" w:rsidP="00386D30">
            <w:pPr>
              <w:jc w:val="center"/>
              <w:rPr>
                <w:rFonts w:ascii="gobCL" w:hAnsi="gobCL"/>
                <w:bCs/>
                <w:sz w:val="20"/>
              </w:rPr>
            </w:pPr>
            <w:r w:rsidRPr="00386D30">
              <w:rPr>
                <w:rFonts w:ascii="gobCL" w:hAnsi="gobCL"/>
                <w:bCs/>
                <w:sz w:val="20"/>
              </w:rPr>
              <w:t>20%</w:t>
            </w:r>
          </w:p>
        </w:tc>
      </w:tr>
      <w:tr w:rsidR="00B05D08" w:rsidRPr="007C5A3A" w14:paraId="77DDFC20" w14:textId="77777777" w:rsidTr="00966A36">
        <w:trPr>
          <w:trHeight w:val="931"/>
          <w:jc w:val="center"/>
        </w:trPr>
        <w:tc>
          <w:tcPr>
            <w:tcW w:w="31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67868" w14:textId="04A9C477" w:rsidR="00B05D08" w:rsidRPr="00386D30" w:rsidRDefault="00966A36" w:rsidP="002B4266">
            <w:pPr>
              <w:jc w:val="both"/>
              <w:rPr>
                <w:rFonts w:ascii="gobCL" w:hAnsi="gobCL"/>
                <w:bCs/>
                <w:sz w:val="20"/>
              </w:rPr>
            </w:pPr>
            <w:r w:rsidRPr="00386D30">
              <w:rPr>
                <w:rFonts w:ascii="gobCL" w:hAnsi="gobCL"/>
                <w:bCs/>
                <w:sz w:val="20"/>
              </w:rPr>
              <w:t>La empresa posee Inicio de Actividades en 1° categoría con una antigüedad entre 5 y menos de 10 años.</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106B68" w14:textId="1617E576" w:rsidR="00B05D08" w:rsidRPr="00386D30" w:rsidRDefault="00966A36" w:rsidP="002B4266">
            <w:pPr>
              <w:jc w:val="center"/>
              <w:rPr>
                <w:rFonts w:ascii="gobCL" w:hAnsi="gobCL"/>
                <w:bCs/>
                <w:sz w:val="20"/>
              </w:rPr>
            </w:pPr>
            <w:r w:rsidRPr="00386D30">
              <w:rPr>
                <w:rFonts w:ascii="gobCL" w:hAnsi="gobCL"/>
                <w:bCs/>
                <w:sz w:val="20"/>
              </w:rPr>
              <w:t>5</w:t>
            </w:r>
          </w:p>
        </w:tc>
        <w:tc>
          <w:tcPr>
            <w:tcW w:w="2737" w:type="dxa"/>
            <w:vMerge/>
            <w:tcBorders>
              <w:left w:val="nil"/>
              <w:right w:val="single" w:sz="8" w:space="0" w:color="auto"/>
            </w:tcBorders>
            <w:shd w:val="clear" w:color="auto" w:fill="FFFFFF"/>
            <w:tcMar>
              <w:top w:w="0" w:type="dxa"/>
              <w:left w:w="108" w:type="dxa"/>
              <w:bottom w:w="0" w:type="dxa"/>
              <w:right w:w="108" w:type="dxa"/>
            </w:tcMar>
          </w:tcPr>
          <w:p w14:paraId="08F55B5D" w14:textId="77777777" w:rsidR="00B05D08" w:rsidRPr="00386D30" w:rsidRDefault="00B05D08" w:rsidP="002B4266">
            <w:pPr>
              <w:jc w:val="center"/>
              <w:rPr>
                <w:rFonts w:ascii="gobCL" w:hAnsi="gobCL"/>
                <w:b/>
                <w:bCs/>
                <w:sz w:val="20"/>
              </w:rPr>
            </w:pPr>
          </w:p>
        </w:tc>
        <w:tc>
          <w:tcPr>
            <w:tcW w:w="1558" w:type="dxa"/>
            <w:vMerge/>
            <w:tcBorders>
              <w:left w:val="nil"/>
              <w:right w:val="single" w:sz="8" w:space="0" w:color="auto"/>
            </w:tcBorders>
            <w:shd w:val="clear" w:color="auto" w:fill="FFFFFF"/>
            <w:tcMar>
              <w:top w:w="0" w:type="dxa"/>
              <w:left w:w="108" w:type="dxa"/>
              <w:bottom w:w="0" w:type="dxa"/>
              <w:right w:w="108" w:type="dxa"/>
            </w:tcMar>
          </w:tcPr>
          <w:p w14:paraId="47BEA573" w14:textId="77777777" w:rsidR="00B05D08" w:rsidRPr="00386D30" w:rsidRDefault="00B05D08" w:rsidP="002B4266">
            <w:pPr>
              <w:jc w:val="center"/>
              <w:rPr>
                <w:rFonts w:ascii="gobCL" w:hAnsi="gobCL"/>
                <w:b/>
                <w:bCs/>
                <w:sz w:val="20"/>
              </w:rPr>
            </w:pPr>
          </w:p>
        </w:tc>
      </w:tr>
      <w:tr w:rsidR="00B05D08" w:rsidRPr="007C5A3A" w14:paraId="5BE0A6CA" w14:textId="77777777" w:rsidTr="00966A36">
        <w:trPr>
          <w:trHeight w:val="928"/>
          <w:jc w:val="center"/>
        </w:trPr>
        <w:tc>
          <w:tcPr>
            <w:tcW w:w="31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1E3F2E" w14:textId="5ED9B291" w:rsidR="00B05D08" w:rsidRPr="00386D30" w:rsidRDefault="00966A36" w:rsidP="002B4266">
            <w:pPr>
              <w:jc w:val="both"/>
              <w:rPr>
                <w:rFonts w:ascii="gobCL" w:hAnsi="gobCL"/>
                <w:bCs/>
                <w:sz w:val="20"/>
              </w:rPr>
            </w:pPr>
            <w:r w:rsidRPr="00386D30">
              <w:rPr>
                <w:rFonts w:ascii="gobCL" w:hAnsi="gobCL"/>
                <w:bCs/>
                <w:sz w:val="20"/>
              </w:rPr>
              <w:t>La empresa posee Inicio de Actividades en 1° categoría con una antigüe</w:t>
            </w:r>
            <w:bookmarkStart w:id="51" w:name="_GoBack"/>
            <w:bookmarkEnd w:id="51"/>
            <w:r w:rsidRPr="00386D30">
              <w:rPr>
                <w:rFonts w:ascii="gobCL" w:hAnsi="gobCL"/>
                <w:bCs/>
                <w:sz w:val="20"/>
              </w:rPr>
              <w:t>dad de 10 o más años.</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32B00B" w14:textId="4F1C8BD1" w:rsidR="00B05D08" w:rsidRPr="00386D30" w:rsidRDefault="00966A36" w:rsidP="002B4266">
            <w:pPr>
              <w:jc w:val="center"/>
              <w:rPr>
                <w:rFonts w:ascii="gobCL" w:hAnsi="gobCL"/>
                <w:bCs/>
                <w:sz w:val="20"/>
              </w:rPr>
            </w:pPr>
            <w:r w:rsidRPr="00386D30">
              <w:rPr>
                <w:rFonts w:ascii="gobCL" w:hAnsi="gobCL"/>
                <w:bCs/>
                <w:sz w:val="20"/>
              </w:rPr>
              <w:t>7</w:t>
            </w:r>
          </w:p>
        </w:tc>
        <w:tc>
          <w:tcPr>
            <w:tcW w:w="2737"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09853D1" w14:textId="77777777" w:rsidR="00B05D08" w:rsidRPr="00386D30" w:rsidRDefault="00B05D08" w:rsidP="002B4266">
            <w:pPr>
              <w:jc w:val="center"/>
              <w:rPr>
                <w:rFonts w:ascii="gobCL" w:hAnsi="gobCL"/>
                <w:b/>
                <w:bCs/>
                <w:sz w:val="20"/>
              </w:rPr>
            </w:pPr>
          </w:p>
        </w:tc>
        <w:tc>
          <w:tcPr>
            <w:tcW w:w="155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ED426C8" w14:textId="77777777" w:rsidR="00B05D08" w:rsidRPr="00386D30" w:rsidRDefault="00B05D08" w:rsidP="002B4266">
            <w:pPr>
              <w:jc w:val="center"/>
              <w:rPr>
                <w:rFonts w:ascii="gobCL" w:hAnsi="gobCL"/>
                <w:b/>
                <w:bCs/>
                <w:sz w:val="20"/>
              </w:rPr>
            </w:pPr>
          </w:p>
        </w:tc>
      </w:tr>
      <w:tr w:rsidR="00B05D08" w:rsidRPr="007C5A3A" w14:paraId="7C7028E9" w14:textId="77777777" w:rsidTr="00966A36">
        <w:trPr>
          <w:jc w:val="center"/>
        </w:trPr>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6B7A8F"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Criterio 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499E5C"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Nota</w:t>
            </w:r>
          </w:p>
        </w:tc>
        <w:tc>
          <w:tcPr>
            <w:tcW w:w="27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4D042B"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Medio de Verificación</w:t>
            </w:r>
          </w:p>
        </w:tc>
        <w:tc>
          <w:tcPr>
            <w:tcW w:w="15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A5A9CE" w14:textId="77777777" w:rsidR="00B05D08" w:rsidRPr="007C5A3A" w:rsidRDefault="00B05D08" w:rsidP="002B4266">
            <w:pPr>
              <w:pStyle w:val="Prrafodelista"/>
              <w:spacing w:after="0" w:line="240" w:lineRule="auto"/>
              <w:ind w:left="0"/>
              <w:jc w:val="center"/>
              <w:rPr>
                <w:rFonts w:ascii="gobCL" w:hAnsi="gobCL"/>
                <w:b/>
                <w:bCs/>
              </w:rPr>
            </w:pPr>
            <w:r w:rsidRPr="007C5A3A">
              <w:rPr>
                <w:rFonts w:ascii="gobCL" w:hAnsi="gobCL"/>
                <w:b/>
                <w:bCs/>
              </w:rPr>
              <w:t>Ponderación</w:t>
            </w:r>
          </w:p>
        </w:tc>
      </w:tr>
      <w:tr w:rsidR="00B05D08" w:rsidRPr="007C5A3A" w14:paraId="3FAA65EC" w14:textId="77777777" w:rsidTr="00966A36">
        <w:trPr>
          <w:trHeight w:val="715"/>
          <w:jc w:val="center"/>
        </w:trPr>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FC2EB6" w14:textId="77777777" w:rsidR="00966A36" w:rsidRPr="00966A36" w:rsidRDefault="00966A36" w:rsidP="00966A36">
            <w:pPr>
              <w:jc w:val="both"/>
              <w:rPr>
                <w:rFonts w:ascii="gobCL" w:hAnsi="gobCL"/>
                <w:sz w:val="20"/>
                <w:szCs w:val="20"/>
              </w:rPr>
            </w:pPr>
            <w:r w:rsidRPr="00966A36">
              <w:rPr>
                <w:rFonts w:ascii="gobCL" w:hAnsi="gobCL"/>
                <w:sz w:val="20"/>
                <w:szCs w:val="20"/>
              </w:rPr>
              <w:t>El proyecto postulado indica un uso mayor o</w:t>
            </w:r>
          </w:p>
          <w:p w14:paraId="4E98EA1D" w14:textId="77777777" w:rsidR="00966A36" w:rsidRPr="00966A36" w:rsidRDefault="00966A36" w:rsidP="00966A36">
            <w:pPr>
              <w:jc w:val="both"/>
              <w:rPr>
                <w:rFonts w:ascii="gobCL" w:hAnsi="gobCL"/>
                <w:sz w:val="20"/>
                <w:szCs w:val="20"/>
              </w:rPr>
            </w:pPr>
            <w:r w:rsidRPr="00966A36">
              <w:rPr>
                <w:rFonts w:ascii="gobCL" w:hAnsi="gobCL"/>
                <w:sz w:val="20"/>
                <w:szCs w:val="20"/>
              </w:rPr>
              <w:t>igual al 70% para la adquisición de activos,</w:t>
            </w:r>
          </w:p>
          <w:p w14:paraId="59BCF7E4" w14:textId="5B5A26E3" w:rsidR="00B05D08" w:rsidRPr="007C5A3A" w:rsidRDefault="00966A36" w:rsidP="00966A36">
            <w:pPr>
              <w:jc w:val="both"/>
              <w:rPr>
                <w:rFonts w:ascii="gobCL" w:hAnsi="gobCL"/>
                <w:sz w:val="20"/>
                <w:szCs w:val="20"/>
              </w:rPr>
            </w:pPr>
            <w:r w:rsidRPr="00966A36">
              <w:rPr>
                <w:rFonts w:ascii="gobCL" w:hAnsi="gobCL"/>
                <w:sz w:val="20"/>
                <w:szCs w:val="20"/>
              </w:rPr>
              <w:t>respecto del total del subsidio de inversiones.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7ECF8D" w14:textId="77777777" w:rsidR="00B05D08" w:rsidRPr="007C5A3A" w:rsidRDefault="00B05D08" w:rsidP="002B4266">
            <w:pPr>
              <w:jc w:val="center"/>
              <w:rPr>
                <w:rFonts w:ascii="gobCL" w:hAnsi="gobCL"/>
                <w:sz w:val="20"/>
                <w:szCs w:val="20"/>
              </w:rPr>
            </w:pPr>
          </w:p>
          <w:p w14:paraId="38ED3960" w14:textId="1CE10F61" w:rsidR="00B05D08" w:rsidRPr="007C5A3A" w:rsidRDefault="00966A36" w:rsidP="002B4266">
            <w:pPr>
              <w:jc w:val="center"/>
              <w:rPr>
                <w:rFonts w:ascii="gobCL" w:hAnsi="gobCL"/>
                <w:sz w:val="20"/>
                <w:szCs w:val="20"/>
              </w:rPr>
            </w:pPr>
            <w:r>
              <w:rPr>
                <w:rFonts w:ascii="gobCL" w:hAnsi="gobCL"/>
                <w:sz w:val="20"/>
                <w:szCs w:val="20"/>
              </w:rPr>
              <w:t>7</w:t>
            </w:r>
          </w:p>
          <w:p w14:paraId="7FBEF9F4" w14:textId="62D6E44D" w:rsidR="00B05D08" w:rsidRPr="007C5A3A" w:rsidRDefault="00B05D08" w:rsidP="002B4266">
            <w:pPr>
              <w:jc w:val="center"/>
              <w:rPr>
                <w:rFonts w:ascii="gobCL" w:hAnsi="gobCL"/>
                <w:b/>
                <w:sz w:val="20"/>
                <w:szCs w:val="20"/>
              </w:rPr>
            </w:pPr>
          </w:p>
        </w:tc>
        <w:tc>
          <w:tcPr>
            <w:tcW w:w="2737"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36187012" w14:textId="77777777" w:rsidR="00966A36" w:rsidRDefault="00966A36" w:rsidP="00966A36">
            <w:pPr>
              <w:jc w:val="both"/>
              <w:rPr>
                <w:rFonts w:ascii="gobCL" w:hAnsi="gobCL"/>
                <w:sz w:val="20"/>
                <w:szCs w:val="20"/>
              </w:rPr>
            </w:pPr>
          </w:p>
          <w:p w14:paraId="2DD9D6CF" w14:textId="77777777" w:rsidR="00966A36" w:rsidRDefault="00966A36" w:rsidP="00966A36">
            <w:pPr>
              <w:jc w:val="both"/>
              <w:rPr>
                <w:rFonts w:ascii="gobCL" w:hAnsi="gobCL"/>
                <w:sz w:val="20"/>
                <w:szCs w:val="20"/>
              </w:rPr>
            </w:pPr>
          </w:p>
          <w:p w14:paraId="74297717" w14:textId="77777777" w:rsidR="00966A36" w:rsidRDefault="00966A36" w:rsidP="00966A36">
            <w:pPr>
              <w:jc w:val="both"/>
              <w:rPr>
                <w:rFonts w:ascii="gobCL" w:hAnsi="gobCL"/>
                <w:sz w:val="20"/>
                <w:szCs w:val="20"/>
              </w:rPr>
            </w:pPr>
          </w:p>
          <w:p w14:paraId="44ECA656" w14:textId="61FCC1A8" w:rsidR="00B05D08" w:rsidRPr="007C5A3A" w:rsidRDefault="00966A36" w:rsidP="00966A36">
            <w:pPr>
              <w:jc w:val="both"/>
              <w:rPr>
                <w:rFonts w:ascii="gobCL" w:hAnsi="gobCL"/>
                <w:sz w:val="20"/>
                <w:szCs w:val="20"/>
              </w:rPr>
            </w:pPr>
            <w:r w:rsidRPr="00966A36">
              <w:rPr>
                <w:rFonts w:ascii="gobCL" w:hAnsi="gobCL"/>
                <w:sz w:val="20"/>
                <w:szCs w:val="20"/>
              </w:rPr>
              <w:t>Formulario</w:t>
            </w:r>
            <w:r>
              <w:rPr>
                <w:rFonts w:ascii="gobCL" w:hAnsi="gobCL"/>
                <w:sz w:val="20"/>
                <w:szCs w:val="20"/>
              </w:rPr>
              <w:t xml:space="preserve"> </w:t>
            </w:r>
            <w:r w:rsidRPr="00966A36">
              <w:rPr>
                <w:rFonts w:ascii="gobCL" w:hAnsi="gobCL"/>
                <w:sz w:val="20"/>
                <w:szCs w:val="20"/>
              </w:rPr>
              <w:t>de</w:t>
            </w:r>
            <w:r>
              <w:rPr>
                <w:rFonts w:ascii="gobCL" w:hAnsi="gobCL"/>
                <w:sz w:val="20"/>
                <w:szCs w:val="20"/>
              </w:rPr>
              <w:t xml:space="preserve"> </w:t>
            </w:r>
            <w:r w:rsidRPr="00966A36">
              <w:rPr>
                <w:rFonts w:ascii="gobCL" w:hAnsi="gobCL"/>
                <w:sz w:val="20"/>
                <w:szCs w:val="20"/>
              </w:rPr>
              <w:t>Postulación</w:t>
            </w:r>
          </w:p>
        </w:tc>
        <w:tc>
          <w:tcPr>
            <w:tcW w:w="1558"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5B113EFD" w14:textId="62BF850A" w:rsidR="00B05D08" w:rsidRPr="00966A36" w:rsidRDefault="00966A36" w:rsidP="002B4266">
            <w:pPr>
              <w:jc w:val="center"/>
              <w:rPr>
                <w:rFonts w:ascii="gobCL" w:hAnsi="gobCL"/>
                <w:sz w:val="20"/>
                <w:szCs w:val="20"/>
              </w:rPr>
            </w:pPr>
            <w:r w:rsidRPr="00966A36">
              <w:rPr>
                <w:rFonts w:ascii="gobCL" w:hAnsi="gobCL"/>
                <w:sz w:val="20"/>
                <w:szCs w:val="20"/>
              </w:rPr>
              <w:t>20%</w:t>
            </w:r>
          </w:p>
        </w:tc>
      </w:tr>
      <w:tr w:rsidR="00B05D08" w:rsidRPr="007C5A3A" w14:paraId="7B2623A2" w14:textId="77777777" w:rsidTr="00966A36">
        <w:trPr>
          <w:trHeight w:val="715"/>
          <w:jc w:val="center"/>
        </w:trPr>
        <w:tc>
          <w:tcPr>
            <w:tcW w:w="31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1B7DF1" w14:textId="2AC14D89" w:rsidR="00B05D08" w:rsidRPr="007C5A3A" w:rsidRDefault="00966A36" w:rsidP="00966A36">
            <w:pPr>
              <w:jc w:val="both"/>
              <w:rPr>
                <w:rFonts w:ascii="gobCL" w:hAnsi="gobCL"/>
                <w:sz w:val="20"/>
                <w:szCs w:val="20"/>
              </w:rPr>
            </w:pPr>
            <w:r w:rsidRPr="00966A36">
              <w:rPr>
                <w:rFonts w:ascii="gobCL" w:hAnsi="gobCL"/>
                <w:sz w:val="20"/>
                <w:szCs w:val="20"/>
              </w:rPr>
              <w:t>El proyecto postulado indica un uso menor al</w:t>
            </w:r>
            <w:r>
              <w:rPr>
                <w:rFonts w:ascii="gobCL" w:hAnsi="gobCL"/>
                <w:sz w:val="20"/>
                <w:szCs w:val="20"/>
              </w:rPr>
              <w:t xml:space="preserve"> </w:t>
            </w:r>
            <w:r w:rsidRPr="00966A36">
              <w:rPr>
                <w:rFonts w:ascii="gobCL" w:hAnsi="gobCL"/>
                <w:sz w:val="20"/>
                <w:szCs w:val="20"/>
              </w:rPr>
              <w:t>70% para la adquisición de activos, respecto</w:t>
            </w:r>
            <w:r>
              <w:rPr>
                <w:rFonts w:ascii="gobCL" w:hAnsi="gobCL"/>
                <w:sz w:val="20"/>
                <w:szCs w:val="20"/>
              </w:rPr>
              <w:t xml:space="preserve"> </w:t>
            </w:r>
            <w:r w:rsidRPr="00966A36">
              <w:rPr>
                <w:rFonts w:ascii="gobCL" w:hAnsi="gobCL"/>
                <w:sz w:val="20"/>
                <w:szCs w:val="20"/>
              </w:rPr>
              <w:t>del total del subsidio de inversiones</w:t>
            </w:r>
            <w:r>
              <w:rPr>
                <w:rFonts w:ascii="gobCL" w:hAnsi="gobC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BB4AA9" w14:textId="77777777" w:rsidR="00B05D08" w:rsidRPr="007C5A3A" w:rsidRDefault="00B05D08" w:rsidP="002B4266">
            <w:pPr>
              <w:jc w:val="center"/>
              <w:rPr>
                <w:rFonts w:ascii="gobCL" w:hAnsi="gobCL"/>
                <w:sz w:val="20"/>
                <w:szCs w:val="20"/>
              </w:rPr>
            </w:pPr>
          </w:p>
          <w:p w14:paraId="3EE30538" w14:textId="5C9DDD04" w:rsidR="00B05D08" w:rsidRPr="007C5A3A" w:rsidRDefault="00966A36" w:rsidP="00966A36">
            <w:pPr>
              <w:jc w:val="center"/>
              <w:rPr>
                <w:rFonts w:ascii="gobCL" w:hAnsi="gobCL"/>
                <w:b/>
                <w:sz w:val="20"/>
                <w:szCs w:val="20"/>
              </w:rPr>
            </w:pPr>
            <w:r>
              <w:rPr>
                <w:rFonts w:ascii="gobCL" w:hAnsi="gobCL"/>
                <w:sz w:val="20"/>
                <w:szCs w:val="20"/>
              </w:rPr>
              <w:t>3</w:t>
            </w:r>
          </w:p>
        </w:tc>
        <w:tc>
          <w:tcPr>
            <w:tcW w:w="2737"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4C0DE9" w14:textId="77777777" w:rsidR="00B05D08" w:rsidRPr="007C5A3A" w:rsidRDefault="00B05D08" w:rsidP="002B4266">
            <w:pPr>
              <w:rPr>
                <w:rFonts w:ascii="gobCL" w:hAnsi="gobCL"/>
                <w:sz w:val="20"/>
                <w:szCs w:val="20"/>
              </w:rPr>
            </w:pPr>
          </w:p>
        </w:tc>
        <w:tc>
          <w:tcPr>
            <w:tcW w:w="155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BE71F2" w14:textId="77777777" w:rsidR="00B05D08" w:rsidRPr="007C5A3A" w:rsidRDefault="00B05D08" w:rsidP="002B4266">
            <w:pPr>
              <w:jc w:val="center"/>
              <w:rPr>
                <w:rFonts w:ascii="gobCL" w:hAnsi="gobCL"/>
                <w:sz w:val="20"/>
                <w:szCs w:val="20"/>
              </w:rPr>
            </w:pPr>
          </w:p>
        </w:tc>
      </w:tr>
    </w:tbl>
    <w:p w14:paraId="544DCE00" w14:textId="77777777" w:rsidR="00CB7681" w:rsidRPr="007C5A3A" w:rsidRDefault="00CB7681" w:rsidP="00CB7681">
      <w:pPr>
        <w:spacing w:after="0" w:line="240" w:lineRule="auto"/>
        <w:rPr>
          <w:rFonts w:ascii="Arial" w:eastAsia="Times New Roman" w:hAnsi="Arial" w:cs="Arial"/>
        </w:rPr>
      </w:pPr>
    </w:p>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52" w:name="_2m3ekkxa0uxz" w:colFirst="0" w:colLast="0"/>
      <w:bookmarkEnd w:id="52"/>
    </w:p>
    <w:p w14:paraId="6F84C522" w14:textId="17C0973B" w:rsidR="00C136D7" w:rsidRPr="007C5A3A" w:rsidRDefault="00C136D7" w:rsidP="00216DD1">
      <w:pPr>
        <w:spacing w:after="0" w:line="240" w:lineRule="auto"/>
        <w:jc w:val="center"/>
        <w:rPr>
          <w:rFonts w:ascii="Arial" w:eastAsia="gobCL" w:hAnsi="Arial" w:cs="Arial"/>
          <w:b/>
        </w:rPr>
      </w:pPr>
    </w:p>
    <w:p w14:paraId="5276660F" w14:textId="5A06F1B6" w:rsidR="00C136D7" w:rsidRPr="007C5A3A" w:rsidRDefault="00C136D7" w:rsidP="00216DD1">
      <w:pPr>
        <w:spacing w:after="0" w:line="240" w:lineRule="auto"/>
        <w:jc w:val="center"/>
        <w:rPr>
          <w:rFonts w:ascii="Arial" w:eastAsia="gobCL" w:hAnsi="Arial" w:cs="Arial"/>
          <w:b/>
        </w:rPr>
      </w:pPr>
    </w:p>
    <w:p w14:paraId="5773AC0E" w14:textId="5B4DD262" w:rsidR="00C136D7" w:rsidRPr="007C5A3A" w:rsidRDefault="00C136D7" w:rsidP="00216DD1">
      <w:pPr>
        <w:spacing w:after="0" w:line="240" w:lineRule="auto"/>
        <w:jc w:val="center"/>
        <w:rPr>
          <w:rFonts w:ascii="Arial" w:eastAsia="gobCL" w:hAnsi="Arial" w:cs="Arial"/>
          <w:b/>
        </w:rPr>
      </w:pPr>
    </w:p>
    <w:p w14:paraId="538CD41D" w14:textId="76FD6995" w:rsidR="00C136D7" w:rsidRPr="007C5A3A" w:rsidRDefault="00C136D7" w:rsidP="00216DD1">
      <w:pPr>
        <w:spacing w:after="0" w:line="240" w:lineRule="auto"/>
        <w:jc w:val="center"/>
        <w:rPr>
          <w:rFonts w:ascii="Arial" w:eastAsia="gobCL" w:hAnsi="Arial" w:cs="Arial"/>
          <w:b/>
        </w:rPr>
      </w:pPr>
    </w:p>
    <w:p w14:paraId="72C87B20" w14:textId="79F5AA32" w:rsidR="00C136D7" w:rsidRPr="007C5A3A" w:rsidRDefault="00C136D7" w:rsidP="00216DD1">
      <w:pPr>
        <w:spacing w:after="0" w:line="240" w:lineRule="auto"/>
        <w:jc w:val="center"/>
        <w:rPr>
          <w:rFonts w:ascii="Arial" w:eastAsia="gobCL" w:hAnsi="Arial" w:cs="Arial"/>
          <w:b/>
        </w:rPr>
      </w:pPr>
    </w:p>
    <w:p w14:paraId="608F4C21" w14:textId="0B87FA9E" w:rsidR="00C136D7" w:rsidRPr="007C5A3A" w:rsidRDefault="00C136D7" w:rsidP="00216DD1">
      <w:pPr>
        <w:spacing w:after="0" w:line="240" w:lineRule="auto"/>
        <w:jc w:val="center"/>
        <w:rPr>
          <w:rFonts w:ascii="Arial" w:eastAsia="gobCL" w:hAnsi="Arial" w:cs="Arial"/>
          <w:b/>
        </w:rPr>
      </w:pPr>
    </w:p>
    <w:p w14:paraId="7AA626A8" w14:textId="68EF0F59" w:rsidR="00C136D7" w:rsidRPr="007C5A3A" w:rsidRDefault="00C136D7" w:rsidP="00216DD1">
      <w:pPr>
        <w:spacing w:after="0" w:line="240" w:lineRule="auto"/>
        <w:jc w:val="center"/>
        <w:rPr>
          <w:rFonts w:ascii="Arial" w:eastAsia="gobCL" w:hAnsi="Arial" w:cs="Arial"/>
          <w:b/>
        </w:rPr>
      </w:pPr>
    </w:p>
    <w:p w14:paraId="362CC3FE" w14:textId="480CF3C8" w:rsidR="00C136D7" w:rsidRPr="007C5A3A" w:rsidRDefault="00C136D7" w:rsidP="00216DD1">
      <w:pPr>
        <w:spacing w:after="0" w:line="240" w:lineRule="auto"/>
        <w:jc w:val="center"/>
        <w:rPr>
          <w:rFonts w:ascii="Arial" w:eastAsia="gobCL" w:hAnsi="Arial" w:cs="Arial"/>
          <w:b/>
        </w:rPr>
      </w:pPr>
    </w:p>
    <w:p w14:paraId="33F11094" w14:textId="0B340190" w:rsidR="00C136D7" w:rsidRPr="007C5A3A" w:rsidRDefault="00C136D7" w:rsidP="00216DD1">
      <w:pPr>
        <w:spacing w:after="0" w:line="240" w:lineRule="auto"/>
        <w:jc w:val="center"/>
        <w:rPr>
          <w:rFonts w:ascii="Arial" w:eastAsia="gobCL" w:hAnsi="Arial" w:cs="Arial"/>
          <w:b/>
        </w:rPr>
      </w:pPr>
    </w:p>
    <w:p w14:paraId="652CB160" w14:textId="01761929" w:rsidR="00C136D7" w:rsidRPr="007C5A3A" w:rsidRDefault="00C136D7" w:rsidP="00216DD1">
      <w:pPr>
        <w:spacing w:after="0" w:line="240" w:lineRule="auto"/>
        <w:jc w:val="center"/>
        <w:rPr>
          <w:rFonts w:ascii="Arial" w:eastAsia="gobCL" w:hAnsi="Arial" w:cs="Arial"/>
          <w:b/>
        </w:rPr>
      </w:pPr>
    </w:p>
    <w:p w14:paraId="2AAFF431" w14:textId="56FEF3F4" w:rsidR="00C136D7" w:rsidRPr="007C5A3A" w:rsidRDefault="00C136D7" w:rsidP="00216DD1">
      <w:pPr>
        <w:spacing w:after="0" w:line="240" w:lineRule="auto"/>
        <w:jc w:val="center"/>
        <w:rPr>
          <w:rFonts w:ascii="Arial" w:eastAsia="gobCL" w:hAnsi="Arial" w:cs="Arial"/>
          <w:b/>
        </w:rPr>
      </w:pPr>
    </w:p>
    <w:p w14:paraId="43B84740" w14:textId="524F9430" w:rsidR="00C05310" w:rsidRPr="007C5A3A" w:rsidRDefault="008D3FED" w:rsidP="00712710">
      <w:pPr>
        <w:spacing w:after="0" w:line="240" w:lineRule="auto"/>
        <w:jc w:val="center"/>
        <w:rPr>
          <w:rFonts w:ascii="Arial" w:eastAsia="gobCL" w:hAnsi="Arial" w:cs="Arial"/>
          <w:b/>
        </w:rPr>
      </w:pPr>
      <w:r w:rsidRPr="007C5A3A">
        <w:rPr>
          <w:rFonts w:ascii="Arial" w:eastAsia="gobCL" w:hAnsi="Arial" w:cs="Arial"/>
          <w:b/>
        </w:rPr>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792B" w14:textId="77777777" w:rsidR="00B66EEC" w:rsidRDefault="00B66EEC">
      <w:pPr>
        <w:spacing w:after="0" w:line="240" w:lineRule="auto"/>
      </w:pPr>
      <w:r>
        <w:separator/>
      </w:r>
    </w:p>
  </w:endnote>
  <w:endnote w:type="continuationSeparator" w:id="0">
    <w:p w14:paraId="1E9FBB7B" w14:textId="77777777" w:rsidR="00B66EEC" w:rsidRDefault="00B6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62440C0B" w:rsidR="001069D7" w:rsidRDefault="001069D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386D30">
      <w:rPr>
        <w:rFonts w:ascii="gobCL" w:eastAsia="gobCL" w:hAnsi="gobCL" w:cs="gobCL"/>
        <w:noProof/>
        <w:color w:val="000000"/>
        <w:sz w:val="20"/>
        <w:szCs w:val="20"/>
      </w:rPr>
      <w:t>43</w:t>
    </w:r>
    <w:r>
      <w:rPr>
        <w:rFonts w:ascii="gobCL" w:eastAsia="gobCL" w:hAnsi="gobCL" w:cs="gobCL"/>
        <w:color w:val="000000"/>
        <w:sz w:val="20"/>
        <w:szCs w:val="20"/>
      </w:rPr>
      <w:fldChar w:fldCharType="end"/>
    </w:r>
  </w:p>
  <w:p w14:paraId="44952646"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417D" w14:textId="77777777" w:rsidR="00B66EEC" w:rsidRDefault="00B66EEC">
      <w:pPr>
        <w:spacing w:after="0" w:line="240" w:lineRule="auto"/>
      </w:pPr>
      <w:r>
        <w:separator/>
      </w:r>
    </w:p>
  </w:footnote>
  <w:footnote w:type="continuationSeparator" w:id="0">
    <w:p w14:paraId="20AF8EAC" w14:textId="77777777" w:rsidR="00B66EEC" w:rsidRDefault="00B66EEC">
      <w:pPr>
        <w:spacing w:after="0" w:line="240" w:lineRule="auto"/>
      </w:pPr>
      <w:r>
        <w:continuationSeparator/>
      </w:r>
    </w:p>
  </w:footnote>
  <w:footnote w:id="1">
    <w:p w14:paraId="5F3F97F9" w14:textId="19957CCE"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1069D7" w:rsidRDefault="001069D7">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1069D7" w:rsidRDefault="001069D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5">
    <w:p w14:paraId="77AEC81F" w14:textId="77777777" w:rsidR="001069D7" w:rsidRDefault="001069D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1069D7" w:rsidRDefault="001069D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1069D7" w:rsidRDefault="001069D7"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1069D7" w:rsidRDefault="001069D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1069D7" w:rsidRDefault="001069D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069D7" w:rsidRDefault="001069D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57DD"/>
    <w:rsid w:val="003764A6"/>
    <w:rsid w:val="00383A54"/>
    <w:rsid w:val="00386D30"/>
    <w:rsid w:val="00393132"/>
    <w:rsid w:val="00393C10"/>
    <w:rsid w:val="00397DC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072C"/>
    <w:rsid w:val="00475B91"/>
    <w:rsid w:val="004B5FE5"/>
    <w:rsid w:val="004C52AD"/>
    <w:rsid w:val="004E7CA5"/>
    <w:rsid w:val="004F17CC"/>
    <w:rsid w:val="004F6741"/>
    <w:rsid w:val="00501DC9"/>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51A29"/>
    <w:rsid w:val="00653BE2"/>
    <w:rsid w:val="00670328"/>
    <w:rsid w:val="006A1901"/>
    <w:rsid w:val="006C6DFB"/>
    <w:rsid w:val="006D0D5A"/>
    <w:rsid w:val="00702956"/>
    <w:rsid w:val="00712710"/>
    <w:rsid w:val="00715A3A"/>
    <w:rsid w:val="007221FF"/>
    <w:rsid w:val="007417F8"/>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61C4D"/>
    <w:rsid w:val="00962207"/>
    <w:rsid w:val="009660F8"/>
    <w:rsid w:val="00966A36"/>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2589"/>
    <w:rsid w:val="00A20DC6"/>
    <w:rsid w:val="00A25129"/>
    <w:rsid w:val="00A31BD2"/>
    <w:rsid w:val="00A331C1"/>
    <w:rsid w:val="00A66340"/>
    <w:rsid w:val="00A678F7"/>
    <w:rsid w:val="00A70772"/>
    <w:rsid w:val="00A77E17"/>
    <w:rsid w:val="00A84D22"/>
    <w:rsid w:val="00AA7AB9"/>
    <w:rsid w:val="00AC2284"/>
    <w:rsid w:val="00AC4EEB"/>
    <w:rsid w:val="00AF6F9F"/>
    <w:rsid w:val="00B00866"/>
    <w:rsid w:val="00B01268"/>
    <w:rsid w:val="00B02004"/>
    <w:rsid w:val="00B05D08"/>
    <w:rsid w:val="00B16424"/>
    <w:rsid w:val="00B3782B"/>
    <w:rsid w:val="00B40A48"/>
    <w:rsid w:val="00B41008"/>
    <w:rsid w:val="00B45273"/>
    <w:rsid w:val="00B53A6C"/>
    <w:rsid w:val="00B6380C"/>
    <w:rsid w:val="00B66EEC"/>
    <w:rsid w:val="00B71680"/>
    <w:rsid w:val="00B81910"/>
    <w:rsid w:val="00B8749B"/>
    <w:rsid w:val="00B933B8"/>
    <w:rsid w:val="00B97D1B"/>
    <w:rsid w:val="00BA16B2"/>
    <w:rsid w:val="00BC3BAA"/>
    <w:rsid w:val="00BC4FBE"/>
    <w:rsid w:val="00BC6D63"/>
    <w:rsid w:val="00BE1204"/>
    <w:rsid w:val="00BE6CCE"/>
    <w:rsid w:val="00C05310"/>
    <w:rsid w:val="00C136D7"/>
    <w:rsid w:val="00C238B2"/>
    <w:rsid w:val="00C260FC"/>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C3139"/>
    <w:rsid w:val="00ED3747"/>
    <w:rsid w:val="00F0205F"/>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mailto:altagestion.almacenes@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s://www.chequeodigital.cl/" TargetMode="Externa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9F38-55CD-4528-B218-AC7E3973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14851</Words>
  <Characters>81685</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2021-03-24T20:42:00Z</cp:lastPrinted>
  <dcterms:created xsi:type="dcterms:W3CDTF">2021-03-24T20:42:00Z</dcterms:created>
  <dcterms:modified xsi:type="dcterms:W3CDTF">2021-03-24T20:42:00Z</dcterms:modified>
</cp:coreProperties>
</file>