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038A270C"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C3105A">
        <w:rPr>
          <w:rFonts w:ascii="Arial" w:eastAsia="gobCL" w:hAnsi="Arial" w:cs="Arial"/>
          <w:b/>
        </w:rPr>
        <w:t>DE COQUIMBO</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6EA4C5FA"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EC2316">
              <w:rPr>
                <w:noProof/>
                <w:webHidden/>
                <w:sz w:val="18"/>
              </w:rPr>
              <w:t>3</w:t>
            </w:r>
            <w:r w:rsidR="003D16DA" w:rsidRPr="003D16DA">
              <w:rPr>
                <w:noProof/>
                <w:webHidden/>
                <w:sz w:val="18"/>
              </w:rPr>
              <w:fldChar w:fldCharType="end"/>
            </w:r>
          </w:hyperlink>
        </w:p>
        <w:p w14:paraId="077D2DF3" w14:textId="7F7E53C3" w:rsidR="003D16DA" w:rsidRPr="003D16DA" w:rsidRDefault="0087729F">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EC2316">
              <w:rPr>
                <w:noProof/>
                <w:webHidden/>
                <w:sz w:val="18"/>
              </w:rPr>
              <w:t>3</w:t>
            </w:r>
            <w:r w:rsidR="003D16DA" w:rsidRPr="003D16DA">
              <w:rPr>
                <w:noProof/>
                <w:webHidden/>
                <w:sz w:val="18"/>
              </w:rPr>
              <w:fldChar w:fldCharType="end"/>
            </w:r>
          </w:hyperlink>
        </w:p>
        <w:p w14:paraId="685881EA" w14:textId="07B355DD" w:rsidR="003D16DA" w:rsidRPr="003D16DA" w:rsidRDefault="0087729F">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EC2316">
              <w:rPr>
                <w:noProof/>
                <w:webHidden/>
                <w:sz w:val="18"/>
              </w:rPr>
              <w:t>4</w:t>
            </w:r>
            <w:r w:rsidR="003D16DA" w:rsidRPr="003D16DA">
              <w:rPr>
                <w:noProof/>
                <w:webHidden/>
                <w:sz w:val="18"/>
              </w:rPr>
              <w:fldChar w:fldCharType="end"/>
            </w:r>
          </w:hyperlink>
        </w:p>
        <w:p w14:paraId="267CE884" w14:textId="237ADEFD" w:rsidR="003D16DA" w:rsidRPr="003D16DA" w:rsidRDefault="0087729F">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EC2316">
              <w:rPr>
                <w:noProof/>
                <w:webHidden/>
                <w:sz w:val="18"/>
              </w:rPr>
              <w:t>5</w:t>
            </w:r>
            <w:r w:rsidR="003D16DA" w:rsidRPr="003D16DA">
              <w:rPr>
                <w:noProof/>
                <w:webHidden/>
                <w:sz w:val="18"/>
              </w:rPr>
              <w:fldChar w:fldCharType="end"/>
            </w:r>
          </w:hyperlink>
        </w:p>
        <w:p w14:paraId="20F0E91F" w14:textId="3721B0FC" w:rsidR="003D16DA" w:rsidRPr="003D16DA" w:rsidRDefault="0087729F">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EC2316">
              <w:rPr>
                <w:noProof/>
                <w:webHidden/>
                <w:sz w:val="18"/>
              </w:rPr>
              <w:t>5</w:t>
            </w:r>
            <w:r w:rsidR="003D16DA" w:rsidRPr="003D16DA">
              <w:rPr>
                <w:noProof/>
                <w:webHidden/>
                <w:sz w:val="18"/>
              </w:rPr>
              <w:fldChar w:fldCharType="end"/>
            </w:r>
          </w:hyperlink>
        </w:p>
        <w:p w14:paraId="552C0395" w14:textId="78947C1B" w:rsidR="003D16DA" w:rsidRPr="003D16DA" w:rsidRDefault="0087729F">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EC2316">
              <w:rPr>
                <w:noProof/>
                <w:webHidden/>
                <w:sz w:val="18"/>
              </w:rPr>
              <w:t>7</w:t>
            </w:r>
            <w:r w:rsidR="003D16DA" w:rsidRPr="003D16DA">
              <w:rPr>
                <w:noProof/>
                <w:webHidden/>
                <w:sz w:val="18"/>
              </w:rPr>
              <w:fldChar w:fldCharType="end"/>
            </w:r>
          </w:hyperlink>
        </w:p>
        <w:p w14:paraId="1492433F" w14:textId="49784DA1" w:rsidR="003D16DA" w:rsidRPr="003D16DA" w:rsidRDefault="0087729F">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EC2316">
              <w:rPr>
                <w:noProof/>
                <w:webHidden/>
                <w:sz w:val="18"/>
              </w:rPr>
              <w:t>7</w:t>
            </w:r>
            <w:r w:rsidR="003D16DA" w:rsidRPr="003D16DA">
              <w:rPr>
                <w:noProof/>
                <w:webHidden/>
                <w:sz w:val="18"/>
              </w:rPr>
              <w:fldChar w:fldCharType="end"/>
            </w:r>
          </w:hyperlink>
        </w:p>
        <w:p w14:paraId="4A2A92BD" w14:textId="6A5E9340" w:rsidR="003D16DA" w:rsidRPr="003D16DA" w:rsidRDefault="0087729F">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EC2316">
              <w:rPr>
                <w:noProof/>
                <w:webHidden/>
                <w:sz w:val="18"/>
              </w:rPr>
              <w:t>7</w:t>
            </w:r>
            <w:r w:rsidR="003D16DA" w:rsidRPr="003D16DA">
              <w:rPr>
                <w:noProof/>
                <w:webHidden/>
                <w:sz w:val="18"/>
              </w:rPr>
              <w:fldChar w:fldCharType="end"/>
            </w:r>
          </w:hyperlink>
        </w:p>
        <w:p w14:paraId="5E4C481B" w14:textId="4F49480A" w:rsidR="003D16DA" w:rsidRPr="003D16DA" w:rsidRDefault="0087729F">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EC2316">
              <w:rPr>
                <w:noProof/>
                <w:webHidden/>
                <w:sz w:val="18"/>
              </w:rPr>
              <w:t>8</w:t>
            </w:r>
            <w:r w:rsidR="003D16DA" w:rsidRPr="003D16DA">
              <w:rPr>
                <w:noProof/>
                <w:webHidden/>
                <w:sz w:val="18"/>
              </w:rPr>
              <w:fldChar w:fldCharType="end"/>
            </w:r>
          </w:hyperlink>
        </w:p>
        <w:p w14:paraId="2F771FC8" w14:textId="221D5D90" w:rsidR="003D16DA" w:rsidRPr="003D16DA" w:rsidRDefault="0087729F">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EC2316">
              <w:rPr>
                <w:noProof/>
                <w:webHidden/>
                <w:sz w:val="18"/>
              </w:rPr>
              <w:t>9</w:t>
            </w:r>
            <w:r w:rsidR="003D16DA" w:rsidRPr="003D16DA">
              <w:rPr>
                <w:noProof/>
                <w:webHidden/>
                <w:sz w:val="18"/>
              </w:rPr>
              <w:fldChar w:fldCharType="end"/>
            </w:r>
          </w:hyperlink>
        </w:p>
        <w:p w14:paraId="080B0BAF" w14:textId="6B12F6AF" w:rsidR="003D16DA" w:rsidRPr="003D16DA" w:rsidRDefault="0087729F">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EC2316">
              <w:rPr>
                <w:noProof/>
                <w:webHidden/>
                <w:sz w:val="18"/>
              </w:rPr>
              <w:t>9</w:t>
            </w:r>
            <w:r w:rsidR="003D16DA" w:rsidRPr="003D16DA">
              <w:rPr>
                <w:noProof/>
                <w:webHidden/>
                <w:sz w:val="18"/>
              </w:rPr>
              <w:fldChar w:fldCharType="end"/>
            </w:r>
          </w:hyperlink>
        </w:p>
        <w:p w14:paraId="2ACBEBC0" w14:textId="654D8B74" w:rsidR="003D16DA" w:rsidRPr="003D16DA" w:rsidRDefault="0087729F">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EC2316">
              <w:rPr>
                <w:noProof/>
                <w:webHidden/>
                <w:sz w:val="18"/>
              </w:rPr>
              <w:t>9</w:t>
            </w:r>
            <w:r w:rsidR="003D16DA" w:rsidRPr="003D16DA">
              <w:rPr>
                <w:noProof/>
                <w:webHidden/>
                <w:sz w:val="18"/>
              </w:rPr>
              <w:fldChar w:fldCharType="end"/>
            </w:r>
          </w:hyperlink>
        </w:p>
        <w:p w14:paraId="6C2000E9" w14:textId="733700E9" w:rsidR="003D16DA" w:rsidRPr="003D16DA" w:rsidRDefault="0087729F">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EC2316">
              <w:rPr>
                <w:noProof/>
                <w:webHidden/>
                <w:sz w:val="18"/>
              </w:rPr>
              <w:t>10</w:t>
            </w:r>
            <w:r w:rsidR="003D16DA" w:rsidRPr="003D16DA">
              <w:rPr>
                <w:noProof/>
                <w:webHidden/>
                <w:sz w:val="18"/>
              </w:rPr>
              <w:fldChar w:fldCharType="end"/>
            </w:r>
          </w:hyperlink>
        </w:p>
        <w:p w14:paraId="22CFD485" w14:textId="26613C89" w:rsidR="003D16DA" w:rsidRPr="003D16DA" w:rsidRDefault="0087729F">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EC2316">
              <w:rPr>
                <w:noProof/>
                <w:webHidden/>
                <w:sz w:val="18"/>
              </w:rPr>
              <w:t>10</w:t>
            </w:r>
            <w:r w:rsidR="003D16DA" w:rsidRPr="003D16DA">
              <w:rPr>
                <w:noProof/>
                <w:webHidden/>
                <w:sz w:val="18"/>
              </w:rPr>
              <w:fldChar w:fldCharType="end"/>
            </w:r>
          </w:hyperlink>
        </w:p>
        <w:p w14:paraId="1A18BF1F" w14:textId="14BFAB5D" w:rsidR="003D16DA" w:rsidRPr="003D16DA" w:rsidRDefault="0087729F">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EC2316">
              <w:rPr>
                <w:noProof/>
                <w:webHidden/>
                <w:sz w:val="18"/>
              </w:rPr>
              <w:t>10</w:t>
            </w:r>
            <w:r w:rsidR="003D16DA" w:rsidRPr="003D16DA">
              <w:rPr>
                <w:noProof/>
                <w:webHidden/>
                <w:sz w:val="18"/>
              </w:rPr>
              <w:fldChar w:fldCharType="end"/>
            </w:r>
          </w:hyperlink>
        </w:p>
        <w:p w14:paraId="4268C2B5" w14:textId="49A3CB26" w:rsidR="003D16DA" w:rsidRPr="003D16DA" w:rsidRDefault="0087729F">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EC2316">
              <w:rPr>
                <w:noProof/>
                <w:webHidden/>
                <w:sz w:val="18"/>
              </w:rPr>
              <w:t>11</w:t>
            </w:r>
            <w:r w:rsidR="003D16DA" w:rsidRPr="003D16DA">
              <w:rPr>
                <w:noProof/>
                <w:webHidden/>
                <w:sz w:val="18"/>
              </w:rPr>
              <w:fldChar w:fldCharType="end"/>
            </w:r>
          </w:hyperlink>
        </w:p>
        <w:p w14:paraId="4802674E" w14:textId="64C9AFF0" w:rsidR="003D16DA" w:rsidRPr="003D16DA" w:rsidRDefault="0087729F">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EC2316">
              <w:rPr>
                <w:noProof/>
                <w:webHidden/>
                <w:sz w:val="18"/>
              </w:rPr>
              <w:t>12</w:t>
            </w:r>
            <w:r w:rsidR="003D16DA" w:rsidRPr="003D16DA">
              <w:rPr>
                <w:noProof/>
                <w:webHidden/>
                <w:sz w:val="18"/>
              </w:rPr>
              <w:fldChar w:fldCharType="end"/>
            </w:r>
          </w:hyperlink>
        </w:p>
        <w:p w14:paraId="1F41F51A" w14:textId="59A9F52C" w:rsidR="003D16DA" w:rsidRPr="003D16DA" w:rsidRDefault="0087729F">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EC2316">
              <w:rPr>
                <w:noProof/>
                <w:webHidden/>
                <w:sz w:val="18"/>
              </w:rPr>
              <w:t>12</w:t>
            </w:r>
            <w:r w:rsidR="003D16DA" w:rsidRPr="003D16DA">
              <w:rPr>
                <w:noProof/>
                <w:webHidden/>
                <w:sz w:val="18"/>
              </w:rPr>
              <w:fldChar w:fldCharType="end"/>
            </w:r>
          </w:hyperlink>
        </w:p>
        <w:p w14:paraId="4064B126" w14:textId="00F88772" w:rsidR="003D16DA" w:rsidRPr="003D16DA" w:rsidRDefault="0087729F">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EC2316">
              <w:rPr>
                <w:noProof/>
                <w:webHidden/>
                <w:sz w:val="18"/>
              </w:rPr>
              <w:t>14</w:t>
            </w:r>
            <w:r w:rsidR="003D16DA" w:rsidRPr="003D16DA">
              <w:rPr>
                <w:noProof/>
                <w:webHidden/>
                <w:sz w:val="18"/>
              </w:rPr>
              <w:fldChar w:fldCharType="end"/>
            </w:r>
          </w:hyperlink>
        </w:p>
        <w:p w14:paraId="71ECDC50" w14:textId="5A3E0F53" w:rsidR="003D16DA" w:rsidRPr="003D16DA" w:rsidRDefault="0087729F">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EC2316">
              <w:rPr>
                <w:noProof/>
                <w:webHidden/>
                <w:sz w:val="18"/>
              </w:rPr>
              <w:t>14</w:t>
            </w:r>
            <w:r w:rsidR="003D16DA" w:rsidRPr="003D16DA">
              <w:rPr>
                <w:noProof/>
                <w:webHidden/>
                <w:sz w:val="18"/>
              </w:rPr>
              <w:fldChar w:fldCharType="end"/>
            </w:r>
          </w:hyperlink>
        </w:p>
        <w:p w14:paraId="26CCDD47" w14:textId="14102AE7" w:rsidR="003D16DA" w:rsidRPr="003D16DA" w:rsidRDefault="0087729F">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EC2316">
              <w:rPr>
                <w:noProof/>
                <w:webHidden/>
                <w:sz w:val="18"/>
              </w:rPr>
              <w:t>15</w:t>
            </w:r>
            <w:r w:rsidR="003D16DA" w:rsidRPr="003D16DA">
              <w:rPr>
                <w:noProof/>
                <w:webHidden/>
                <w:sz w:val="18"/>
              </w:rPr>
              <w:fldChar w:fldCharType="end"/>
            </w:r>
          </w:hyperlink>
        </w:p>
        <w:p w14:paraId="1C51BC25" w14:textId="06504384" w:rsidR="003D16DA" w:rsidRPr="003D16DA" w:rsidRDefault="0087729F">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EC2316">
              <w:rPr>
                <w:noProof/>
                <w:webHidden/>
                <w:sz w:val="18"/>
              </w:rPr>
              <w:t>16</w:t>
            </w:r>
            <w:r w:rsidR="003D16DA" w:rsidRPr="003D16DA">
              <w:rPr>
                <w:noProof/>
                <w:webHidden/>
                <w:sz w:val="18"/>
              </w:rPr>
              <w:fldChar w:fldCharType="end"/>
            </w:r>
          </w:hyperlink>
        </w:p>
        <w:p w14:paraId="06AB98A2" w14:textId="7A4047CC" w:rsidR="003D16DA" w:rsidRPr="003D16DA" w:rsidRDefault="0087729F">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EC2316">
              <w:rPr>
                <w:noProof/>
                <w:webHidden/>
                <w:sz w:val="18"/>
              </w:rPr>
              <w:t>18</w:t>
            </w:r>
            <w:r w:rsidR="003D16DA" w:rsidRPr="003D16DA">
              <w:rPr>
                <w:noProof/>
                <w:webHidden/>
                <w:sz w:val="18"/>
              </w:rPr>
              <w:fldChar w:fldCharType="end"/>
            </w:r>
          </w:hyperlink>
        </w:p>
        <w:p w14:paraId="000B3361" w14:textId="58201E67" w:rsidR="003D16DA" w:rsidRPr="003D16DA" w:rsidRDefault="0087729F">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EC2316">
              <w:rPr>
                <w:noProof/>
                <w:webHidden/>
                <w:sz w:val="18"/>
              </w:rPr>
              <w:t>21</w:t>
            </w:r>
            <w:r w:rsidR="003D16DA" w:rsidRPr="003D16DA">
              <w:rPr>
                <w:noProof/>
                <w:webHidden/>
                <w:sz w:val="18"/>
              </w:rPr>
              <w:fldChar w:fldCharType="end"/>
            </w:r>
          </w:hyperlink>
        </w:p>
        <w:p w14:paraId="48BED060" w14:textId="712EE188" w:rsidR="003D16DA" w:rsidRPr="003D16DA" w:rsidRDefault="0087729F">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EC2316">
              <w:rPr>
                <w:noProof/>
                <w:webHidden/>
                <w:sz w:val="18"/>
              </w:rPr>
              <w:t>27</w:t>
            </w:r>
            <w:r w:rsidR="003D16DA" w:rsidRPr="003D16DA">
              <w:rPr>
                <w:noProof/>
                <w:webHidden/>
                <w:sz w:val="18"/>
              </w:rPr>
              <w:fldChar w:fldCharType="end"/>
            </w:r>
          </w:hyperlink>
        </w:p>
        <w:p w14:paraId="5B4CDF4C" w14:textId="440BF30B" w:rsidR="003D16DA" w:rsidRPr="003D16DA" w:rsidRDefault="0087729F">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EC2316">
              <w:rPr>
                <w:noProof/>
                <w:webHidden/>
                <w:sz w:val="18"/>
              </w:rPr>
              <w:t>28</w:t>
            </w:r>
            <w:r w:rsidR="003D16DA" w:rsidRPr="003D16DA">
              <w:rPr>
                <w:noProof/>
                <w:webHidden/>
                <w:sz w:val="18"/>
              </w:rPr>
              <w:fldChar w:fldCharType="end"/>
            </w:r>
          </w:hyperlink>
        </w:p>
        <w:p w14:paraId="2F1F47B8" w14:textId="20AF8CF6" w:rsidR="003D16DA" w:rsidRPr="003D16DA" w:rsidRDefault="0087729F">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EC2316">
              <w:rPr>
                <w:noProof/>
                <w:webHidden/>
                <w:sz w:val="18"/>
              </w:rPr>
              <w:t>29</w:t>
            </w:r>
            <w:r w:rsidR="003D16DA" w:rsidRPr="003D16DA">
              <w:rPr>
                <w:noProof/>
                <w:webHidden/>
                <w:sz w:val="18"/>
              </w:rPr>
              <w:fldChar w:fldCharType="end"/>
            </w:r>
          </w:hyperlink>
        </w:p>
        <w:p w14:paraId="5E0F20E7" w14:textId="14BE9298" w:rsidR="003D16DA" w:rsidRPr="003D16DA" w:rsidRDefault="0087729F">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EC2316">
              <w:rPr>
                <w:noProof/>
                <w:webHidden/>
                <w:sz w:val="18"/>
              </w:rPr>
              <w:t>29</w:t>
            </w:r>
            <w:r w:rsidR="003D16DA" w:rsidRPr="003D16DA">
              <w:rPr>
                <w:noProof/>
                <w:webHidden/>
                <w:sz w:val="18"/>
              </w:rPr>
              <w:fldChar w:fldCharType="end"/>
            </w:r>
          </w:hyperlink>
        </w:p>
        <w:p w14:paraId="056E2D91" w14:textId="25A2860D" w:rsidR="003D16DA" w:rsidRPr="003D16DA" w:rsidRDefault="0087729F">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EC2316">
              <w:rPr>
                <w:noProof/>
                <w:webHidden/>
                <w:sz w:val="18"/>
              </w:rPr>
              <w:t>29</w:t>
            </w:r>
            <w:r w:rsidR="003D16DA" w:rsidRPr="003D16DA">
              <w:rPr>
                <w:noProof/>
                <w:webHidden/>
                <w:sz w:val="18"/>
              </w:rPr>
              <w:fldChar w:fldCharType="end"/>
            </w:r>
          </w:hyperlink>
        </w:p>
        <w:p w14:paraId="6ED6B983" w14:textId="24178636" w:rsidR="003D16DA" w:rsidRPr="003D16DA" w:rsidRDefault="0087729F">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EC2316">
              <w:rPr>
                <w:noProof/>
                <w:webHidden/>
                <w:sz w:val="18"/>
              </w:rPr>
              <w:t>30</w:t>
            </w:r>
            <w:r w:rsidR="003D16DA" w:rsidRPr="003D16DA">
              <w:rPr>
                <w:noProof/>
                <w:webHidden/>
                <w:sz w:val="18"/>
              </w:rPr>
              <w:fldChar w:fldCharType="end"/>
            </w:r>
          </w:hyperlink>
        </w:p>
        <w:p w14:paraId="3E97CC61" w14:textId="3AC6AA1C" w:rsidR="003D16DA" w:rsidRPr="003D16DA" w:rsidRDefault="0087729F">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EC2316">
              <w:rPr>
                <w:noProof/>
                <w:webHidden/>
                <w:sz w:val="18"/>
              </w:rPr>
              <w:t>31</w:t>
            </w:r>
            <w:r w:rsidR="003D16DA" w:rsidRPr="003D16DA">
              <w:rPr>
                <w:noProof/>
                <w:webHidden/>
                <w:sz w:val="18"/>
              </w:rPr>
              <w:fldChar w:fldCharType="end"/>
            </w:r>
          </w:hyperlink>
        </w:p>
        <w:p w14:paraId="60886D64" w14:textId="1DF76C9C" w:rsidR="003D16DA" w:rsidRPr="003D16DA" w:rsidRDefault="0087729F">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EC2316">
              <w:rPr>
                <w:noProof/>
                <w:webHidden/>
                <w:sz w:val="18"/>
              </w:rPr>
              <w:t>32</w:t>
            </w:r>
            <w:r w:rsidR="003D16DA" w:rsidRPr="003D16DA">
              <w:rPr>
                <w:noProof/>
                <w:webHidden/>
                <w:sz w:val="18"/>
              </w:rPr>
              <w:fldChar w:fldCharType="end"/>
            </w:r>
          </w:hyperlink>
        </w:p>
        <w:p w14:paraId="6CD99275" w14:textId="1CD15DAE" w:rsidR="003D16DA" w:rsidRPr="003D16DA" w:rsidRDefault="0087729F">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EC2316">
              <w:rPr>
                <w:noProof/>
                <w:webHidden/>
                <w:sz w:val="18"/>
              </w:rPr>
              <w:t>33</w:t>
            </w:r>
            <w:r w:rsidR="003D16DA" w:rsidRPr="003D16DA">
              <w:rPr>
                <w:noProof/>
                <w:webHidden/>
                <w:sz w:val="18"/>
              </w:rPr>
              <w:fldChar w:fldCharType="end"/>
            </w:r>
          </w:hyperlink>
        </w:p>
        <w:p w14:paraId="71D47961" w14:textId="5066D0B1" w:rsidR="003D16DA" w:rsidRPr="003D16DA" w:rsidRDefault="0087729F">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EC2316">
              <w:rPr>
                <w:noProof/>
                <w:webHidden/>
                <w:sz w:val="18"/>
              </w:rPr>
              <w:t>39</w:t>
            </w:r>
            <w:r w:rsidR="003D16DA" w:rsidRPr="003D16DA">
              <w:rPr>
                <w:noProof/>
                <w:webHidden/>
                <w:sz w:val="18"/>
              </w:rPr>
              <w:fldChar w:fldCharType="end"/>
            </w:r>
          </w:hyperlink>
        </w:p>
        <w:p w14:paraId="7F416736" w14:textId="0B78C944" w:rsidR="003D16DA" w:rsidRPr="003D16DA" w:rsidRDefault="0087729F">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EC2316">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87729F"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32B0535E" w:rsidR="00CB7681" w:rsidRPr="007C5A3A" w:rsidRDefault="00C3105A">
      <w:pPr>
        <w:spacing w:after="0" w:line="240" w:lineRule="auto"/>
        <w:jc w:val="both"/>
        <w:rPr>
          <w:rFonts w:ascii="Arial" w:hAnsi="Arial" w:cs="Arial"/>
          <w:color w:val="000000"/>
        </w:rPr>
      </w:pPr>
      <w:r w:rsidRPr="00C3105A">
        <w:rPr>
          <w:rFonts w:ascii="Arial" w:hAnsi="Arial" w:cs="Arial"/>
          <w:color w:val="000000"/>
        </w:rPr>
        <w:t>Para que las personas interesadas realicen consultas, Sercotec dispondrá del Agente Operador SAVIA  Consultores SpA, ubicado en pasaje Livorno N°5105, La Serena, teléfono 51 2 294</w:t>
      </w:r>
      <w:r w:rsidR="00EC2316">
        <w:rPr>
          <w:rFonts w:ascii="Arial" w:hAnsi="Arial" w:cs="Arial"/>
          <w:color w:val="000000"/>
        </w:rPr>
        <w:t xml:space="preserve">067. Profesional a cargo Edgar </w:t>
      </w:r>
      <w:bookmarkStart w:id="18" w:name="_GoBack"/>
      <w:bookmarkEnd w:id="18"/>
      <w:r w:rsidRPr="00C3105A">
        <w:rPr>
          <w:rFonts w:ascii="Arial" w:hAnsi="Arial" w:cs="Arial"/>
          <w:color w:val="000000"/>
        </w:rPr>
        <w:t xml:space="preserve">Salinas Cuellar, correo electrónico contacto@saviaconsultores.cl  </w:t>
      </w:r>
      <w:r w:rsidR="00CB7681" w:rsidRPr="007C5A3A">
        <w:rPr>
          <w:rFonts w:ascii="Arial" w:hAnsi="Arial" w:cs="Arial"/>
          <w:color w:val="000000"/>
        </w:rPr>
        <w:t xml:space="preserve">Además, pueden </w:t>
      </w:r>
      <w:r w:rsidR="00672839">
        <w:rPr>
          <w:rFonts w:ascii="Arial" w:hAnsi="Arial" w:cs="Arial"/>
          <w:color w:val="000000"/>
        </w:rPr>
        <w:t xml:space="preserve">contactar al </w:t>
      </w:r>
      <w:r w:rsidR="00CB7681" w:rsidRPr="007C5A3A">
        <w:rPr>
          <w:rFonts w:ascii="Arial" w:hAnsi="Arial" w:cs="Arial"/>
          <w:b/>
          <w:bCs/>
          <w:color w:val="000000"/>
        </w:rPr>
        <w:t>Punto Mipe</w:t>
      </w:r>
      <w:r w:rsidR="00CB7681" w:rsidRPr="007C5A3A">
        <w:rPr>
          <w:rFonts w:ascii="Arial" w:hAnsi="Arial" w:cs="Arial"/>
          <w:color w:val="000000"/>
        </w:rPr>
        <w:t xml:space="preserve">, </w:t>
      </w:r>
      <w:r w:rsidR="00022B3D">
        <w:rPr>
          <w:rFonts w:ascii="Arial" w:hAnsi="Arial" w:cs="Arial"/>
          <w:color w:val="000000"/>
        </w:rPr>
        <w:t xml:space="preserve">cuya atención </w:t>
      </w:r>
      <w:r w:rsidR="00672839">
        <w:rPr>
          <w:rFonts w:ascii="Arial" w:hAnsi="Arial" w:cs="Arial"/>
          <w:color w:val="000000"/>
        </w:rPr>
        <w:t xml:space="preserve">será vía telefónica dado a la situación de pandemia, </w:t>
      </w:r>
      <w:r w:rsidR="00B05D26">
        <w:rPr>
          <w:rFonts w:ascii="Arial" w:hAnsi="Arial" w:cs="Arial"/>
          <w:color w:val="000000"/>
        </w:rPr>
        <w:t xml:space="preserve">a </w:t>
      </w:r>
      <w:r w:rsidR="00AF0CA0" w:rsidRPr="00AF0CA0">
        <w:rPr>
          <w:rFonts w:ascii="Arial" w:hAnsi="Arial" w:cs="Arial"/>
          <w:color w:val="000000"/>
        </w:rPr>
        <w:t>los siguientes números 232425194</w:t>
      </w:r>
      <w:r w:rsidR="00672839">
        <w:rPr>
          <w:rFonts w:ascii="Arial" w:hAnsi="Arial" w:cs="Arial"/>
          <w:color w:val="000000"/>
        </w:rPr>
        <w:t>-</w:t>
      </w:r>
      <w:r w:rsidR="00AF0CA0" w:rsidRPr="00AF0CA0">
        <w:rPr>
          <w:rFonts w:ascii="Arial" w:hAnsi="Arial" w:cs="Arial"/>
          <w:color w:val="000000"/>
        </w:rPr>
        <w:t xml:space="preserve"> 232425195</w:t>
      </w:r>
      <w:r w:rsidR="00CB7681" w:rsidRPr="007C5A3A">
        <w:rPr>
          <w:rFonts w:ascii="Arial" w:hAnsi="Arial" w:cs="Arial"/>
          <w:color w:val="000000"/>
        </w:rPr>
        <w:t xml:space="preserve">, </w:t>
      </w:r>
      <w:r w:rsidR="009937CC">
        <w:rPr>
          <w:rFonts w:ascii="Arial" w:hAnsi="Arial" w:cs="Arial"/>
          <w:color w:val="000000"/>
        </w:rPr>
        <w:t xml:space="preserve">de </w:t>
      </w:r>
      <w:r w:rsidR="00EF34F5">
        <w:rPr>
          <w:rFonts w:ascii="Arial" w:hAnsi="Arial" w:cs="Arial"/>
          <w:color w:val="000000"/>
        </w:rPr>
        <w:t xml:space="preserve">09:00 a 13:00 horas y 14:30 a 18:00 horas; </w:t>
      </w:r>
      <w:r w:rsidR="00CB7681" w:rsidRPr="007C5A3A">
        <w:rPr>
          <w:rFonts w:ascii="Arial" w:hAnsi="Arial" w:cs="Arial"/>
          <w:color w:val="000000"/>
        </w:rPr>
        <w:t xml:space="preserve">o bien, en forma virtual ingresando a </w:t>
      </w:r>
      <w:hyperlink r:id="rId17"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9"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9"/>
    </w:p>
    <w:p w14:paraId="5BC8DC13" w14:textId="77777777" w:rsidR="00C05310" w:rsidRPr="007C5A3A" w:rsidRDefault="008D3FED" w:rsidP="00F87E4E">
      <w:pPr>
        <w:pStyle w:val="Ttulo2"/>
        <w:numPr>
          <w:ilvl w:val="1"/>
          <w:numId w:val="43"/>
        </w:numPr>
        <w:rPr>
          <w:rFonts w:ascii="Arial" w:hAnsi="Arial" w:cs="Arial"/>
        </w:rPr>
      </w:pPr>
      <w:bookmarkStart w:id="20" w:name="_Toc67472826"/>
      <w:r w:rsidRPr="007C5A3A">
        <w:rPr>
          <w:rFonts w:ascii="Arial" w:hAnsi="Arial" w:cs="Arial"/>
        </w:rPr>
        <w:t>Admisibilidad de requisitos y evaluación técnica del proyecto.</w:t>
      </w:r>
      <w:bookmarkEnd w:id="20"/>
    </w:p>
    <w:p w14:paraId="43AFA57D" w14:textId="77777777" w:rsidR="00C05310" w:rsidRPr="007C5A3A" w:rsidRDefault="008D3FED" w:rsidP="00F87E4E">
      <w:pPr>
        <w:pStyle w:val="Ttulo3"/>
        <w:numPr>
          <w:ilvl w:val="2"/>
          <w:numId w:val="45"/>
        </w:numPr>
        <w:rPr>
          <w:rFonts w:ascii="Arial" w:hAnsi="Arial" w:cs="Arial"/>
          <w:szCs w:val="22"/>
        </w:rPr>
      </w:pPr>
      <w:bookmarkStart w:id="21" w:name="_Toc67472827"/>
      <w:r w:rsidRPr="007C5A3A">
        <w:rPr>
          <w:rFonts w:ascii="Arial" w:hAnsi="Arial" w:cs="Arial"/>
          <w:szCs w:val="22"/>
        </w:rPr>
        <w:t>Admisibilidad de requisitos</w:t>
      </w:r>
      <w:bookmarkEnd w:id="21"/>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2" w:name="_Toc67472828"/>
      <w:r w:rsidRPr="007C5A3A">
        <w:rPr>
          <w:rFonts w:ascii="Arial" w:hAnsi="Arial" w:cs="Arial"/>
          <w:szCs w:val="22"/>
        </w:rPr>
        <w:t>Evaluac</w:t>
      </w:r>
      <w:r w:rsidR="008D3FED" w:rsidRPr="007C5A3A">
        <w:rPr>
          <w:rFonts w:ascii="Arial" w:hAnsi="Arial" w:cs="Arial"/>
          <w:szCs w:val="22"/>
        </w:rPr>
        <w:t>ión técnica del proyecto.</w:t>
      </w:r>
      <w:bookmarkEnd w:id="22"/>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3" w:name="_1y810tw" w:colFirst="0" w:colLast="0"/>
      <w:bookmarkEnd w:id="23"/>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4" w:name="_Toc67472829"/>
      <w:r w:rsidRPr="007C5A3A">
        <w:rPr>
          <w:rFonts w:ascii="Arial" w:hAnsi="Arial" w:cs="Arial"/>
        </w:rPr>
        <w:lastRenderedPageBreak/>
        <w:t>Evaluación técnica en terreno</w:t>
      </w:r>
      <w:bookmarkEnd w:id="24"/>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5" w:name="_Toc67472830"/>
      <w:r w:rsidRPr="007C5A3A">
        <w:rPr>
          <w:rFonts w:ascii="Arial" w:hAnsi="Arial" w:cs="Arial"/>
        </w:rPr>
        <w:t>Evaluación y asignación de recursos del Comité de Evaluación Regional (CER)</w:t>
      </w:r>
      <w:bookmarkEnd w:id="25"/>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6" w:name="_Toc67472831"/>
      <w:r w:rsidRPr="007C5A3A">
        <w:rPr>
          <w:rFonts w:ascii="Arial" w:hAnsi="Arial" w:cs="Arial"/>
          <w:sz w:val="22"/>
        </w:rPr>
        <w:t>Ejecución</w:t>
      </w:r>
      <w:bookmarkEnd w:id="26"/>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7C5A3A" w:rsidRDefault="008D3FED" w:rsidP="00F87E4E">
      <w:pPr>
        <w:pStyle w:val="Ttulo2"/>
        <w:numPr>
          <w:ilvl w:val="1"/>
          <w:numId w:val="47"/>
        </w:numPr>
        <w:rPr>
          <w:rFonts w:ascii="Arial" w:hAnsi="Arial" w:cs="Arial"/>
        </w:rPr>
      </w:pPr>
      <w:bookmarkStart w:id="28" w:name="_Toc67472832"/>
      <w:r w:rsidRPr="007C5A3A">
        <w:rPr>
          <w:rFonts w:ascii="Arial" w:hAnsi="Arial" w:cs="Arial"/>
        </w:rPr>
        <w:t>Formalización</w:t>
      </w:r>
      <w:bookmarkEnd w:id="28"/>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9" w:name="_Toc67472833"/>
      <w:r w:rsidRPr="007C5A3A">
        <w:rPr>
          <w:rFonts w:ascii="Arial" w:hAnsi="Arial" w:cs="Arial"/>
        </w:rPr>
        <w:t>Ejecución</w:t>
      </w:r>
      <w:bookmarkEnd w:id="29"/>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8"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30" w:name="_Toc67472834"/>
      <w:r w:rsidRPr="007C5A3A">
        <w:rPr>
          <w:rFonts w:ascii="Arial" w:hAnsi="Arial" w:cs="Arial"/>
        </w:rPr>
        <w:t>Término anticipado</w:t>
      </w:r>
      <w:bookmarkEnd w:id="30"/>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1" w:name="_Toc67472835"/>
      <w:r w:rsidRPr="007C5A3A">
        <w:rPr>
          <w:rFonts w:ascii="Arial" w:hAnsi="Arial" w:cs="Arial"/>
          <w:sz w:val="22"/>
        </w:rPr>
        <w:t>Otros</w:t>
      </w:r>
      <w:bookmarkEnd w:id="31"/>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16A18D2C"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C3105A">
        <w:rPr>
          <w:rFonts w:ascii="Arial" w:eastAsia="gobCL" w:hAnsi="Arial" w:cs="Arial"/>
          <w:b/>
        </w:rPr>
        <w:t>DE COQUIMBO</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2" w:name="_Toc67472836"/>
      <w:r w:rsidRPr="007F40BA">
        <w:rPr>
          <w:rFonts w:ascii="Arial" w:hAnsi="Arial" w:cs="Arial"/>
          <w:sz w:val="22"/>
        </w:rPr>
        <w:lastRenderedPageBreak/>
        <w:t>ANEXO N° 1</w:t>
      </w:r>
      <w:bookmarkEnd w:id="32"/>
    </w:p>
    <w:p w14:paraId="1D55E07F" w14:textId="77777777" w:rsidR="00C05310" w:rsidRPr="007C5A3A" w:rsidRDefault="008D3FED">
      <w:pPr>
        <w:spacing w:after="0"/>
        <w:jc w:val="center"/>
        <w:rPr>
          <w:rFonts w:ascii="Arial" w:eastAsia="gobCL" w:hAnsi="Arial" w:cs="Arial"/>
          <w:b/>
        </w:rPr>
      </w:pPr>
      <w:bookmarkStart w:id="33" w:name="_2p2csry" w:colFirst="0" w:colLast="0"/>
      <w:bookmarkEnd w:id="33"/>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9"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0">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1">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2"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4" w:name="_Toc67472837"/>
      <w:r w:rsidRPr="007C5A3A">
        <w:rPr>
          <w:rFonts w:ascii="Arial" w:hAnsi="Arial" w:cs="Arial"/>
          <w:sz w:val="22"/>
        </w:rPr>
        <w:lastRenderedPageBreak/>
        <w:t>ANEXO N° 2.B</w:t>
      </w:r>
      <w:bookmarkEnd w:id="34"/>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5" w:name="_Toc67472838"/>
      <w:r w:rsidRPr="007C5A3A">
        <w:rPr>
          <w:rFonts w:ascii="Arial" w:hAnsi="Arial" w:cs="Arial"/>
          <w:sz w:val="22"/>
        </w:rPr>
        <w:lastRenderedPageBreak/>
        <w:t>ANEXO N° 2.C</w:t>
      </w:r>
      <w:bookmarkEnd w:id="35"/>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7" w:name="_Toc67472839"/>
      <w:r w:rsidRPr="007C5A3A">
        <w:rPr>
          <w:rFonts w:ascii="Arial" w:hAnsi="Arial" w:cs="Arial"/>
          <w:sz w:val="22"/>
        </w:rPr>
        <w:lastRenderedPageBreak/>
        <w:t>ANEXO N°3.A</w:t>
      </w:r>
      <w:bookmarkEnd w:id="37"/>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8" w:name="_Toc31201571"/>
      <w:bookmarkStart w:id="39"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8"/>
      <w:bookmarkEnd w:id="39"/>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40" w:name="_Toc31201572"/>
      <w:bookmarkStart w:id="41"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40"/>
      <w:bookmarkEnd w:id="41"/>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2" w:name="_es8s5qpi6emy" w:colFirst="0" w:colLast="0"/>
      <w:bookmarkEnd w:id="42"/>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069D7" w:rsidRDefault="001069D7">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069D7" w:rsidRDefault="001069D7">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069D7" w:rsidRDefault="001069D7">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069D7" w:rsidRDefault="001069D7">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1069D7" w:rsidRDefault="001069D7">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1069D7" w:rsidRDefault="001069D7">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1069D7" w:rsidRDefault="001069D7">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069D7" w:rsidRDefault="001069D7">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1069D7" w:rsidRDefault="001069D7">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3" w:name="_32hioqz" w:colFirst="0" w:colLast="0"/>
      <w:bookmarkStart w:id="44" w:name="_Toc67472842"/>
      <w:bookmarkEnd w:id="43"/>
      <w:r w:rsidRPr="007C5A3A">
        <w:rPr>
          <w:rFonts w:ascii="Arial" w:hAnsi="Arial" w:cs="Arial"/>
          <w:sz w:val="22"/>
        </w:rPr>
        <w:lastRenderedPageBreak/>
        <w:t>A</w:t>
      </w:r>
      <w:r w:rsidR="008D3FED" w:rsidRPr="007C5A3A">
        <w:rPr>
          <w:rFonts w:ascii="Arial" w:hAnsi="Arial" w:cs="Arial"/>
          <w:sz w:val="22"/>
        </w:rPr>
        <w:t>NEXO N°3.B</w:t>
      </w:r>
      <w:bookmarkEnd w:id="44"/>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069D7" w:rsidRDefault="001069D7">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069D7" w:rsidRDefault="001069D7">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1069D7" w:rsidRDefault="001069D7">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1069D7" w:rsidRDefault="001069D7">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1069D7" w:rsidRDefault="001069D7">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1069D7" w:rsidRDefault="001069D7">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069D7" w:rsidRDefault="001069D7">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069D7" w:rsidRDefault="001069D7">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069D7" w:rsidRDefault="001069D7">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5" w:name="_Toc67472843"/>
      <w:r w:rsidRPr="007C5A3A">
        <w:rPr>
          <w:rFonts w:ascii="Arial" w:hAnsi="Arial" w:cs="Arial"/>
          <w:sz w:val="22"/>
        </w:rPr>
        <w:lastRenderedPageBreak/>
        <w:t>A</w:t>
      </w:r>
      <w:r w:rsidR="008A2DBC" w:rsidRPr="007C5A3A">
        <w:rPr>
          <w:rFonts w:ascii="Arial" w:hAnsi="Arial" w:cs="Arial"/>
          <w:sz w:val="22"/>
        </w:rPr>
        <w:t>NEXO N°3.C</w:t>
      </w:r>
      <w:bookmarkEnd w:id="45"/>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1069D7" w:rsidRDefault="001069D7"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069D7" w:rsidRDefault="001069D7"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1069D7" w:rsidRDefault="001069D7"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069D7" w:rsidRDefault="001069D7"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069D7" w:rsidRDefault="001069D7"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069D7" w:rsidRDefault="001069D7"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1069D7" w:rsidRDefault="001069D7"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069D7" w:rsidRDefault="001069D7"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069D7" w:rsidRDefault="001069D7"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6" w:name="_Toc67472844"/>
      <w:r w:rsidRPr="007C5A3A">
        <w:rPr>
          <w:rFonts w:ascii="Arial" w:hAnsi="Arial" w:cs="Arial"/>
        </w:rPr>
        <w:lastRenderedPageBreak/>
        <w:t>ANEXO N°4</w:t>
      </w:r>
      <w:bookmarkEnd w:id="46"/>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7" w:name="_Toc67472845"/>
      <w:r w:rsidRPr="007C5A3A">
        <w:rPr>
          <w:rFonts w:ascii="Arial" w:hAnsi="Arial" w:cs="Arial"/>
          <w:sz w:val="22"/>
        </w:rPr>
        <w:lastRenderedPageBreak/>
        <w:t>ANEXO N°</w:t>
      </w:r>
      <w:r w:rsidR="00C136D7" w:rsidRPr="007C5A3A">
        <w:rPr>
          <w:rFonts w:ascii="Arial" w:hAnsi="Arial" w:cs="Arial"/>
          <w:sz w:val="22"/>
        </w:rPr>
        <w:t>5</w:t>
      </w:r>
      <w:bookmarkEnd w:id="47"/>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8" w:name="_vx1227" w:colFirst="0" w:colLast="0"/>
            <w:bookmarkEnd w:id="48"/>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9"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9"/>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50" w:name="_Toc67472847"/>
      <w:r w:rsidRPr="007C5A3A">
        <w:rPr>
          <w:rFonts w:ascii="Arial" w:hAnsi="Arial" w:cs="Arial"/>
          <w:sz w:val="22"/>
        </w:rPr>
        <w:lastRenderedPageBreak/>
        <w:t xml:space="preserve">ANEXO N° </w:t>
      </w:r>
      <w:r w:rsidR="00C136D7" w:rsidRPr="007C5A3A">
        <w:rPr>
          <w:rFonts w:ascii="Arial" w:hAnsi="Arial" w:cs="Arial"/>
          <w:sz w:val="22"/>
        </w:rPr>
        <w:t>7</w:t>
      </w:r>
      <w:bookmarkEnd w:id="50"/>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C3105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1" w:name="_4f1mdlm" w:colFirst="0" w:colLast="0"/>
      <w:bookmarkEnd w:id="51"/>
      <w:r w:rsidRPr="00C3105A">
        <w:rPr>
          <w:rFonts w:ascii="Arial" w:eastAsia="gobCL" w:hAnsi="Arial" w:cs="Arial"/>
          <w:b/>
          <w:color w:val="000000"/>
        </w:rPr>
        <w:lastRenderedPageBreak/>
        <w:t>Criterios regionales de selección (</w:t>
      </w:r>
      <w:r w:rsidR="00055C76" w:rsidRPr="00C3105A">
        <w:rPr>
          <w:rFonts w:ascii="Arial" w:eastAsia="gobCL" w:hAnsi="Arial" w:cs="Arial"/>
          <w:b/>
        </w:rPr>
        <w:t>4</w:t>
      </w:r>
      <w:r w:rsidRPr="00C3105A">
        <w:rPr>
          <w:rFonts w:ascii="Arial" w:eastAsia="gobCL" w:hAnsi="Arial" w:cs="Arial"/>
          <w:b/>
        </w:rPr>
        <w:t>0%</w:t>
      </w:r>
      <w:r w:rsidRPr="00C3105A">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680" w:type="dxa"/>
        <w:jc w:val="center"/>
        <w:tblLayout w:type="fixed"/>
        <w:tblLook w:val="0400" w:firstRow="0" w:lastRow="0" w:firstColumn="0" w:lastColumn="0" w:noHBand="0" w:noVBand="1"/>
      </w:tblPr>
      <w:tblGrid>
        <w:gridCol w:w="4243"/>
        <w:gridCol w:w="709"/>
        <w:gridCol w:w="1984"/>
        <w:gridCol w:w="1744"/>
      </w:tblGrid>
      <w:tr w:rsidR="00C3105A" w:rsidRPr="00C3105A" w14:paraId="201A49B7" w14:textId="77777777" w:rsidTr="00C3105A">
        <w:trPr>
          <w:trHeight w:val="1106"/>
          <w:jc w:val="center"/>
        </w:trPr>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CFA2FC" w14:textId="77777777" w:rsidR="00C3105A" w:rsidRPr="00C3105A" w:rsidRDefault="00C3105A" w:rsidP="00EE7074">
            <w:pPr>
              <w:rPr>
                <w:rFonts w:ascii="gobCL" w:eastAsia="gobCL" w:hAnsi="gobCL" w:cs="gobCL"/>
                <w:b/>
                <w:sz w:val="20"/>
              </w:rPr>
            </w:pPr>
            <w:r w:rsidRPr="00C3105A">
              <w:rPr>
                <w:rFonts w:ascii="gobCL" w:eastAsia="gobCL" w:hAnsi="gobCL" w:cs="gobCL"/>
                <w:b/>
                <w:sz w:val="20"/>
              </w:rPr>
              <w:t>Criterio 1: El proyecto focaliza los recursos del ítem inversiones en adquisición de activos para potenciar el desarrollo del negocio</w:t>
            </w:r>
          </w:p>
        </w:tc>
        <w:tc>
          <w:tcPr>
            <w:tcW w:w="709"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vAlign w:val="center"/>
          </w:tcPr>
          <w:p w14:paraId="64AC6BFF" w14:textId="77777777" w:rsidR="00C3105A" w:rsidRPr="00C3105A" w:rsidRDefault="00C3105A" w:rsidP="00C3105A">
            <w:pPr>
              <w:jc w:val="center"/>
              <w:rPr>
                <w:rFonts w:ascii="gobCL" w:eastAsia="gobCL" w:hAnsi="gobCL" w:cs="gobCL"/>
                <w:b/>
                <w:sz w:val="20"/>
              </w:rPr>
            </w:pPr>
            <w:r w:rsidRPr="00C3105A">
              <w:rPr>
                <w:rFonts w:ascii="gobCL" w:eastAsia="gobCL" w:hAnsi="gobCL" w:cs="gobCL"/>
                <w:b/>
                <w:sz w:val="20"/>
              </w:rPr>
              <w:t>Nota</w:t>
            </w:r>
          </w:p>
        </w:tc>
        <w:tc>
          <w:tcPr>
            <w:tcW w:w="1984"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45B7F64B" w14:textId="77777777" w:rsidR="00C3105A" w:rsidRPr="00C3105A" w:rsidRDefault="00C3105A" w:rsidP="00EE7074">
            <w:pPr>
              <w:jc w:val="center"/>
              <w:rPr>
                <w:rFonts w:ascii="gobCL" w:eastAsia="gobCL" w:hAnsi="gobCL" w:cs="gobCL"/>
                <w:b/>
                <w:sz w:val="20"/>
              </w:rPr>
            </w:pPr>
            <w:r w:rsidRPr="00C3105A">
              <w:rPr>
                <w:rFonts w:ascii="gobCL" w:eastAsia="gobCL" w:hAnsi="gobCL" w:cs="gobCL"/>
                <w:b/>
                <w:sz w:val="20"/>
              </w:rPr>
              <w:t>Medio de Verificación</w:t>
            </w:r>
          </w:p>
        </w:tc>
        <w:tc>
          <w:tcPr>
            <w:tcW w:w="17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D708139" w14:textId="77777777" w:rsidR="00C3105A" w:rsidRPr="00C3105A" w:rsidRDefault="00C3105A" w:rsidP="00EE7074">
            <w:pPr>
              <w:jc w:val="center"/>
              <w:rPr>
                <w:rFonts w:ascii="gobCL" w:eastAsia="gobCL" w:hAnsi="gobCL" w:cs="gobCL"/>
                <w:b/>
                <w:sz w:val="20"/>
              </w:rPr>
            </w:pPr>
            <w:r w:rsidRPr="00C3105A">
              <w:rPr>
                <w:rFonts w:ascii="gobCL" w:eastAsia="gobCL" w:hAnsi="gobCL" w:cs="gobCL"/>
                <w:b/>
                <w:sz w:val="20"/>
              </w:rPr>
              <w:t>Ponderación</w:t>
            </w:r>
          </w:p>
        </w:tc>
      </w:tr>
      <w:tr w:rsidR="00C3105A" w:rsidRPr="00C3105A" w14:paraId="5C7585DA" w14:textId="77777777" w:rsidTr="00C3105A">
        <w:trPr>
          <w:trHeight w:val="588"/>
          <w:jc w:val="center"/>
        </w:trPr>
        <w:tc>
          <w:tcPr>
            <w:tcW w:w="424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B8ABB70" w14:textId="77777777" w:rsidR="00C3105A" w:rsidRPr="00C3105A" w:rsidRDefault="00C3105A" w:rsidP="00EE7074">
            <w:pPr>
              <w:rPr>
                <w:rFonts w:ascii="gobCL" w:eastAsia="gobCL" w:hAnsi="gobCL" w:cs="gobCL"/>
                <w:b/>
                <w:sz w:val="20"/>
              </w:rPr>
            </w:pPr>
            <w:r w:rsidRPr="00C3105A">
              <w:rPr>
                <w:rFonts w:ascii="gobCL" w:eastAsia="gobCL" w:hAnsi="gobCL" w:cs="gobCL"/>
                <w:sz w:val="20"/>
              </w:rPr>
              <w:t>En el ítem correspondiente a las inversiones del proyecto, los recursos del plan se orientan en al menos en un 80% a la adquisición de activos que potencien el negocio</w:t>
            </w:r>
            <w:r w:rsidRPr="00C3105A">
              <w:rPr>
                <w:rFonts w:ascii="gobCL" w:eastAsia="gobCL" w:hAnsi="gobCL" w:cs="gobCL"/>
                <w:b/>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4575E2" w14:textId="77777777" w:rsidR="00C3105A" w:rsidRPr="00C3105A" w:rsidRDefault="00C3105A" w:rsidP="00C3105A">
            <w:pPr>
              <w:jc w:val="center"/>
              <w:rPr>
                <w:rFonts w:ascii="gobCL" w:eastAsia="gobCL" w:hAnsi="gobCL" w:cs="gobCL"/>
                <w:sz w:val="20"/>
              </w:rPr>
            </w:pPr>
            <w:r w:rsidRPr="00C3105A">
              <w:rPr>
                <w:rFonts w:ascii="gobCL" w:eastAsia="gobCL" w:hAnsi="gobCL" w:cs="gobCL"/>
                <w:sz w:val="20"/>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C8096F" w14:textId="77777777" w:rsidR="00C3105A" w:rsidRPr="00C3105A" w:rsidRDefault="00C3105A" w:rsidP="00EE7074">
            <w:pPr>
              <w:jc w:val="center"/>
              <w:rPr>
                <w:rFonts w:ascii="gobCL" w:eastAsia="gobCL" w:hAnsi="gobCL" w:cs="gobCL"/>
                <w:sz w:val="20"/>
              </w:rPr>
            </w:pPr>
            <w:r w:rsidRPr="00C3105A">
              <w:rPr>
                <w:rFonts w:ascii="gobCL" w:eastAsia="gobCL" w:hAnsi="gobCL" w:cs="gobCL"/>
                <w:sz w:val="20"/>
              </w:rPr>
              <w:t xml:space="preserve">Plan postulado </w:t>
            </w:r>
          </w:p>
        </w:tc>
        <w:tc>
          <w:tcPr>
            <w:tcW w:w="1744" w:type="dxa"/>
            <w:vMerge w:val="restart"/>
            <w:tcBorders>
              <w:top w:val="single" w:sz="8" w:space="0" w:color="000000"/>
              <w:left w:val="single" w:sz="4" w:space="0" w:color="auto"/>
              <w:right w:val="single" w:sz="8" w:space="0" w:color="000000"/>
            </w:tcBorders>
            <w:shd w:val="clear" w:color="auto" w:fill="FFFFFF"/>
            <w:tcMar>
              <w:top w:w="0" w:type="dxa"/>
              <w:left w:w="108" w:type="dxa"/>
              <w:bottom w:w="0" w:type="dxa"/>
              <w:right w:w="108" w:type="dxa"/>
            </w:tcMar>
          </w:tcPr>
          <w:p w14:paraId="501ED937" w14:textId="77777777" w:rsidR="00C3105A" w:rsidRPr="00C3105A" w:rsidRDefault="00C3105A" w:rsidP="00EE7074">
            <w:pPr>
              <w:jc w:val="center"/>
              <w:rPr>
                <w:rFonts w:ascii="gobCL" w:eastAsia="gobCL" w:hAnsi="gobCL" w:cs="gobCL"/>
                <w:b/>
                <w:sz w:val="20"/>
              </w:rPr>
            </w:pPr>
          </w:p>
          <w:p w14:paraId="4A7FF06A" w14:textId="77777777" w:rsidR="00C3105A" w:rsidRPr="00C3105A" w:rsidRDefault="00C3105A" w:rsidP="00EE7074">
            <w:pPr>
              <w:jc w:val="center"/>
              <w:rPr>
                <w:rFonts w:ascii="gobCL" w:eastAsia="gobCL" w:hAnsi="gobCL" w:cs="gobCL"/>
                <w:b/>
                <w:sz w:val="20"/>
              </w:rPr>
            </w:pPr>
          </w:p>
          <w:p w14:paraId="2936FFC1" w14:textId="77777777" w:rsidR="00C3105A" w:rsidRPr="00C3105A" w:rsidRDefault="00C3105A" w:rsidP="00EE7074">
            <w:pPr>
              <w:jc w:val="center"/>
              <w:rPr>
                <w:rFonts w:ascii="gobCL" w:eastAsia="gobCL" w:hAnsi="gobCL" w:cs="gobCL"/>
                <w:b/>
                <w:sz w:val="20"/>
              </w:rPr>
            </w:pPr>
          </w:p>
          <w:p w14:paraId="3DFE6282" w14:textId="77777777" w:rsidR="00C3105A" w:rsidRPr="00C3105A" w:rsidRDefault="00C3105A" w:rsidP="00EE7074">
            <w:pPr>
              <w:jc w:val="center"/>
              <w:rPr>
                <w:rFonts w:ascii="gobCL" w:eastAsia="gobCL" w:hAnsi="gobCL" w:cs="gobCL"/>
                <w:b/>
                <w:sz w:val="20"/>
              </w:rPr>
            </w:pPr>
          </w:p>
          <w:p w14:paraId="6315F56F" w14:textId="77777777" w:rsidR="00C3105A" w:rsidRPr="00C3105A" w:rsidRDefault="00C3105A" w:rsidP="00EE7074">
            <w:pPr>
              <w:jc w:val="center"/>
              <w:rPr>
                <w:rFonts w:ascii="gobCL" w:eastAsia="gobCL" w:hAnsi="gobCL" w:cs="gobCL"/>
                <w:sz w:val="20"/>
              </w:rPr>
            </w:pPr>
            <w:r w:rsidRPr="00C3105A">
              <w:rPr>
                <w:rFonts w:ascii="gobCL" w:eastAsia="gobCL" w:hAnsi="gobCL" w:cs="gobCL"/>
                <w:sz w:val="20"/>
              </w:rPr>
              <w:t>25%</w:t>
            </w:r>
          </w:p>
        </w:tc>
      </w:tr>
      <w:tr w:rsidR="00C3105A" w:rsidRPr="00C3105A" w14:paraId="48EDFE09" w14:textId="77777777" w:rsidTr="00C3105A">
        <w:trPr>
          <w:trHeight w:val="491"/>
          <w:jc w:val="center"/>
        </w:trPr>
        <w:tc>
          <w:tcPr>
            <w:tcW w:w="424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39CF6EE" w14:textId="77777777" w:rsidR="00C3105A" w:rsidRPr="00C3105A" w:rsidRDefault="00C3105A" w:rsidP="00EE7074">
            <w:pPr>
              <w:rPr>
                <w:rFonts w:ascii="gobCL" w:eastAsia="gobCL" w:hAnsi="gobCL" w:cs="gobCL"/>
                <w:sz w:val="20"/>
              </w:rPr>
            </w:pPr>
            <w:r w:rsidRPr="00C3105A">
              <w:rPr>
                <w:rFonts w:ascii="gobCL" w:eastAsia="gobCL" w:hAnsi="gobCL" w:cs="gobCL"/>
                <w:sz w:val="20"/>
              </w:rPr>
              <w:t>En el ítem correspondiente a las inversiones del proyecto, los recursos del plan se orientan entre un 50% y 79% a la adquisición de activos que potencien el negocio</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B9D02B" w14:textId="77777777" w:rsidR="00C3105A" w:rsidRPr="00C3105A" w:rsidRDefault="00C3105A" w:rsidP="00C3105A">
            <w:pPr>
              <w:jc w:val="center"/>
              <w:rPr>
                <w:rFonts w:ascii="gobCL" w:eastAsia="gobCL" w:hAnsi="gobCL" w:cs="gobCL"/>
                <w:sz w:val="20"/>
              </w:rPr>
            </w:pPr>
            <w:r w:rsidRPr="00C3105A">
              <w:rPr>
                <w:rFonts w:ascii="gobCL" w:eastAsia="gobCL" w:hAnsi="gobCL" w:cs="gobCL"/>
                <w:sz w:val="20"/>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73D4F2" w14:textId="77777777" w:rsidR="00C3105A" w:rsidRPr="00C3105A" w:rsidRDefault="00C3105A" w:rsidP="00EE7074">
            <w:pPr>
              <w:jc w:val="center"/>
              <w:rPr>
                <w:rFonts w:ascii="gobCL" w:eastAsia="gobCL" w:hAnsi="gobCL" w:cs="gobCL"/>
                <w:sz w:val="20"/>
              </w:rPr>
            </w:pPr>
            <w:r w:rsidRPr="00C3105A">
              <w:rPr>
                <w:rFonts w:ascii="gobCL" w:eastAsia="gobCL" w:hAnsi="gobCL" w:cs="gobCL"/>
                <w:sz w:val="20"/>
              </w:rPr>
              <w:t>Plan postulado</w:t>
            </w:r>
          </w:p>
        </w:tc>
        <w:tc>
          <w:tcPr>
            <w:tcW w:w="1744" w:type="dxa"/>
            <w:vMerge/>
            <w:tcBorders>
              <w:left w:val="single" w:sz="4" w:space="0" w:color="auto"/>
              <w:right w:val="single" w:sz="8" w:space="0" w:color="000000"/>
            </w:tcBorders>
            <w:shd w:val="clear" w:color="auto" w:fill="FFFFFF"/>
            <w:tcMar>
              <w:top w:w="0" w:type="dxa"/>
              <w:left w:w="108" w:type="dxa"/>
              <w:bottom w:w="0" w:type="dxa"/>
              <w:right w:w="108" w:type="dxa"/>
            </w:tcMar>
          </w:tcPr>
          <w:p w14:paraId="0CBCFACB" w14:textId="77777777" w:rsidR="00C3105A" w:rsidRPr="00C3105A" w:rsidRDefault="00C3105A" w:rsidP="00EE7074">
            <w:pPr>
              <w:jc w:val="center"/>
              <w:rPr>
                <w:rFonts w:ascii="gobCL" w:eastAsia="gobCL" w:hAnsi="gobCL" w:cs="gobCL"/>
                <w:b/>
                <w:sz w:val="20"/>
              </w:rPr>
            </w:pPr>
          </w:p>
        </w:tc>
      </w:tr>
      <w:tr w:rsidR="00C3105A" w:rsidRPr="00C3105A" w14:paraId="68D6EAC7" w14:textId="77777777" w:rsidTr="00C3105A">
        <w:trPr>
          <w:trHeight w:val="491"/>
          <w:jc w:val="center"/>
        </w:trPr>
        <w:tc>
          <w:tcPr>
            <w:tcW w:w="424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D377343" w14:textId="77777777" w:rsidR="00C3105A" w:rsidRPr="00C3105A" w:rsidRDefault="00C3105A" w:rsidP="00EE7074">
            <w:pPr>
              <w:rPr>
                <w:rFonts w:ascii="gobCL" w:eastAsia="gobCL" w:hAnsi="gobCL" w:cs="gobCL"/>
                <w:b/>
                <w:sz w:val="20"/>
              </w:rPr>
            </w:pPr>
            <w:r w:rsidRPr="00C3105A">
              <w:rPr>
                <w:rFonts w:ascii="gobCL" w:eastAsia="gobCL" w:hAnsi="gobCL" w:cs="gobCL"/>
                <w:sz w:val="20"/>
              </w:rPr>
              <w:t>En el ítem correspondiente a las inversiones del proyecto, los recursos del plan se orientan en una ponderación inferior a 50% a la adquisición de activos que potencien el negocio</w:t>
            </w:r>
            <w:r w:rsidRPr="00C3105A">
              <w:rPr>
                <w:rFonts w:ascii="gobCL" w:eastAsia="gobCL" w:hAnsi="gobCL" w:cs="gobCL"/>
                <w:b/>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4DC2EF" w14:textId="77777777" w:rsidR="00C3105A" w:rsidRPr="00C3105A" w:rsidRDefault="00C3105A" w:rsidP="00C3105A">
            <w:pPr>
              <w:jc w:val="center"/>
              <w:rPr>
                <w:rFonts w:ascii="gobCL" w:eastAsia="gobCL" w:hAnsi="gobCL" w:cs="gobCL"/>
                <w:sz w:val="20"/>
              </w:rPr>
            </w:pPr>
            <w:r w:rsidRPr="00C3105A">
              <w:rPr>
                <w:rFonts w:ascii="gobCL" w:eastAsia="gobCL" w:hAnsi="gobCL" w:cs="gobCL"/>
                <w:sz w:val="20"/>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3C0C63" w14:textId="77777777" w:rsidR="00C3105A" w:rsidRPr="00C3105A" w:rsidRDefault="00C3105A" w:rsidP="00EE7074">
            <w:pPr>
              <w:jc w:val="center"/>
              <w:rPr>
                <w:rFonts w:ascii="gobCL" w:eastAsia="gobCL" w:hAnsi="gobCL" w:cs="gobCL"/>
                <w:sz w:val="20"/>
              </w:rPr>
            </w:pPr>
            <w:r w:rsidRPr="00C3105A">
              <w:rPr>
                <w:rFonts w:ascii="gobCL" w:eastAsia="gobCL" w:hAnsi="gobCL" w:cs="gobCL"/>
                <w:sz w:val="20"/>
              </w:rPr>
              <w:t>Plan postulado</w:t>
            </w:r>
          </w:p>
        </w:tc>
        <w:tc>
          <w:tcPr>
            <w:tcW w:w="1744" w:type="dxa"/>
            <w:vMerge/>
            <w:tcBorders>
              <w:left w:val="single" w:sz="4" w:space="0" w:color="auto"/>
              <w:right w:val="single" w:sz="8" w:space="0" w:color="000000"/>
            </w:tcBorders>
            <w:shd w:val="clear" w:color="auto" w:fill="FFFFFF"/>
            <w:tcMar>
              <w:top w:w="0" w:type="dxa"/>
              <w:left w:w="108" w:type="dxa"/>
              <w:bottom w:w="0" w:type="dxa"/>
              <w:right w:w="108" w:type="dxa"/>
            </w:tcMar>
          </w:tcPr>
          <w:p w14:paraId="6FB40955" w14:textId="77777777" w:rsidR="00C3105A" w:rsidRPr="00C3105A" w:rsidRDefault="00C3105A" w:rsidP="00EE7074">
            <w:pPr>
              <w:jc w:val="center"/>
              <w:rPr>
                <w:rFonts w:ascii="gobCL" w:eastAsia="gobCL" w:hAnsi="gobCL" w:cs="gobCL"/>
                <w:b/>
                <w:sz w:val="20"/>
              </w:rPr>
            </w:pPr>
          </w:p>
        </w:tc>
      </w:tr>
      <w:tr w:rsidR="00C3105A" w:rsidRPr="00C3105A" w14:paraId="1CFB068C" w14:textId="77777777" w:rsidTr="00C3105A">
        <w:trPr>
          <w:trHeight w:val="491"/>
          <w:jc w:val="center"/>
        </w:trPr>
        <w:tc>
          <w:tcPr>
            <w:tcW w:w="424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7F9B986" w14:textId="77777777" w:rsidR="00C3105A" w:rsidRPr="00C3105A" w:rsidRDefault="00C3105A" w:rsidP="00EE7074">
            <w:pPr>
              <w:rPr>
                <w:rFonts w:ascii="gobCL" w:eastAsia="gobCL" w:hAnsi="gobCL" w:cs="gobCL"/>
                <w:sz w:val="20"/>
              </w:rPr>
            </w:pPr>
            <w:r w:rsidRPr="00C3105A">
              <w:rPr>
                <w:rFonts w:ascii="gobCL" w:eastAsia="gobCL" w:hAnsi="gobCL" w:cs="gobCL"/>
                <w:sz w:val="20"/>
              </w:rPr>
              <w:t>En el ítem correspondiente a las inversiones del proyecto, los recursos del plan no se orientan a la adquisición de activos que potencien el negocio.</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4F0C5D" w14:textId="77777777" w:rsidR="00C3105A" w:rsidRPr="00C3105A" w:rsidRDefault="00C3105A" w:rsidP="00C3105A">
            <w:pPr>
              <w:jc w:val="center"/>
              <w:rPr>
                <w:rFonts w:ascii="gobCL" w:eastAsia="gobCL" w:hAnsi="gobCL" w:cs="gobCL"/>
                <w:sz w:val="20"/>
              </w:rPr>
            </w:pPr>
            <w:r w:rsidRPr="00C3105A">
              <w:rPr>
                <w:rFonts w:ascii="gobCL" w:eastAsia="gobCL" w:hAnsi="gobCL" w:cs="gobCL"/>
                <w:sz w:val="20"/>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9A3EF4" w14:textId="77777777" w:rsidR="00C3105A" w:rsidRPr="00C3105A" w:rsidRDefault="00C3105A" w:rsidP="00EE7074">
            <w:pPr>
              <w:jc w:val="center"/>
              <w:rPr>
                <w:rFonts w:ascii="gobCL" w:eastAsia="gobCL" w:hAnsi="gobCL" w:cs="gobCL"/>
                <w:sz w:val="20"/>
              </w:rPr>
            </w:pPr>
            <w:r w:rsidRPr="00C3105A">
              <w:rPr>
                <w:rFonts w:ascii="gobCL" w:eastAsia="gobCL" w:hAnsi="gobCL" w:cs="gobCL"/>
                <w:sz w:val="20"/>
              </w:rPr>
              <w:t>Plan postulado</w:t>
            </w:r>
          </w:p>
        </w:tc>
        <w:tc>
          <w:tcPr>
            <w:tcW w:w="1744" w:type="dxa"/>
            <w:vMerge/>
            <w:tcBorders>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716DD115" w14:textId="77777777" w:rsidR="00C3105A" w:rsidRPr="00C3105A" w:rsidRDefault="00C3105A" w:rsidP="00EE7074">
            <w:pPr>
              <w:jc w:val="center"/>
              <w:rPr>
                <w:rFonts w:ascii="gobCL" w:eastAsia="gobCL" w:hAnsi="gobCL" w:cs="gobCL"/>
                <w:b/>
                <w:sz w:val="20"/>
              </w:rPr>
            </w:pPr>
          </w:p>
        </w:tc>
      </w:tr>
      <w:tr w:rsidR="00C3105A" w:rsidRPr="00C3105A" w14:paraId="1A84CAE9" w14:textId="77777777" w:rsidTr="00C3105A">
        <w:trPr>
          <w:jc w:val="center"/>
        </w:trPr>
        <w:tc>
          <w:tcPr>
            <w:tcW w:w="4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36DC55" w14:textId="77777777" w:rsidR="00C3105A" w:rsidRPr="00C3105A" w:rsidRDefault="00C3105A" w:rsidP="00EE7074">
            <w:pPr>
              <w:pBdr>
                <w:top w:val="nil"/>
                <w:left w:val="nil"/>
                <w:bottom w:val="nil"/>
                <w:right w:val="nil"/>
                <w:between w:val="nil"/>
              </w:pBdr>
              <w:spacing w:after="0" w:line="240" w:lineRule="auto"/>
              <w:rPr>
                <w:rFonts w:ascii="gobCL" w:eastAsia="gobCL" w:hAnsi="gobCL" w:cs="gobCL"/>
                <w:b/>
                <w:color w:val="000000"/>
                <w:sz w:val="20"/>
              </w:rPr>
            </w:pPr>
            <w:r w:rsidRPr="00C3105A">
              <w:rPr>
                <w:rFonts w:ascii="gobCL" w:eastAsia="gobCL" w:hAnsi="gobCL" w:cs="gobCL"/>
                <w:b/>
                <w:color w:val="000000"/>
                <w:sz w:val="20"/>
              </w:rPr>
              <w:t>Criterio 2: Pertenencia a comunas sin beneficiarios de convocatorias anteriores.</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AFA0EB" w14:textId="77777777" w:rsidR="00C3105A" w:rsidRPr="00C3105A" w:rsidRDefault="00C3105A" w:rsidP="00C3105A">
            <w:pPr>
              <w:pBdr>
                <w:top w:val="nil"/>
                <w:left w:val="nil"/>
                <w:bottom w:val="nil"/>
                <w:right w:val="nil"/>
                <w:between w:val="nil"/>
              </w:pBdr>
              <w:spacing w:after="0" w:line="240" w:lineRule="auto"/>
              <w:jc w:val="center"/>
              <w:rPr>
                <w:rFonts w:ascii="gobCL" w:eastAsia="gobCL" w:hAnsi="gobCL" w:cs="gobCL"/>
                <w:b/>
                <w:color w:val="000000"/>
                <w:sz w:val="20"/>
              </w:rPr>
            </w:pPr>
            <w:r w:rsidRPr="00C3105A">
              <w:rPr>
                <w:rFonts w:ascii="gobCL" w:eastAsia="gobCL" w:hAnsi="gobCL" w:cs="gobCL"/>
                <w:b/>
                <w:color w:val="000000"/>
                <w:sz w:val="20"/>
              </w:rPr>
              <w:t>Nota</w:t>
            </w:r>
          </w:p>
        </w:tc>
        <w:tc>
          <w:tcPr>
            <w:tcW w:w="198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BD0A65" w14:textId="77777777" w:rsidR="00C3105A" w:rsidRPr="00C3105A" w:rsidRDefault="00C3105A" w:rsidP="00EE7074">
            <w:pPr>
              <w:pBdr>
                <w:top w:val="nil"/>
                <w:left w:val="nil"/>
                <w:bottom w:val="nil"/>
                <w:right w:val="nil"/>
                <w:between w:val="nil"/>
              </w:pBdr>
              <w:spacing w:after="0" w:line="240" w:lineRule="auto"/>
              <w:jc w:val="center"/>
              <w:rPr>
                <w:rFonts w:ascii="gobCL" w:eastAsia="gobCL" w:hAnsi="gobCL" w:cs="gobCL"/>
                <w:b/>
                <w:color w:val="000000"/>
                <w:sz w:val="20"/>
              </w:rPr>
            </w:pPr>
            <w:r w:rsidRPr="00C3105A">
              <w:rPr>
                <w:rFonts w:ascii="gobCL" w:eastAsia="gobCL" w:hAnsi="gobCL" w:cs="gobCL"/>
                <w:b/>
                <w:color w:val="000000"/>
                <w:sz w:val="20"/>
              </w:rPr>
              <w:t>Medio de Verificación</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44B947" w14:textId="77777777" w:rsidR="00C3105A" w:rsidRPr="00C3105A" w:rsidRDefault="00C3105A" w:rsidP="00EE7074">
            <w:pPr>
              <w:pBdr>
                <w:top w:val="nil"/>
                <w:left w:val="nil"/>
                <w:bottom w:val="nil"/>
                <w:right w:val="nil"/>
                <w:between w:val="nil"/>
              </w:pBdr>
              <w:spacing w:after="0" w:line="240" w:lineRule="auto"/>
              <w:jc w:val="center"/>
              <w:rPr>
                <w:rFonts w:ascii="gobCL" w:eastAsia="gobCL" w:hAnsi="gobCL" w:cs="gobCL"/>
                <w:b/>
                <w:color w:val="000000"/>
                <w:sz w:val="20"/>
              </w:rPr>
            </w:pPr>
            <w:r w:rsidRPr="00C3105A">
              <w:rPr>
                <w:rFonts w:ascii="gobCL" w:eastAsia="gobCL" w:hAnsi="gobCL" w:cs="gobCL"/>
                <w:b/>
                <w:color w:val="000000"/>
                <w:sz w:val="20"/>
              </w:rPr>
              <w:t>Ponderación</w:t>
            </w:r>
          </w:p>
        </w:tc>
      </w:tr>
      <w:tr w:rsidR="00C3105A" w:rsidRPr="00C3105A" w14:paraId="436A854D" w14:textId="77777777" w:rsidTr="00C3105A">
        <w:trPr>
          <w:trHeight w:val="715"/>
          <w:jc w:val="center"/>
        </w:trPr>
        <w:tc>
          <w:tcPr>
            <w:tcW w:w="4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69189E" w14:textId="7998CF3F" w:rsidR="00C3105A" w:rsidRPr="00C3105A" w:rsidRDefault="00C3105A" w:rsidP="00EE7074">
            <w:pPr>
              <w:jc w:val="both"/>
              <w:rPr>
                <w:rFonts w:ascii="gobCL" w:eastAsia="gobCL" w:hAnsi="gobCL" w:cs="gobCL"/>
                <w:sz w:val="20"/>
                <w:highlight w:val="yellow"/>
              </w:rPr>
            </w:pPr>
            <w:r w:rsidRPr="00C3105A">
              <w:rPr>
                <w:rFonts w:ascii="gobCL" w:eastAsia="gobCL" w:hAnsi="gobCL" w:cs="gobCL"/>
                <w:sz w:val="20"/>
              </w:rPr>
              <w:t xml:space="preserve">La empresa postulante posee domicilio productivo y/o comercial en comunas que no resultaron </w:t>
            </w:r>
            <w:r w:rsidR="00542BD3">
              <w:rPr>
                <w:rFonts w:ascii="gobCL" w:eastAsia="gobCL" w:hAnsi="gobCL" w:cs="gobCL"/>
                <w:sz w:val="20"/>
              </w:rPr>
              <w:t>beneficiaria</w:t>
            </w:r>
            <w:r w:rsidRPr="00C3105A">
              <w:rPr>
                <w:rFonts w:ascii="gobCL" w:eastAsia="gobCL" w:hAnsi="gobCL" w:cs="gobCL"/>
                <w:sz w:val="20"/>
              </w:rPr>
              <w:t xml:space="preserve">s de </w:t>
            </w:r>
            <w:r w:rsidR="00542BD3">
              <w:rPr>
                <w:rFonts w:ascii="gobCL" w:eastAsia="gobCL" w:hAnsi="gobCL" w:cs="gobCL"/>
                <w:sz w:val="20"/>
              </w:rPr>
              <w:t xml:space="preserve">la </w:t>
            </w:r>
            <w:r w:rsidRPr="00C3105A">
              <w:rPr>
                <w:rFonts w:ascii="gobCL" w:eastAsia="gobCL" w:hAnsi="gobCL" w:cs="gobCL"/>
                <w:sz w:val="20"/>
              </w:rPr>
              <w:t>convocatoria Digitaliza tu Almacén 2020, es decir Combarbalá, Monte Patria, Salamanca y Canela.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E26CA5" w14:textId="77777777" w:rsidR="00C3105A" w:rsidRPr="00C3105A" w:rsidRDefault="00C3105A" w:rsidP="00C3105A">
            <w:pPr>
              <w:jc w:val="center"/>
              <w:rPr>
                <w:rFonts w:ascii="gobCL" w:eastAsia="gobCL" w:hAnsi="gobCL" w:cs="gobCL"/>
                <w:sz w:val="20"/>
                <w:szCs w:val="20"/>
              </w:rPr>
            </w:pPr>
          </w:p>
          <w:p w14:paraId="066ECA8A" w14:textId="77777777" w:rsidR="00C3105A" w:rsidRPr="00C3105A" w:rsidRDefault="00C3105A" w:rsidP="00C3105A">
            <w:pPr>
              <w:jc w:val="center"/>
              <w:rPr>
                <w:rFonts w:ascii="gobCL" w:eastAsia="gobCL" w:hAnsi="gobCL" w:cs="gobCL"/>
                <w:sz w:val="20"/>
                <w:szCs w:val="20"/>
              </w:rPr>
            </w:pPr>
          </w:p>
          <w:p w14:paraId="635CC661" w14:textId="77777777" w:rsidR="00C3105A" w:rsidRPr="00C3105A" w:rsidRDefault="00C3105A" w:rsidP="00C3105A">
            <w:pPr>
              <w:jc w:val="center"/>
              <w:rPr>
                <w:rFonts w:ascii="gobCL" w:eastAsia="gobCL" w:hAnsi="gobCL" w:cs="gobCL"/>
                <w:sz w:val="20"/>
                <w:szCs w:val="20"/>
              </w:rPr>
            </w:pPr>
            <w:r w:rsidRPr="00C3105A">
              <w:rPr>
                <w:rFonts w:ascii="gobCL" w:eastAsia="gobCL" w:hAnsi="gobCL" w:cs="gobCL"/>
                <w:sz w:val="20"/>
                <w:szCs w:val="20"/>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33648E" w14:textId="77777777" w:rsidR="00C3105A" w:rsidRPr="00C3105A" w:rsidRDefault="00C3105A" w:rsidP="00EE7074">
            <w:pPr>
              <w:rPr>
                <w:rFonts w:ascii="gobCL" w:eastAsia="gobCL" w:hAnsi="gobCL" w:cs="gobCL"/>
                <w:sz w:val="20"/>
                <w:szCs w:val="20"/>
              </w:rPr>
            </w:pPr>
            <w:r w:rsidRPr="00C3105A">
              <w:rPr>
                <w:rFonts w:ascii="gobCL" w:eastAsia="gobCL" w:hAnsi="gobCL" w:cs="gobCL"/>
                <w:sz w:val="20"/>
                <w:szCs w:val="20"/>
              </w:rPr>
              <w:t>Domicilio comercial según carpeta tributaria</w:t>
            </w:r>
          </w:p>
        </w:tc>
        <w:tc>
          <w:tcPr>
            <w:tcW w:w="174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43A59C50" w14:textId="77777777" w:rsidR="00C3105A" w:rsidRPr="00C3105A" w:rsidRDefault="00C3105A" w:rsidP="00EE7074">
            <w:pPr>
              <w:jc w:val="center"/>
              <w:rPr>
                <w:rFonts w:ascii="gobCL" w:eastAsia="gobCL" w:hAnsi="gobCL" w:cs="gobCL"/>
                <w:sz w:val="20"/>
                <w:szCs w:val="20"/>
              </w:rPr>
            </w:pPr>
            <w:r w:rsidRPr="00C3105A">
              <w:rPr>
                <w:rFonts w:ascii="gobCL" w:eastAsia="gobCL" w:hAnsi="gobCL" w:cs="gobCL"/>
                <w:sz w:val="20"/>
                <w:szCs w:val="20"/>
              </w:rPr>
              <w:t>15%</w:t>
            </w:r>
          </w:p>
        </w:tc>
      </w:tr>
      <w:tr w:rsidR="00C3105A" w:rsidRPr="00C3105A" w14:paraId="02CE3ACA" w14:textId="77777777" w:rsidTr="00C3105A">
        <w:trPr>
          <w:trHeight w:val="715"/>
          <w:jc w:val="center"/>
        </w:trPr>
        <w:tc>
          <w:tcPr>
            <w:tcW w:w="4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88A573" w14:textId="13E40A55" w:rsidR="00C3105A" w:rsidRPr="00C3105A" w:rsidRDefault="00C3105A" w:rsidP="00EE7074">
            <w:pPr>
              <w:jc w:val="both"/>
              <w:rPr>
                <w:rFonts w:ascii="gobCL" w:eastAsia="gobCL" w:hAnsi="gobCL" w:cs="gobCL"/>
                <w:sz w:val="20"/>
              </w:rPr>
            </w:pPr>
            <w:r w:rsidRPr="00C3105A">
              <w:rPr>
                <w:rFonts w:ascii="gobCL" w:eastAsia="gobCL" w:hAnsi="gobCL" w:cs="gobCL"/>
                <w:sz w:val="20"/>
              </w:rPr>
              <w:t xml:space="preserve">La empresa postulante posee domicilio productivo y/o comercial en comunas que resultaron </w:t>
            </w:r>
            <w:r w:rsidR="00542BD3">
              <w:rPr>
                <w:rFonts w:ascii="gobCL" w:eastAsia="gobCL" w:hAnsi="gobCL" w:cs="gobCL"/>
                <w:sz w:val="20"/>
              </w:rPr>
              <w:t>beneficiaria</w:t>
            </w:r>
            <w:r w:rsidRPr="00C3105A">
              <w:rPr>
                <w:rFonts w:ascii="gobCL" w:eastAsia="gobCL" w:hAnsi="gobCL" w:cs="gobCL"/>
                <w:sz w:val="20"/>
              </w:rPr>
              <w:t xml:space="preserve">s de </w:t>
            </w:r>
            <w:r w:rsidR="00542BD3">
              <w:rPr>
                <w:rFonts w:ascii="gobCL" w:eastAsia="gobCL" w:hAnsi="gobCL" w:cs="gobCL"/>
                <w:sz w:val="20"/>
              </w:rPr>
              <w:t xml:space="preserve">la </w:t>
            </w:r>
            <w:r w:rsidRPr="00C3105A">
              <w:rPr>
                <w:rFonts w:ascii="gobCL" w:eastAsia="gobCL" w:hAnsi="gobCL" w:cs="gobCL"/>
                <w:sz w:val="20"/>
              </w:rPr>
              <w:t>convocatoria Digitaliza tu Almacén 2020, es decir Andacollo, Coquimbo, La Serena, La Higuera, Paihuano, Vicuña, Ovalle, Río Hurtado, Punitaqui, Illapel y Los Vilos.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401BBF" w14:textId="77777777" w:rsidR="00C3105A" w:rsidRPr="00C3105A" w:rsidRDefault="00C3105A" w:rsidP="00C3105A">
            <w:pPr>
              <w:jc w:val="center"/>
              <w:rPr>
                <w:rFonts w:ascii="gobCL" w:eastAsia="gobCL" w:hAnsi="gobCL" w:cs="gobCL"/>
                <w:sz w:val="20"/>
                <w:szCs w:val="20"/>
              </w:rPr>
            </w:pPr>
          </w:p>
          <w:p w14:paraId="7F754899" w14:textId="77777777" w:rsidR="00C3105A" w:rsidRPr="00C3105A" w:rsidRDefault="00C3105A" w:rsidP="00C3105A">
            <w:pPr>
              <w:jc w:val="center"/>
              <w:rPr>
                <w:rFonts w:ascii="gobCL" w:eastAsia="gobCL" w:hAnsi="gobCL" w:cs="gobCL"/>
                <w:sz w:val="20"/>
                <w:szCs w:val="20"/>
              </w:rPr>
            </w:pPr>
          </w:p>
          <w:p w14:paraId="516F0A18" w14:textId="77777777" w:rsidR="00C3105A" w:rsidRPr="00C3105A" w:rsidRDefault="00C3105A" w:rsidP="00C3105A">
            <w:pPr>
              <w:jc w:val="center"/>
              <w:rPr>
                <w:rFonts w:ascii="gobCL" w:eastAsia="gobCL" w:hAnsi="gobCL" w:cs="gobCL"/>
                <w:sz w:val="20"/>
                <w:szCs w:val="20"/>
              </w:rPr>
            </w:pPr>
            <w:r w:rsidRPr="00C3105A">
              <w:rPr>
                <w:rFonts w:ascii="gobCL" w:eastAsia="gobCL" w:hAnsi="gobCL" w:cs="gobCL"/>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E325F1" w14:textId="77777777" w:rsidR="00C3105A" w:rsidRPr="00C3105A" w:rsidRDefault="00C3105A" w:rsidP="00EE7074">
            <w:pPr>
              <w:rPr>
                <w:rFonts w:ascii="gobCL" w:eastAsia="gobCL" w:hAnsi="gobCL" w:cs="gobCL"/>
                <w:sz w:val="20"/>
                <w:szCs w:val="20"/>
              </w:rPr>
            </w:pPr>
            <w:r w:rsidRPr="00C3105A">
              <w:rPr>
                <w:rFonts w:ascii="gobCL" w:eastAsia="gobCL" w:hAnsi="gobCL" w:cs="gobCL"/>
                <w:sz w:val="20"/>
                <w:szCs w:val="20"/>
              </w:rPr>
              <w:t>Domicilio comercial según carpeta tributaria</w:t>
            </w:r>
          </w:p>
        </w:tc>
        <w:tc>
          <w:tcPr>
            <w:tcW w:w="174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33659E" w14:textId="77777777" w:rsidR="00C3105A" w:rsidRPr="00C3105A" w:rsidRDefault="00C3105A" w:rsidP="00EE7074">
            <w:pPr>
              <w:jc w:val="center"/>
              <w:rPr>
                <w:rFonts w:ascii="gobCL" w:eastAsia="gobCL" w:hAnsi="gobCL" w:cs="gobCL"/>
                <w:sz w:val="20"/>
                <w:szCs w:val="20"/>
              </w:rPr>
            </w:pPr>
          </w:p>
        </w:tc>
      </w:tr>
    </w:tbl>
    <w:p w14:paraId="544DCE00" w14:textId="77777777" w:rsidR="00CB7681" w:rsidRPr="007C5A3A" w:rsidRDefault="00CB7681" w:rsidP="00CB7681">
      <w:pPr>
        <w:spacing w:after="0" w:line="240" w:lineRule="auto"/>
        <w:rPr>
          <w:rFonts w:ascii="Arial" w:eastAsia="Times New Roman" w:hAnsi="Arial" w:cs="Arial"/>
        </w:rPr>
      </w:pPr>
    </w:p>
    <w:p w14:paraId="65BFC63F" w14:textId="2528DC0C" w:rsidR="00C136D7" w:rsidRDefault="00C136D7" w:rsidP="00216DD1">
      <w:pPr>
        <w:spacing w:after="0" w:line="240" w:lineRule="auto"/>
        <w:jc w:val="center"/>
        <w:rPr>
          <w:rFonts w:ascii="Arial" w:eastAsia="gobCL" w:hAnsi="Arial" w:cs="Arial"/>
          <w:b/>
        </w:rPr>
      </w:pPr>
      <w:bookmarkStart w:id="52" w:name="_2m3ekkxa0uxz" w:colFirst="0" w:colLast="0"/>
      <w:bookmarkEnd w:id="52"/>
    </w:p>
    <w:p w14:paraId="2B8E8E3B" w14:textId="539CEC0E" w:rsidR="00C3105A" w:rsidRDefault="00C3105A" w:rsidP="00216DD1">
      <w:pPr>
        <w:spacing w:after="0" w:line="240" w:lineRule="auto"/>
        <w:jc w:val="center"/>
        <w:rPr>
          <w:rFonts w:ascii="Arial" w:eastAsia="gobCL" w:hAnsi="Arial" w:cs="Arial"/>
          <w:b/>
        </w:rPr>
      </w:pPr>
    </w:p>
    <w:p w14:paraId="4618B24C" w14:textId="77777777" w:rsidR="00C3105A" w:rsidRPr="007C5A3A" w:rsidRDefault="00C3105A" w:rsidP="00216DD1">
      <w:pPr>
        <w:spacing w:after="0" w:line="240" w:lineRule="auto"/>
        <w:jc w:val="center"/>
        <w:rPr>
          <w:rFonts w:ascii="Arial" w:eastAsia="gobCL" w:hAnsi="Arial" w:cs="Arial"/>
          <w:b/>
        </w:rPr>
      </w:pPr>
    </w:p>
    <w:p w14:paraId="43B84740" w14:textId="524F9430" w:rsidR="00C05310" w:rsidRPr="007C5A3A" w:rsidRDefault="008D3FED" w:rsidP="00712710">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062" w:type="dxa"/>
        <w:tblInd w:w="0" w:type="dxa"/>
        <w:tblLayout w:type="fixed"/>
        <w:tblLook w:val="0400" w:firstRow="0" w:lastRow="0" w:firstColumn="0" w:lastColumn="0" w:noHBand="0" w:noVBand="1"/>
      </w:tblPr>
      <w:tblGrid>
        <w:gridCol w:w="4215"/>
        <w:gridCol w:w="4139"/>
        <w:gridCol w:w="708"/>
      </w:tblGrid>
      <w:tr w:rsidR="00C05310" w:rsidRPr="007C5A3A" w14:paraId="70DA1D90" w14:textId="77777777" w:rsidTr="00C3105A">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139"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708"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rsidTr="00C3105A">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139"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708"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rsidTr="00C3105A">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139"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708"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rsidTr="00C3105A">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139"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708"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062" w:type="dxa"/>
        <w:tblInd w:w="0" w:type="dxa"/>
        <w:tblLayout w:type="fixed"/>
        <w:tblLook w:val="0400" w:firstRow="0" w:lastRow="0" w:firstColumn="0" w:lastColumn="0" w:noHBand="0" w:noVBand="1"/>
      </w:tblPr>
      <w:tblGrid>
        <w:gridCol w:w="3720"/>
        <w:gridCol w:w="4710"/>
        <w:gridCol w:w="632"/>
      </w:tblGrid>
      <w:tr w:rsidR="00C05310" w:rsidRPr="007C5A3A" w14:paraId="1D867D34" w14:textId="77777777" w:rsidTr="00C3105A">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632"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rsidTr="00C3105A">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632"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C3105A">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632"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rsidTr="00C3105A">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632"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113" w:type="dxa"/>
        <w:tblInd w:w="0" w:type="dxa"/>
        <w:tblLayout w:type="fixed"/>
        <w:tblLook w:val="0400" w:firstRow="0" w:lastRow="0" w:firstColumn="0" w:lastColumn="0" w:noHBand="0" w:noVBand="1"/>
      </w:tblPr>
      <w:tblGrid>
        <w:gridCol w:w="3810"/>
        <w:gridCol w:w="4544"/>
        <w:gridCol w:w="759"/>
      </w:tblGrid>
      <w:tr w:rsidR="00C05310" w:rsidRPr="007C5A3A" w14:paraId="0B01FFAB" w14:textId="77777777" w:rsidTr="00C3105A">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544"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759"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rsidTr="00C3105A">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544"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759"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rsidTr="00C3105A">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544"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759"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C3105A">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544"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759"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C3105A">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544"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759"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C3105A">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544"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759"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C3105A">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544"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759"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106C5" w14:textId="77777777" w:rsidR="0087729F" w:rsidRDefault="0087729F">
      <w:pPr>
        <w:spacing w:after="0" w:line="240" w:lineRule="auto"/>
      </w:pPr>
      <w:r>
        <w:separator/>
      </w:r>
    </w:p>
  </w:endnote>
  <w:endnote w:type="continuationSeparator" w:id="0">
    <w:p w14:paraId="3E5767A0" w14:textId="77777777" w:rsidR="0087729F" w:rsidRDefault="0087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47BFDB07" w:rsidR="001069D7" w:rsidRDefault="001069D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EC2316">
      <w:rPr>
        <w:rFonts w:ascii="gobCL" w:eastAsia="gobCL" w:hAnsi="gobCL" w:cs="gobCL"/>
        <w:noProof/>
        <w:color w:val="000000"/>
        <w:sz w:val="20"/>
        <w:szCs w:val="20"/>
      </w:rPr>
      <w:t>10</w:t>
    </w:r>
    <w:r>
      <w:rPr>
        <w:rFonts w:ascii="gobCL" w:eastAsia="gobCL" w:hAnsi="gobCL" w:cs="gobCL"/>
        <w:color w:val="000000"/>
        <w:sz w:val="20"/>
        <w:szCs w:val="20"/>
      </w:rPr>
      <w:fldChar w:fldCharType="end"/>
    </w:r>
  </w:p>
  <w:p w14:paraId="44952646"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F7A0F" w14:textId="77777777" w:rsidR="0087729F" w:rsidRDefault="0087729F">
      <w:pPr>
        <w:spacing w:after="0" w:line="240" w:lineRule="auto"/>
      </w:pPr>
      <w:r>
        <w:separator/>
      </w:r>
    </w:p>
  </w:footnote>
  <w:footnote w:type="continuationSeparator" w:id="0">
    <w:p w14:paraId="1798830C" w14:textId="77777777" w:rsidR="0087729F" w:rsidRDefault="0087729F">
      <w:pPr>
        <w:spacing w:after="0" w:line="240" w:lineRule="auto"/>
      </w:pPr>
      <w:r>
        <w:continuationSeparator/>
      </w:r>
    </w:p>
  </w:footnote>
  <w:footnote w:id="1">
    <w:p w14:paraId="5F3F97F9" w14:textId="19957CCE"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1069D7" w:rsidRDefault="001069D7">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1069D7" w:rsidRDefault="001069D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1069D7" w:rsidRDefault="001069D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1069D7" w:rsidRDefault="001069D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1069D7" w:rsidRDefault="001069D7"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1069D7" w:rsidRDefault="001069D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1069D7" w:rsidRDefault="001069D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069D7" w:rsidRDefault="001069D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2B3D"/>
    <w:rsid w:val="00024170"/>
    <w:rsid w:val="00025E93"/>
    <w:rsid w:val="00031433"/>
    <w:rsid w:val="000325A2"/>
    <w:rsid w:val="0003651F"/>
    <w:rsid w:val="000433D6"/>
    <w:rsid w:val="000552B5"/>
    <w:rsid w:val="00055C76"/>
    <w:rsid w:val="000745FE"/>
    <w:rsid w:val="00083E72"/>
    <w:rsid w:val="00092B1B"/>
    <w:rsid w:val="000A211F"/>
    <w:rsid w:val="000A22A5"/>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64819"/>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B5FE5"/>
    <w:rsid w:val="004C0BB7"/>
    <w:rsid w:val="004C52AD"/>
    <w:rsid w:val="004E7CA5"/>
    <w:rsid w:val="004F17CC"/>
    <w:rsid w:val="004F6741"/>
    <w:rsid w:val="00501DC9"/>
    <w:rsid w:val="00510E94"/>
    <w:rsid w:val="0051441E"/>
    <w:rsid w:val="0051753C"/>
    <w:rsid w:val="00530DD4"/>
    <w:rsid w:val="005319E3"/>
    <w:rsid w:val="00542BD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51A29"/>
    <w:rsid w:val="00653BE2"/>
    <w:rsid w:val="00664CF7"/>
    <w:rsid w:val="00670328"/>
    <w:rsid w:val="00672839"/>
    <w:rsid w:val="006A1901"/>
    <w:rsid w:val="006C6DFB"/>
    <w:rsid w:val="006D0D5A"/>
    <w:rsid w:val="00702956"/>
    <w:rsid w:val="00712710"/>
    <w:rsid w:val="00715A09"/>
    <w:rsid w:val="00715A3A"/>
    <w:rsid w:val="007221FF"/>
    <w:rsid w:val="007417F8"/>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7729F"/>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760B1"/>
    <w:rsid w:val="00981E29"/>
    <w:rsid w:val="00983913"/>
    <w:rsid w:val="009937CC"/>
    <w:rsid w:val="009950BA"/>
    <w:rsid w:val="009A1FE8"/>
    <w:rsid w:val="009A3871"/>
    <w:rsid w:val="009A7F5B"/>
    <w:rsid w:val="009B21A2"/>
    <w:rsid w:val="009C106C"/>
    <w:rsid w:val="009C3015"/>
    <w:rsid w:val="009C733E"/>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F0CA0"/>
    <w:rsid w:val="00AF6F9F"/>
    <w:rsid w:val="00B00866"/>
    <w:rsid w:val="00B01268"/>
    <w:rsid w:val="00B02004"/>
    <w:rsid w:val="00B05D08"/>
    <w:rsid w:val="00B05D26"/>
    <w:rsid w:val="00B16424"/>
    <w:rsid w:val="00B3782B"/>
    <w:rsid w:val="00B40A48"/>
    <w:rsid w:val="00B41008"/>
    <w:rsid w:val="00B45273"/>
    <w:rsid w:val="00B53A6C"/>
    <w:rsid w:val="00B6380C"/>
    <w:rsid w:val="00B71680"/>
    <w:rsid w:val="00B81910"/>
    <w:rsid w:val="00B8749B"/>
    <w:rsid w:val="00B933B8"/>
    <w:rsid w:val="00B97D1B"/>
    <w:rsid w:val="00BA16B2"/>
    <w:rsid w:val="00BC3BAA"/>
    <w:rsid w:val="00BC4FBE"/>
    <w:rsid w:val="00BC6D63"/>
    <w:rsid w:val="00BE1204"/>
    <w:rsid w:val="00BE6CCE"/>
    <w:rsid w:val="00C05310"/>
    <w:rsid w:val="00C136D7"/>
    <w:rsid w:val="00C238B2"/>
    <w:rsid w:val="00C260FC"/>
    <w:rsid w:val="00C3105A"/>
    <w:rsid w:val="00C44C0B"/>
    <w:rsid w:val="00C622E8"/>
    <w:rsid w:val="00C627B1"/>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2316"/>
    <w:rsid w:val="00EC3139"/>
    <w:rsid w:val="00ED3747"/>
    <w:rsid w:val="00EF34F5"/>
    <w:rsid w:val="00F0205F"/>
    <w:rsid w:val="00F06C36"/>
    <w:rsid w:val="00F07C70"/>
    <w:rsid w:val="00F15E04"/>
    <w:rsid w:val="00F30C57"/>
    <w:rsid w:val="00F35720"/>
    <w:rsid w:val="00F424B2"/>
    <w:rsid w:val="00F44AA3"/>
    <w:rsid w:val="00F60859"/>
    <w:rsid w:val="00F74151"/>
    <w:rsid w:val="00F74D9C"/>
    <w:rsid w:val="00F8101A"/>
    <w:rsid w:val="00F817F8"/>
    <w:rsid w:val="00F83873"/>
    <w:rsid w:val="00F87E4E"/>
    <w:rsid w:val="00F90C03"/>
    <w:rsid w:val="00FA3F0C"/>
    <w:rsid w:val="00FB437A"/>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www.chequeodigital.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ii.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servicios_online/1047-1702.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37968-AA37-457E-9D89-36F9C3CA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14950</Words>
  <Characters>82228</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3</cp:revision>
  <cp:lastPrinted>2021-03-25T16:01:00Z</cp:lastPrinted>
  <dcterms:created xsi:type="dcterms:W3CDTF">2021-03-24T17:17:00Z</dcterms:created>
  <dcterms:modified xsi:type="dcterms:W3CDTF">2021-03-25T16:02:00Z</dcterms:modified>
</cp:coreProperties>
</file>