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3905A8F2"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09C911F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01C2121D" w14:textId="5C5F6555" w:rsidR="004C1CDF" w:rsidRPr="00482C51" w:rsidRDefault="00482C51" w:rsidP="009A4031">
      <w:pPr>
        <w:tabs>
          <w:tab w:val="left" w:pos="1650"/>
          <w:tab w:val="center" w:pos="4419"/>
        </w:tabs>
        <w:spacing w:before="240" w:after="240"/>
        <w:jc w:val="center"/>
        <w:rPr>
          <w:rFonts w:ascii="gobCL" w:eastAsia="gobCL" w:hAnsi="gobCL" w:cs="gobCL"/>
          <w:b/>
          <w:color w:val="000000"/>
          <w:sz w:val="28"/>
          <w:szCs w:val="36"/>
        </w:rPr>
      </w:pPr>
      <w:r w:rsidRPr="00482C51">
        <w:rPr>
          <w:rFonts w:ascii="gobCL" w:eastAsia="gobCL" w:hAnsi="gobCL" w:cs="gobCL"/>
          <w:b/>
          <w:color w:val="000000"/>
          <w:sz w:val="28"/>
          <w:szCs w:val="36"/>
        </w:rPr>
        <w:t xml:space="preserve">COMUNAS DE </w:t>
      </w:r>
      <w:r w:rsidR="00967F53">
        <w:rPr>
          <w:rFonts w:ascii="gobCL" w:eastAsia="gobCL" w:hAnsi="gobCL" w:cs="gobCL"/>
          <w:b/>
          <w:color w:val="000000"/>
          <w:sz w:val="28"/>
          <w:szCs w:val="36"/>
        </w:rPr>
        <w:t>CHILLÁN Y CHILLÁN VIEJO</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6665676" w14:textId="3A8B2C19" w:rsidR="00B43377" w:rsidRPr="00CA75E0" w:rsidRDefault="004C1CDF"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052F2A51"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482C51" w:rsidRPr="00482C51">
        <w:rPr>
          <w:rFonts w:ascii="gobCL" w:eastAsia="gobCL" w:hAnsi="gobCL" w:cs="gobCL"/>
          <w:color w:val="000000"/>
        </w:rPr>
        <w:t xml:space="preserve">Tener domicilio comercial en </w:t>
      </w:r>
      <w:r w:rsidR="00117C5C">
        <w:rPr>
          <w:rFonts w:ascii="gobCL" w:eastAsia="gobCL" w:hAnsi="gobCL" w:cs="gobCL"/>
          <w:color w:val="000000"/>
        </w:rPr>
        <w:t>la comuna de Chillán o Chillán Viejo.</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lastRenderedPageBreak/>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0AB8C59B" w14:textId="452D6C69" w:rsidR="00117C5C" w:rsidRPr="00117C5C" w:rsidRDefault="007C48F8" w:rsidP="00117C5C">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00117C5C">
        <w:rPr>
          <w:rFonts w:ascii="gobCL" w:eastAsia="gobCL" w:hAnsi="gobCL" w:cs="gobCL"/>
          <w:b/>
          <w:color w:val="000000"/>
        </w:rPr>
        <w:t>a la fecha la formalización</w:t>
      </w:r>
    </w:p>
    <w:p w14:paraId="7AA4CE16" w14:textId="77777777" w:rsidR="00117C5C" w:rsidRPr="00117C5C" w:rsidRDefault="00117C5C" w:rsidP="00117C5C">
      <w:pPr>
        <w:pBdr>
          <w:top w:val="nil"/>
          <w:left w:val="nil"/>
          <w:bottom w:val="nil"/>
          <w:right w:val="nil"/>
          <w:between w:val="nil"/>
        </w:pBdr>
        <w:spacing w:before="240" w:after="0" w:line="240" w:lineRule="auto"/>
        <w:ind w:left="284"/>
        <w:jc w:val="both"/>
        <w:rPr>
          <w:rFonts w:ascii="gobCL" w:eastAsia="gobCL" w:hAnsi="gobCL" w:cs="gobCL"/>
          <w:color w:val="000000"/>
        </w:rPr>
      </w:pPr>
    </w:p>
    <w:p w14:paraId="18B1B163" w14:textId="178FFA38" w:rsidR="00117C5C" w:rsidRPr="00117C5C" w:rsidRDefault="001F60A3" w:rsidP="00117C5C">
      <w:pPr>
        <w:pStyle w:val="Prrafodelista"/>
        <w:numPr>
          <w:ilvl w:val="0"/>
          <w:numId w:val="7"/>
        </w:numPr>
        <w:spacing w:line="240" w:lineRule="auto"/>
        <w:ind w:left="714" w:hanging="357"/>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62BCC36C" w14:textId="178FFA38" w:rsidR="00117C5C" w:rsidRPr="00117C5C" w:rsidRDefault="0046475F" w:rsidP="00117C5C">
      <w:pPr>
        <w:pStyle w:val="Prrafodelista"/>
        <w:numPr>
          <w:ilvl w:val="0"/>
          <w:numId w:val="7"/>
        </w:numPr>
        <w:spacing w:line="240" w:lineRule="auto"/>
        <w:ind w:left="714" w:hanging="357"/>
        <w:jc w:val="both"/>
        <w:rPr>
          <w:rFonts w:ascii="gobCL" w:eastAsia="gobCL" w:hAnsi="gobCL" w:cs="gobCL"/>
          <w:color w:val="000000"/>
        </w:rPr>
      </w:pPr>
      <w:r w:rsidRPr="00117C5C">
        <w:rPr>
          <w:rFonts w:ascii="gobCL" w:eastAsia="gobCL" w:hAnsi="gobCL" w:cs="gobCL"/>
          <w:color w:val="000000"/>
        </w:rPr>
        <w:t>En caso que el plan de inversión considere financiamiento para habilitación de infraestructura, la empresa deberá acreditar</w:t>
      </w:r>
      <w:r w:rsidR="00E81D8A" w:rsidRPr="00117C5C">
        <w:rPr>
          <w:rFonts w:ascii="gobCL" w:eastAsia="gobCL" w:hAnsi="gobCL" w:cs="gobCL"/>
          <w:color w:val="000000"/>
        </w:rPr>
        <w:t xml:space="preserve">, respecto del inmueble en el cual se habilita, </w:t>
      </w:r>
      <w:r w:rsidRPr="00117C5C">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sidRPr="00117C5C">
        <w:rPr>
          <w:rFonts w:ascii="gobCL" w:eastAsia="gobCL" w:hAnsi="gobCL" w:cs="gobCL"/>
          <w:color w:val="000000"/>
        </w:rPr>
        <w:t xml:space="preserve">del inmueble </w:t>
      </w:r>
      <w:r w:rsidR="00482C51" w:rsidRPr="00117C5C">
        <w:rPr>
          <w:rFonts w:ascii="gobCL" w:eastAsia="gobCL" w:hAnsi="gobCL" w:cs="gobCL"/>
          <w:color w:val="000000"/>
        </w:rPr>
        <w:t>a la empresa.</w:t>
      </w:r>
    </w:p>
    <w:p w14:paraId="12B10EC4" w14:textId="77777777" w:rsidR="00117C5C" w:rsidRDefault="00117C5C" w:rsidP="00117C5C">
      <w:pPr>
        <w:pStyle w:val="Prrafodelista"/>
        <w:numPr>
          <w:ilvl w:val="0"/>
          <w:numId w:val="7"/>
        </w:numPr>
        <w:spacing w:line="276" w:lineRule="auto"/>
        <w:jc w:val="both"/>
        <w:rPr>
          <w:rFonts w:ascii="gobCL" w:eastAsia="gobCL" w:hAnsi="gobCL" w:cs="gobCL"/>
          <w:color w:val="000000"/>
        </w:rPr>
      </w:pPr>
      <w:r w:rsidRPr="00117C5C">
        <w:rPr>
          <w:rFonts w:ascii="gobCL" w:eastAsia="gobCL" w:hAnsi="gobCL" w:cs="gobCL"/>
          <w:color w:val="000000"/>
        </w:rPr>
        <w:t>Tener domicilio comercial en la comuna de Chillán o Chillán Viejo.</w:t>
      </w:r>
    </w:p>
    <w:p w14:paraId="6E93FEFF" w14:textId="77777777" w:rsidR="00117C5C" w:rsidRDefault="00117C5C" w:rsidP="00117C5C">
      <w:pPr>
        <w:spacing w:line="276" w:lineRule="auto"/>
        <w:jc w:val="both"/>
        <w:rPr>
          <w:rFonts w:ascii="gobCL" w:eastAsia="gobCL" w:hAnsi="gobCL" w:cs="gobCL"/>
          <w:b/>
        </w:rPr>
      </w:pPr>
    </w:p>
    <w:p w14:paraId="5EB58F79" w14:textId="246C6CBB" w:rsidR="002862B1" w:rsidRPr="00117C5C" w:rsidRDefault="007C48F8" w:rsidP="00117C5C">
      <w:pPr>
        <w:spacing w:line="276" w:lineRule="auto"/>
        <w:jc w:val="both"/>
        <w:rPr>
          <w:rFonts w:ascii="gobCL" w:eastAsia="gobCL" w:hAnsi="gobCL" w:cs="gobCL"/>
          <w:color w:val="000000"/>
        </w:rPr>
      </w:pPr>
      <w:r w:rsidRPr="00117C5C">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a cargo de la convocatoria, o </w:t>
      </w:r>
      <w:r w:rsidRPr="00CA75E0">
        <w:rPr>
          <w:rFonts w:ascii="gobCL" w:eastAsia="gobCL" w:hAnsi="gobCL" w:cs="gobCL"/>
        </w:rPr>
        <w:lastRenderedPageBreak/>
        <w:t>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xml:space="preserve">, herramientas, </w:t>
      </w:r>
      <w:r w:rsidRPr="00CA75E0">
        <w:rPr>
          <w:rFonts w:ascii="gobCL" w:eastAsia="gobCL" w:hAnsi="gobCL" w:cs="gobCL"/>
          <w:color w:val="000000"/>
        </w:rPr>
        <w:lastRenderedPageBreak/>
        <w:t>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w:t>
      </w:r>
      <w:r w:rsidRPr="001E2557">
        <w:rPr>
          <w:rFonts w:ascii="gobCL" w:eastAsia="gobCL" w:hAnsi="gobCL" w:cs="gobCL"/>
        </w:rPr>
        <w:lastRenderedPageBreak/>
        <w:t xml:space="preserve">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w:t>
      </w:r>
      <w:r w:rsidRPr="00CA75E0">
        <w:rPr>
          <w:rFonts w:ascii="gobCL" w:eastAsia="gobCL" w:hAnsi="gobCL" w:cs="gobCL"/>
          <w:color w:val="000000"/>
        </w:rPr>
        <w:lastRenderedPageBreak/>
        <w:t xml:space="preserve">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30A6A88E" w:rsidR="002862B1" w:rsidRPr="00CA75E0" w:rsidRDefault="00A77E86" w:rsidP="00A77E86">
            <w:pPr>
              <w:jc w:val="both"/>
              <w:rPr>
                <w:rFonts w:ascii="gobCL" w:eastAsia="gobCL" w:hAnsi="gobCL" w:cs="gobCL"/>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025445" w:rsidRPr="00025445">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w:t>
      </w:r>
      <w:r w:rsidR="00113436" w:rsidRPr="007D046E">
        <w:rPr>
          <w:rFonts w:ascii="gobCL" w:eastAsia="gobCL" w:hAnsi="gobCL" w:cs="gobCL"/>
          <w:color w:val="000000"/>
        </w:rPr>
        <w:lastRenderedPageBreak/>
        <w:t>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27FBDF7B" w14:textId="742CC229" w:rsidR="00967F53" w:rsidRDefault="00967F53">
      <w:pPr>
        <w:spacing w:before="240" w:after="240" w:line="240" w:lineRule="auto"/>
        <w:jc w:val="both"/>
        <w:rPr>
          <w:rFonts w:ascii="gobCL" w:eastAsia="gobCL" w:hAnsi="gobCL" w:cs="gobCL"/>
        </w:rPr>
      </w:pPr>
      <w:r w:rsidRPr="00967F53">
        <w:rPr>
          <w:rFonts w:ascii="gobCL" w:eastAsia="gobCL" w:hAnsi="gobCL" w:cs="gobCL"/>
        </w:rPr>
        <w:t xml:space="preserve">Para que las personas interesadas realicen </w:t>
      </w:r>
      <w:r>
        <w:rPr>
          <w:rFonts w:ascii="gobCL" w:eastAsia="gobCL" w:hAnsi="gobCL" w:cs="gobCL"/>
        </w:rPr>
        <w:t xml:space="preserve">consultas, </w:t>
      </w:r>
      <w:proofErr w:type="spellStart"/>
      <w:r>
        <w:rPr>
          <w:rFonts w:ascii="gobCL" w:eastAsia="gobCL" w:hAnsi="gobCL" w:cs="gobCL"/>
        </w:rPr>
        <w:t>Sercotec</w:t>
      </w:r>
      <w:proofErr w:type="spellEnd"/>
      <w:r>
        <w:rPr>
          <w:rFonts w:ascii="gobCL" w:eastAsia="gobCL" w:hAnsi="gobCL" w:cs="gobCL"/>
        </w:rPr>
        <w:t xml:space="preserve"> dispondrá</w:t>
      </w:r>
      <w:r w:rsidR="00750A23">
        <w:rPr>
          <w:rFonts w:ascii="gobCL" w:eastAsia="gobCL" w:hAnsi="gobCL" w:cs="gobCL"/>
        </w:rPr>
        <w:t xml:space="preserve"> de</w:t>
      </w:r>
      <w:bookmarkStart w:id="3" w:name="_GoBack"/>
      <w:bookmarkEnd w:id="3"/>
      <w:r>
        <w:rPr>
          <w:rFonts w:ascii="gobCL" w:eastAsia="gobCL" w:hAnsi="gobCL" w:cs="gobCL"/>
        </w:rPr>
        <w:t xml:space="preserve"> un Agente Operador</w:t>
      </w:r>
      <w:r w:rsidRPr="00967F53">
        <w:rPr>
          <w:rFonts w:ascii="gobCL" w:eastAsia="gobCL" w:hAnsi="gobCL" w:cs="gobCL"/>
        </w:rPr>
        <w:t xml:space="preserve">. Para esta convocatoria, el Agente asignado es: CODESSER., teléfono 42-2237380, correo electrónico; </w:t>
      </w:r>
      <w:hyperlink r:id="rId13" w:history="1">
        <w:r w:rsidRPr="0079441E">
          <w:rPr>
            <w:rStyle w:val="Hipervnculo"/>
            <w:rFonts w:ascii="gobCL" w:eastAsia="gobCL" w:hAnsi="gobCL" w:cs="gobCL"/>
          </w:rPr>
          <w:t>desarrollo.chillan@codesser.cl</w:t>
        </w:r>
      </w:hyperlink>
      <w:r>
        <w:rPr>
          <w:rFonts w:ascii="gobCL" w:eastAsia="gobCL" w:hAnsi="gobCL" w:cs="gobCL"/>
        </w:rPr>
        <w:t xml:space="preserve">. </w:t>
      </w:r>
      <w:r w:rsidRPr="00967F53">
        <w:rPr>
          <w:rFonts w:ascii="gobCL" w:eastAsia="gobCL" w:hAnsi="gobCL" w:cs="gobCL"/>
        </w:rPr>
        <w:t>Además, puede pedir orientación a los Puntos</w:t>
      </w:r>
      <w:r>
        <w:rPr>
          <w:rFonts w:ascii="gobCL" w:eastAsia="gobCL" w:hAnsi="gobCL" w:cs="gobCL"/>
        </w:rPr>
        <w:t xml:space="preserve"> </w:t>
      </w:r>
      <w:proofErr w:type="spellStart"/>
      <w:r>
        <w:rPr>
          <w:rFonts w:ascii="gobCL" w:eastAsia="gobCL" w:hAnsi="gobCL" w:cs="gobCL"/>
        </w:rPr>
        <w:t>Mipe</w:t>
      </w:r>
      <w:proofErr w:type="spellEnd"/>
      <w:r>
        <w:rPr>
          <w:rFonts w:ascii="gobCL" w:eastAsia="gobCL" w:hAnsi="gobCL" w:cs="gobCL"/>
        </w:rPr>
        <w:t>, al teléfono 42 2221930</w:t>
      </w:r>
      <w:r w:rsidRPr="00967F53">
        <w:rPr>
          <w:rFonts w:ascii="gobCL" w:eastAsia="gobCL" w:hAnsi="gobCL" w:cs="gobCL"/>
        </w:rPr>
        <w:t xml:space="preserve">; al celular 56 9 9895 8051 o 56 9 94451204 al correo mipechillan@sercotec.cl, o también ingresando a </w:t>
      </w:r>
      <w:hyperlink r:id="rId14" w:history="1">
        <w:r w:rsidRPr="0079441E">
          <w:rPr>
            <w:rStyle w:val="Hipervnculo"/>
            <w:rFonts w:ascii="gobCL" w:eastAsia="gobCL" w:hAnsi="gobCL" w:cs="gobCL"/>
          </w:rPr>
          <w:t>www.sercotec.cl</w:t>
        </w:r>
      </w:hyperlink>
      <w:r>
        <w:rPr>
          <w:rFonts w:ascii="gobCL" w:eastAsia="gobCL" w:hAnsi="gobCL" w:cs="gobCL"/>
        </w:rPr>
        <w:t>.</w:t>
      </w:r>
    </w:p>
    <w:p w14:paraId="52BF38DC" w14:textId="61161A4D"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lastRenderedPageBreak/>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30B3B7CD"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967F53">
        <w:rPr>
          <w:rFonts w:ascii="gobCL" w:eastAsia="gobCL" w:hAnsi="gobCL" w:cs="gobCL"/>
        </w:rPr>
        <w:t>156</w:t>
      </w:r>
      <w:r w:rsidR="00CE210F" w:rsidRPr="006230F9">
        <w:rPr>
          <w:rFonts w:ascii="gobCL" w:eastAsia="gobCL" w:hAnsi="gobCL" w:cs="gobCL"/>
          <w:highlight w:val="yellow"/>
        </w:rPr>
        <w:t xml:space="preserve"> </w:t>
      </w:r>
      <w:r w:rsidR="00CE210F" w:rsidRPr="00CC4930">
        <w:rPr>
          <w:rFonts w:ascii="gobCL" w:eastAsia="gobCL" w:hAnsi="gobCL" w:cs="gobCL"/>
        </w:rPr>
        <w:t>(</w:t>
      </w:r>
      <w:r w:rsidR="00967F53">
        <w:rPr>
          <w:rFonts w:ascii="gobCL" w:eastAsia="gobCL" w:hAnsi="gobCL" w:cs="gobCL"/>
        </w:rPr>
        <w:t>ciento cincuenta y seis</w:t>
      </w:r>
      <w:r w:rsidR="00CC4930" w:rsidRPr="00CC4930">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w:t>
      </w:r>
      <w:r w:rsidR="00216245" w:rsidRPr="006230F9">
        <w:rPr>
          <w:rFonts w:ascii="gobCL" w:eastAsia="gobCL" w:hAnsi="gobCL" w:cs="gobCL"/>
        </w:rPr>
        <w:lastRenderedPageBreak/>
        <w:t xml:space="preserve">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lastRenderedPageBreak/>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w:t>
      </w:r>
      <w:r w:rsidRPr="00C50572">
        <w:rPr>
          <w:rFonts w:ascii="gobCL" w:eastAsia="gobCL" w:hAnsi="gobCL" w:cs="gobCL"/>
          <w:color w:val="000000"/>
        </w:rPr>
        <w:lastRenderedPageBreak/>
        <w:t xml:space="preserve">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w:t>
      </w:r>
      <w:r w:rsidRPr="00CA75E0">
        <w:rPr>
          <w:rFonts w:ascii="gobCL" w:eastAsia="gobCL" w:hAnsi="gobCL" w:cs="gobCL"/>
        </w:rPr>
        <w:lastRenderedPageBreak/>
        <w:t xml:space="preserve">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44B9EACB" w:rsidR="00B70DAC" w:rsidRPr="00F11208" w:rsidRDefault="00117C5C" w:rsidP="00B70DAC">
            <w:pPr>
              <w:jc w:val="both"/>
              <w:rPr>
                <w:rFonts w:ascii="gobCL" w:eastAsia="gobCL" w:hAnsi="gobCL" w:cs="gobCL"/>
              </w:rPr>
            </w:pPr>
            <w:r w:rsidRPr="00117C5C">
              <w:rPr>
                <w:rFonts w:ascii="gobCL" w:eastAsia="gobCL" w:hAnsi="gobCL" w:cs="gobCL"/>
              </w:rPr>
              <w:t>Tener domicilio comercial en la comuna de Chillán o Chillán Viejo.</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6D755AC5" w:rsidR="00D133DA" w:rsidRPr="004C1CDF" w:rsidRDefault="00117C5C" w:rsidP="00482C51">
            <w:pPr>
              <w:ind w:left="25"/>
              <w:jc w:val="both"/>
              <w:rPr>
                <w:rFonts w:ascii="gobCL" w:eastAsia="gobCL" w:hAnsi="gobCL" w:cs="gobCL"/>
                <w:color w:val="000000"/>
              </w:rPr>
            </w:pPr>
            <w:r w:rsidRPr="00117C5C">
              <w:rPr>
                <w:rFonts w:ascii="gobCL" w:eastAsia="gobCL" w:hAnsi="gobCL" w:cs="gobCL"/>
                <w:color w:val="000000"/>
              </w:rPr>
              <w:lastRenderedPageBreak/>
              <w:t>Tener domicilio comercial en la comuna de Chillán o Chillán Viejo.</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AC5B9" w14:textId="77777777" w:rsidR="00325F39" w:rsidRDefault="00325F39">
      <w:pPr>
        <w:spacing w:after="0" w:line="240" w:lineRule="auto"/>
      </w:pPr>
      <w:r>
        <w:separator/>
      </w:r>
    </w:p>
  </w:endnote>
  <w:endnote w:type="continuationSeparator" w:id="0">
    <w:p w14:paraId="13DCD86D" w14:textId="77777777" w:rsidR="00325F39" w:rsidRDefault="0032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A5DBB7C" w:rsidR="00341A2B" w:rsidRDefault="00341A2B">
        <w:pPr>
          <w:pStyle w:val="Piedepgina"/>
          <w:jc w:val="right"/>
        </w:pPr>
        <w:r>
          <w:fldChar w:fldCharType="begin"/>
        </w:r>
        <w:r>
          <w:instrText>PAGE   \* MERGEFORMAT</w:instrText>
        </w:r>
        <w:r>
          <w:fldChar w:fldCharType="separate"/>
        </w:r>
        <w:r w:rsidR="00750A23" w:rsidRPr="00750A23">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A962" w14:textId="77777777" w:rsidR="00325F39" w:rsidRDefault="00325F39">
      <w:pPr>
        <w:spacing w:after="0" w:line="240" w:lineRule="auto"/>
      </w:pPr>
      <w:r>
        <w:separator/>
      </w:r>
    </w:p>
  </w:footnote>
  <w:footnote w:type="continuationSeparator" w:id="0">
    <w:p w14:paraId="0878FA9B" w14:textId="77777777" w:rsidR="00325F39" w:rsidRDefault="00325F39">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445"/>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0A12"/>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17C5C"/>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43DD"/>
    <w:rsid w:val="00196D9E"/>
    <w:rsid w:val="001A00D3"/>
    <w:rsid w:val="001A3C26"/>
    <w:rsid w:val="001B2234"/>
    <w:rsid w:val="001B3630"/>
    <w:rsid w:val="001B6FDD"/>
    <w:rsid w:val="001C0F51"/>
    <w:rsid w:val="001C2B38"/>
    <w:rsid w:val="001C78F5"/>
    <w:rsid w:val="001D3992"/>
    <w:rsid w:val="001D3B35"/>
    <w:rsid w:val="001D4163"/>
    <w:rsid w:val="001D4409"/>
    <w:rsid w:val="001D4C81"/>
    <w:rsid w:val="001D568C"/>
    <w:rsid w:val="001D7094"/>
    <w:rsid w:val="001E1B28"/>
    <w:rsid w:val="001E2557"/>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4E37"/>
    <w:rsid w:val="00305F3A"/>
    <w:rsid w:val="00310E3A"/>
    <w:rsid w:val="0031401B"/>
    <w:rsid w:val="003200FF"/>
    <w:rsid w:val="00325F39"/>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2C51"/>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C1CDF"/>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0A23"/>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0608"/>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67F53"/>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1BF5"/>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1CDF"/>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sarrollo.chillan@codesser.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AD67E4-D253-421B-9901-D68ADBC6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8520</Words>
  <Characters>46866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35</cp:revision>
  <cp:lastPrinted>2020-08-28T19:15:00Z</cp:lastPrinted>
  <dcterms:created xsi:type="dcterms:W3CDTF">2020-10-06T12:51:00Z</dcterms:created>
  <dcterms:modified xsi:type="dcterms:W3CDTF">2020-10-09T00:12:00Z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