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0C4C3A08" w:rsidR="00B43377" w:rsidRPr="00CA75E0" w:rsidRDefault="00C52558"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Los </w:t>
      </w:r>
      <w:r w:rsidR="002A35AB">
        <w:rPr>
          <w:rFonts w:ascii="gobCL" w:eastAsia="gobCL" w:hAnsi="gobCL" w:cs="gobCL"/>
          <w:b/>
          <w:color w:val="000000"/>
          <w:sz w:val="36"/>
          <w:szCs w:val="36"/>
        </w:rPr>
        <w:t>Lagos</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Hoy, ante la contingencia nacional, el rol de Sercotec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apoyar la reactivación de su actividad económica, Sercotec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Para apoyar la reactivación de su actividad económica, Sercotec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Pr="00CA75E0">
        <w:rPr>
          <w:rFonts w:ascii="gobCL" w:eastAsia="gobCL" w:hAnsi="gobCL" w:cs="gobCL"/>
          <w:color w:val="000000"/>
        </w:rPr>
        <w:t>S</w:t>
      </w:r>
      <w:r w:rsidR="00947BA2">
        <w:rPr>
          <w:rFonts w:ascii="gobCL" w:eastAsia="gobCL" w:hAnsi="gobCL" w:cs="gobCL"/>
          <w:color w:val="000000"/>
        </w:rPr>
        <w:t xml:space="preserve">ercotec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1D7094">
        <w:rPr>
          <w:rFonts w:ascii="gobCL" w:eastAsia="gobCL" w:hAnsi="gobCL" w:cs="gobCL"/>
          <w:color w:val="000000"/>
        </w:rPr>
        <w:t>Sercotec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a la fecha de envío de la postulación. Sercotec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No haber sido beneficiario de las convocatorias Reactívate de Sercotec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Quedarán exceptuados de esta restricción, aquellos/as beneficiarios/as de la convocatoria Reactívate con Sercotec de enero de 2020. Sercotec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julio </w:t>
      </w:r>
      <w:r w:rsidR="000620A2" w:rsidRPr="0012502B">
        <w:rPr>
          <w:rFonts w:ascii="gobCL" w:eastAsia="gobCL" w:hAnsi="gobCL" w:cs="gobCL"/>
        </w:rPr>
        <w:t xml:space="preserve"> </w:t>
      </w:r>
      <w:r w:rsidR="00475B40" w:rsidRPr="0012502B">
        <w:rPr>
          <w:rFonts w:ascii="gobCL" w:eastAsia="gobCL" w:hAnsi="gobCL" w:cs="gobCL"/>
        </w:rPr>
        <w:t xml:space="preserve">2019)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ccionado, en conjunto con el Agente Operador Sercotec</w:t>
      </w:r>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650A9202" w14:textId="1EC274D9" w:rsidR="00E27DB8" w:rsidRPr="00E27DB8" w:rsidRDefault="007C48F8" w:rsidP="00E27DB8">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Sercotec y/o con el </w:t>
      </w:r>
      <w:r w:rsidR="00947BA2">
        <w:rPr>
          <w:rFonts w:ascii="gobCL" w:eastAsia="gobCL" w:hAnsi="gobCL" w:cs="gobCL"/>
          <w:color w:val="000000"/>
        </w:rPr>
        <w:t>Agente Operador 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420380E6" w:rsidR="00191BC1" w:rsidRPr="00C52558" w:rsidRDefault="001F60A3" w:rsidP="00191BC1">
      <w:pPr>
        <w:pStyle w:val="Prrafodelista"/>
        <w:numPr>
          <w:ilvl w:val="0"/>
          <w:numId w:val="7"/>
        </w:numPr>
        <w:spacing w:line="276" w:lineRule="auto"/>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Sercotec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Sercotec de enero de 2020. </w:t>
      </w:r>
    </w:p>
    <w:p w14:paraId="1B74CC4D" w14:textId="77777777" w:rsidR="00C52558" w:rsidRPr="00191BC1" w:rsidRDefault="00C52558" w:rsidP="00C52558">
      <w:pPr>
        <w:pStyle w:val="Prrafodelista"/>
        <w:spacing w:line="276" w:lineRule="auto"/>
        <w:jc w:val="both"/>
        <w:rPr>
          <w:rFonts w:ascii="gobCL" w:eastAsia="gobCL" w:hAnsi="gobCL" w:cs="gobCL"/>
          <w:color w:val="000000"/>
        </w:rPr>
      </w:pPr>
    </w:p>
    <w:p w14:paraId="14AD0B43" w14:textId="1F817FC4"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460F36F4" w14:textId="77777777" w:rsidR="00C52558" w:rsidRDefault="00C52558" w:rsidP="00C52558">
      <w:pPr>
        <w:pStyle w:val="Prrafodelista"/>
        <w:spacing w:line="276" w:lineRule="auto"/>
        <w:jc w:val="both"/>
        <w:rPr>
          <w:rFonts w:ascii="gobCL" w:eastAsia="gobCL" w:hAnsi="gobCL" w:cs="gobCL"/>
          <w:color w:val="000000"/>
        </w:rPr>
      </w:pP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Sercotec, o con el </w:t>
      </w:r>
      <w:r w:rsidR="00947BA2">
        <w:rPr>
          <w:rFonts w:ascii="gobCL" w:eastAsia="gobCL" w:hAnsi="gobCL" w:cs="gobCL"/>
          <w:color w:val="000000"/>
        </w:rPr>
        <w:t>Agente Operador 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Sercotec,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Pr>
          <w:rFonts w:ascii="gobCL" w:eastAsia="gobCL" w:hAnsi="gobCL" w:cs="gobCL"/>
          <w:color w:val="000000"/>
        </w:rPr>
        <w:t>Agente Operador 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Sercotec, o del </w:t>
      </w:r>
      <w:r w:rsidR="00420541">
        <w:rPr>
          <w:rFonts w:ascii="gobCL" w:eastAsia="gobCL" w:hAnsi="gobCL" w:cs="gobCL"/>
          <w:color w:val="000000"/>
        </w:rPr>
        <w:t>Agente Operador Sercotec</w:t>
      </w:r>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Sercotec, o el </w:t>
      </w:r>
      <w:r w:rsidR="00DD4F43">
        <w:rPr>
          <w:rFonts w:ascii="gobCL" w:eastAsia="gobCL" w:hAnsi="gobCL" w:cs="gobCL"/>
          <w:color w:val="000000"/>
        </w:rPr>
        <w:t>Agente Operador 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Agente Operador Sercotec</w:t>
      </w:r>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2.4.  ¿Qué es posible financiar con el subsidio que entrega Sercotec?</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Con el subsidio entregado por Sercotec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lastRenderedPageBreak/>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Sercotec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sanitizadores, termómetros infrarrojos, implementos e insumos de sanitización,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inanciar con recursos Sercotec:</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Agente Operador 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t>
      </w:r>
      <w:r w:rsidRPr="00CA75E0">
        <w:rPr>
          <w:rFonts w:ascii="gobCL" w:eastAsia="gobCL" w:hAnsi="gobCL" w:cs="gobCL"/>
          <w:color w:val="000000"/>
        </w:rPr>
        <w:lastRenderedPageBreak/>
        <w:t xml:space="preserve">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La hora a considerar para los efectos del cierre de la convocatoria, será aquella configurada en los servidores de Sercotec</w:t>
      </w:r>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Los plazos anteriormente señalados podrán ser modificados por Sercotec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Las postulaciones deben ser individuales y, por lo tanto, Sercotec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0A1DD62C" w:rsidR="002862B1" w:rsidRPr="002F6E4B" w:rsidRDefault="00A77E86" w:rsidP="002F6E4B">
            <w:pPr>
              <w:jc w:val="both"/>
              <w:rPr>
                <w:rFonts w:ascii="gobCL" w:eastAsia="gobCL" w:hAnsi="gobCL" w:cs="gobCL"/>
                <w:sz w:val="22"/>
                <w:szCs w:val="22"/>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2F6E4B">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lastRenderedPageBreak/>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9026B16" w14:textId="7B360207" w:rsidR="002A35AB" w:rsidRDefault="002A35AB">
      <w:pPr>
        <w:spacing w:before="240" w:after="240" w:line="240" w:lineRule="auto"/>
        <w:jc w:val="both"/>
        <w:rPr>
          <w:rFonts w:ascii="gobCL" w:eastAsia="gobCL" w:hAnsi="gobCL" w:cs="gobCL"/>
        </w:rPr>
      </w:pPr>
      <w:r w:rsidRPr="002A35AB">
        <w:rPr>
          <w:rFonts w:ascii="gobCL" w:eastAsia="gobCL" w:hAnsi="gobCL" w:cs="gobCL"/>
        </w:rPr>
        <w:t>Para que las personas interesadas realicen cons</w:t>
      </w:r>
      <w:r>
        <w:rPr>
          <w:rFonts w:ascii="gobCL" w:eastAsia="gobCL" w:hAnsi="gobCL" w:cs="gobCL"/>
        </w:rPr>
        <w:t xml:space="preserve">ultas, Sercotec dispondrá </w:t>
      </w:r>
      <w:r w:rsidR="00473143">
        <w:rPr>
          <w:rFonts w:ascii="gobCL" w:eastAsia="gobCL" w:hAnsi="gobCL" w:cs="gobCL"/>
        </w:rPr>
        <w:t xml:space="preserve">de </w:t>
      </w:r>
      <w:bookmarkStart w:id="3" w:name="_GoBack"/>
      <w:bookmarkEnd w:id="3"/>
      <w:r>
        <w:rPr>
          <w:rFonts w:ascii="gobCL" w:eastAsia="gobCL" w:hAnsi="gobCL" w:cs="gobCL"/>
        </w:rPr>
        <w:t>un Agente Operador</w:t>
      </w:r>
      <w:r w:rsidRPr="002A35AB">
        <w:rPr>
          <w:rFonts w:ascii="gobCL" w:eastAsia="gobCL" w:hAnsi="gobCL" w:cs="gobCL"/>
        </w:rPr>
        <w:t>. Para esta convocatoria, el Agente asignado es: FUDEAUFRO, teléfono +56 9 62216236, correo electrónico</w:t>
      </w:r>
      <w:r>
        <w:rPr>
          <w:rFonts w:ascii="gobCL" w:eastAsia="gobCL" w:hAnsi="gobCL" w:cs="gobCL"/>
        </w:rPr>
        <w:t xml:space="preserve"> </w:t>
      </w:r>
      <w:hyperlink r:id="rId13" w:history="1">
        <w:r w:rsidRPr="00EE557A">
          <w:rPr>
            <w:rStyle w:val="Hipervnculo"/>
            <w:rFonts w:ascii="gobCL" w:eastAsia="gobCL" w:hAnsi="gobCL" w:cs="gobCL"/>
          </w:rPr>
          <w:t>fudeaufroloslagos@ufrontera.cl</w:t>
        </w:r>
      </w:hyperlink>
      <w:r>
        <w:rPr>
          <w:rFonts w:ascii="gobCL" w:eastAsia="gobCL" w:hAnsi="gobCL" w:cs="gobCL"/>
        </w:rPr>
        <w:t>.</w:t>
      </w:r>
      <w:r w:rsidRPr="002A35AB">
        <w:rPr>
          <w:rFonts w:ascii="gobCL" w:eastAsia="gobCL" w:hAnsi="gobCL" w:cs="gobCL"/>
        </w:rPr>
        <w:t xml:space="preserve"> Además, puede pedir orientación a los Puntos Mipe, por teléfono, o bien, ingresando a </w:t>
      </w:r>
      <w:hyperlink r:id="rId14" w:history="1">
        <w:r w:rsidRPr="00EE557A">
          <w:rPr>
            <w:rStyle w:val="Hipervnculo"/>
            <w:rFonts w:ascii="gobCL" w:eastAsia="gobCL" w:hAnsi="gobCL" w:cs="gobCL"/>
          </w:rPr>
          <w:t>www.sercotec.cl</w:t>
        </w:r>
      </w:hyperlink>
      <w:r>
        <w:rPr>
          <w:rFonts w:ascii="gobCL" w:eastAsia="gobCL" w:hAnsi="gobCL" w:cs="gobCL"/>
        </w:rPr>
        <w:t>.</w:t>
      </w:r>
      <w:r w:rsidRPr="002A35AB">
        <w:rPr>
          <w:rFonts w:ascii="gobCL" w:eastAsia="gobCL" w:hAnsi="gobCL" w:cs="gobCL"/>
        </w:rPr>
        <w:t xml:space="preserve"> </w:t>
      </w:r>
    </w:p>
    <w:p w14:paraId="52BF38DC" w14:textId="5FDCE9CE"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lastRenderedPageBreak/>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Agente Operador Sercotec</w:t>
      </w:r>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julio  </w:t>
      </w:r>
      <w:r w:rsidR="00864BBD" w:rsidRPr="00C526C5">
        <w:rPr>
          <w:rFonts w:ascii="gobCL" w:eastAsia="gobCL" w:hAnsi="gobCL" w:cs="gobCL"/>
        </w:rPr>
        <w:t xml:space="preserve">2019)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177EB5F9"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 xml:space="preserve">En consideración de lo anterior, para el caso de esta </w:t>
      </w:r>
      <w:r w:rsidR="00611ED9" w:rsidRPr="006230F9">
        <w:rPr>
          <w:rFonts w:ascii="gobCL" w:eastAsia="gobCL" w:hAnsi="gobCL" w:cs="gobCL"/>
        </w:rPr>
        <w:lastRenderedPageBreak/>
        <w:t>convocatoria el número de empresas que podrán ser seleccionadas en primera instancia es de</w:t>
      </w:r>
      <w:r w:rsidR="00CA0174" w:rsidRPr="006230F9">
        <w:rPr>
          <w:rFonts w:ascii="gobCL" w:eastAsia="gobCL" w:hAnsi="gobCL" w:cs="gobCL"/>
        </w:rPr>
        <w:t xml:space="preserve"> </w:t>
      </w:r>
      <w:r w:rsidR="002A35AB">
        <w:rPr>
          <w:rFonts w:ascii="gobCL" w:eastAsia="gobCL" w:hAnsi="gobCL" w:cs="gobCL"/>
        </w:rPr>
        <w:t>296</w:t>
      </w:r>
      <w:r w:rsidR="00CE210F" w:rsidRPr="006230F9">
        <w:rPr>
          <w:rFonts w:ascii="gobCL" w:eastAsia="gobCL" w:hAnsi="gobCL" w:cs="gobCL"/>
          <w:highlight w:val="yellow"/>
        </w:rPr>
        <w:t xml:space="preserve"> </w:t>
      </w:r>
      <w:r w:rsidR="00CE210F" w:rsidRPr="00CC4930">
        <w:rPr>
          <w:rFonts w:ascii="gobCL" w:eastAsia="gobCL" w:hAnsi="gobCL" w:cs="gobCL"/>
        </w:rPr>
        <w:t>(</w:t>
      </w:r>
      <w:r w:rsidR="002A35AB">
        <w:rPr>
          <w:rFonts w:ascii="gobCL" w:eastAsia="gobCL" w:hAnsi="gobCL" w:cs="gobCL"/>
        </w:rPr>
        <w:t>doscientos noventa y seis</w:t>
      </w:r>
      <w:r w:rsidR="00CC4930" w:rsidRPr="00CC4930">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No obstante, lo anterior, en caso de existir saldos en el monto total de subsidio planificado, Sercotec,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Sercotec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C526C5">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w:t>
      </w:r>
      <w:r w:rsidRPr="00CA75E0">
        <w:rPr>
          <w:rFonts w:ascii="gobCL" w:eastAsia="gobCL" w:hAnsi="gobCL" w:cs="gobCL"/>
        </w:rPr>
        <w:lastRenderedPageBreak/>
        <w:t xml:space="preserve">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o el monto del subsidio Sercotec.</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Agente Operador Sercotec</w:t>
      </w:r>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Agente Operador 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Agente Operador 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Agente Operador 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Agente Operador Sercotec</w:t>
      </w:r>
      <w:r w:rsidRPr="00C50572">
        <w:rPr>
          <w:rFonts w:ascii="gobCL" w:eastAsia="gobCL" w:hAnsi="gobCL" w:cs="gobCL"/>
          <w:color w:val="000000"/>
        </w:rPr>
        <w:t xml:space="preserve"> reembolsará </w:t>
      </w:r>
      <w:r w:rsidRPr="00C50572">
        <w:rPr>
          <w:rFonts w:ascii="gobCL" w:eastAsia="gobCL" w:hAnsi="gobCL" w:cs="gobCL"/>
          <w:color w:val="000000"/>
        </w:rPr>
        <w:lastRenderedPageBreak/>
        <w:t>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Agente Operador Sercotec</w:t>
      </w:r>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Agente Operador 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Agente Operador Sercotec</w:t>
      </w:r>
      <w:r w:rsidRPr="00CA75E0">
        <w:rPr>
          <w:rFonts w:ascii="gobCL" w:eastAsia="gobCL" w:hAnsi="gobCL" w:cs="gobCL"/>
        </w:rPr>
        <w:t xml:space="preserve">, antes de la compra del bien y/o servicio modificado o reasignado. El ejecutivo/a de fomento, contraparte de Sercotec,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r w:rsidRPr="003F29F2">
              <w:rPr>
                <w:rFonts w:ascii="gobCL" w:hAnsi="gobCL"/>
              </w:rPr>
              <w:t xml:space="preserve">Sercotec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lastRenderedPageBreak/>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Agente Operador Sercotec</w:t>
      </w:r>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Agente Operador Sercotec</w:t>
      </w:r>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Agente Operador 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Agente Operador Sercotec</w:t>
      </w:r>
      <w:r w:rsidRPr="00CA75E0">
        <w:rPr>
          <w:rFonts w:ascii="gobCL" w:eastAsia="gobCL" w:hAnsi="gobCL" w:cs="gobCL"/>
        </w:rPr>
        <w:t xml:space="preserve">, dentro de un plazo de 5 días hábiles, contados desde el ingreso de la solicitud, deberá remitir dichos antecedentes a Sercotec.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Agente Operador 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Agente Operador 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Otras causas imputables a la falta de diligencia del beneficiario/a en el desempeño de sus actividades relacionadas con el Plan de Inversión, calificadas debidamente por Sercotec.</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Sercotec, por el </w:t>
      </w:r>
      <w:r w:rsidR="00DD4F43">
        <w:rPr>
          <w:rFonts w:ascii="gobCL" w:eastAsia="gobCL" w:hAnsi="gobCL" w:cs="gobCL"/>
          <w:color w:val="000000"/>
        </w:rPr>
        <w:t>Agente Operador Sercotec</w:t>
      </w:r>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Pr>
          <w:rFonts w:ascii="gobCL" w:eastAsia="gobCL" w:hAnsi="gobCL" w:cs="gobCL"/>
          <w:color w:val="000000"/>
        </w:rPr>
        <w:t>Agente Operador Sercotec</w:t>
      </w:r>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r w:rsidRPr="00CA75E0">
        <w:rPr>
          <w:rFonts w:ascii="gobCL" w:eastAsia="gobCL" w:hAnsi="gobCL" w:cs="gobCL"/>
        </w:rPr>
        <w:t xml:space="preserve">Sercotec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Sercotec para incorporar sus antecedentes personales a una base de datos para su uso y tratamiento en acciones de apoyo, con </w:t>
      </w:r>
      <w:r w:rsidRPr="00FC1FA8">
        <w:rPr>
          <w:rFonts w:ascii="gobCL" w:eastAsia="gobCL" w:hAnsi="gobCL" w:cs="gobCL"/>
        </w:rPr>
        <w:lastRenderedPageBreak/>
        <w:t>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es de Sercotec,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Sercotec con el </w:t>
            </w:r>
            <w:r w:rsidR="00DD4F43" w:rsidRPr="00DD4F43">
              <w:rPr>
                <w:rFonts w:ascii="gobCL" w:eastAsia="gobCL" w:hAnsi="gobCL" w:cs="gobCL"/>
              </w:rPr>
              <w:t>Agente Operador Sercotec</w:t>
            </w:r>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No tener rendiciones pendientes con Sercotec,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Sercotec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Reactívate con Sercotec de enero de 2020. Sercotec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julio  </w:t>
            </w:r>
            <w:r w:rsidRPr="008F696C">
              <w:rPr>
                <w:rFonts w:ascii="gobCL" w:eastAsia="gobCL" w:hAnsi="gobCL" w:cs="gobCL"/>
                <w:b/>
              </w:rPr>
              <w:t>2019)</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Sercotec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Agente Operador Sercotec</w:t>
            </w:r>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Agente Operador Sercotec</w:t>
            </w:r>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Sercotec y/o con el </w:t>
            </w:r>
            <w:r w:rsidR="00DD4F43">
              <w:rPr>
                <w:rFonts w:ascii="gobCL" w:eastAsia="gobCL" w:hAnsi="gobCL" w:cs="gobCL"/>
                <w:color w:val="000000"/>
              </w:rPr>
              <w:t>Agente Operador Sercotec</w:t>
            </w:r>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Sercotec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Sercotec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lastRenderedPageBreak/>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ntrato vigente, incluso a honorarios, con Sercotec, o el Agente Operador</w:t>
            </w:r>
            <w:r w:rsidRPr="00CA75E0">
              <w:rPr>
                <w:rFonts w:ascii="gobCL" w:eastAsia="gobCL" w:hAnsi="gobCL" w:cs="gobCL"/>
              </w:rPr>
              <w:t xml:space="preserve">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66FE" w14:textId="77777777" w:rsidR="00E02697" w:rsidRDefault="00E02697">
      <w:pPr>
        <w:spacing w:after="0" w:line="240" w:lineRule="auto"/>
      </w:pPr>
      <w:r>
        <w:separator/>
      </w:r>
    </w:p>
  </w:endnote>
  <w:endnote w:type="continuationSeparator" w:id="0">
    <w:p w14:paraId="3D6A1BD0" w14:textId="77777777" w:rsidR="00E02697" w:rsidRDefault="00E0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3AF44DD8" w:rsidR="00341A2B" w:rsidRDefault="00341A2B">
        <w:pPr>
          <w:pStyle w:val="Piedepgina"/>
          <w:jc w:val="right"/>
        </w:pPr>
        <w:r>
          <w:fldChar w:fldCharType="begin"/>
        </w:r>
        <w:r>
          <w:instrText>PAGE   \* MERGEFORMAT</w:instrText>
        </w:r>
        <w:r>
          <w:fldChar w:fldCharType="separate"/>
        </w:r>
        <w:r w:rsidR="00473143" w:rsidRPr="00473143">
          <w:rPr>
            <w:noProof/>
            <w:lang w:val="es-ES"/>
          </w:rPr>
          <w:t>14</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CBCC" w14:textId="77777777" w:rsidR="00E02697" w:rsidRDefault="00E02697">
      <w:pPr>
        <w:spacing w:after="0" w:line="240" w:lineRule="auto"/>
      </w:pPr>
      <w:r>
        <w:separator/>
      </w:r>
    </w:p>
  </w:footnote>
  <w:footnote w:type="continuationSeparator" w:id="0">
    <w:p w14:paraId="5689FD51" w14:textId="77777777" w:rsidR="00E02697" w:rsidRDefault="00E02697">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0CCB"/>
    <w:rsid w:val="001D3992"/>
    <w:rsid w:val="001D3B35"/>
    <w:rsid w:val="001D4163"/>
    <w:rsid w:val="001D4409"/>
    <w:rsid w:val="001D4C81"/>
    <w:rsid w:val="001D568C"/>
    <w:rsid w:val="001D7094"/>
    <w:rsid w:val="001E1B28"/>
    <w:rsid w:val="001E2557"/>
    <w:rsid w:val="001E62FB"/>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35AB"/>
    <w:rsid w:val="002A6DA8"/>
    <w:rsid w:val="002B2B4A"/>
    <w:rsid w:val="002C18CA"/>
    <w:rsid w:val="002C4339"/>
    <w:rsid w:val="002C601D"/>
    <w:rsid w:val="002D572A"/>
    <w:rsid w:val="002E187D"/>
    <w:rsid w:val="002E62F2"/>
    <w:rsid w:val="002F131E"/>
    <w:rsid w:val="002F6E4B"/>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143"/>
    <w:rsid w:val="00473690"/>
    <w:rsid w:val="00475B40"/>
    <w:rsid w:val="00475DBC"/>
    <w:rsid w:val="00481082"/>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6BC4"/>
    <w:rsid w:val="005A7F48"/>
    <w:rsid w:val="005C07D1"/>
    <w:rsid w:val="005C0867"/>
    <w:rsid w:val="005C3F82"/>
    <w:rsid w:val="005D07CD"/>
    <w:rsid w:val="005D18DD"/>
    <w:rsid w:val="005D1E61"/>
    <w:rsid w:val="005D2078"/>
    <w:rsid w:val="005E29F4"/>
    <w:rsid w:val="005E2CCA"/>
    <w:rsid w:val="005E2E57"/>
    <w:rsid w:val="005E6E23"/>
    <w:rsid w:val="005F7BCA"/>
    <w:rsid w:val="00602760"/>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46D0"/>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558"/>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2697"/>
    <w:rsid w:val="00E06CA1"/>
    <w:rsid w:val="00E1008C"/>
    <w:rsid w:val="00E13FA1"/>
    <w:rsid w:val="00E14A09"/>
    <w:rsid w:val="00E16CF2"/>
    <w:rsid w:val="00E2129C"/>
    <w:rsid w:val="00E21AA5"/>
    <w:rsid w:val="00E223E9"/>
    <w:rsid w:val="00E24946"/>
    <w:rsid w:val="00E26AF4"/>
    <w:rsid w:val="00E270DD"/>
    <w:rsid w:val="00E279FE"/>
    <w:rsid w:val="00E27DB8"/>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E5F59"/>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udeaufroloslagos@ufrontera.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DC89DF-8778-4EEB-B327-FCDA9AD8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8504</Words>
  <Characters>46775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3</cp:revision>
  <cp:lastPrinted>2020-08-28T19:15:00Z</cp:lastPrinted>
  <dcterms:created xsi:type="dcterms:W3CDTF">2020-10-08T23:23:00Z</dcterms:created>
  <dcterms:modified xsi:type="dcterms:W3CDTF">2020-10-09T00:19:00Z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