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5A" w:rsidRDefault="008F2543">
      <w:pPr>
        <w:spacing w:line="360" w:lineRule="auto"/>
        <w:jc w:val="both"/>
        <w:rPr>
          <w:rFonts w:ascii="gobCL" w:eastAsia="gobCL" w:hAnsi="gobCL" w:cs="gobCL"/>
          <w:b/>
        </w:rPr>
      </w:pPr>
      <w:r>
        <w:rPr>
          <w:rFonts w:ascii="gobCL" w:eastAsia="gobCL" w:hAnsi="gobCL" w:cs="gobCL"/>
          <w:b/>
        </w:rPr>
        <w:tab/>
      </w:r>
    </w:p>
    <w:p w:rsidR="00D97E5A" w:rsidRDefault="00D97E5A">
      <w:pPr>
        <w:spacing w:line="360" w:lineRule="auto"/>
        <w:jc w:val="both"/>
        <w:rPr>
          <w:rFonts w:ascii="gobCL" w:eastAsia="gobCL" w:hAnsi="gobCL" w:cs="gobCL"/>
          <w:b/>
        </w:rPr>
      </w:pPr>
    </w:p>
    <w:p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8F2543">
      <w:pPr>
        <w:spacing w:line="360" w:lineRule="auto"/>
        <w:jc w:val="center"/>
        <w:rPr>
          <w:rFonts w:ascii="Arial" w:eastAsia="Arial" w:hAnsi="Arial" w:cs="Arial"/>
        </w:rPr>
      </w:pPr>
      <w:r>
        <w:rPr>
          <w:rFonts w:ascii="Arial" w:eastAsia="Arial" w:hAnsi="Arial" w:cs="Arial"/>
          <w:b/>
        </w:rPr>
        <w:t>ANEXOS DE BASES DE CONVOCATORIA</w:t>
      </w:r>
    </w:p>
    <w:p w:rsidR="00D97E5A" w:rsidRDefault="00D97E5A">
      <w:pPr>
        <w:spacing w:line="360" w:lineRule="auto"/>
        <w:jc w:val="both"/>
        <w:rPr>
          <w:rFonts w:ascii="Arial" w:eastAsia="Arial" w:hAnsi="Arial" w:cs="Arial"/>
        </w:rPr>
      </w:pPr>
    </w:p>
    <w:p w:rsidR="00D97E5A" w:rsidRDefault="008F2543">
      <w:pPr>
        <w:spacing w:line="360" w:lineRule="auto"/>
        <w:jc w:val="center"/>
        <w:rPr>
          <w:rFonts w:ascii="Arial" w:eastAsia="Arial" w:hAnsi="Arial" w:cs="Arial"/>
          <w:b/>
        </w:rPr>
      </w:pPr>
      <w:r>
        <w:rPr>
          <w:rFonts w:ascii="Arial" w:eastAsia="Arial" w:hAnsi="Arial" w:cs="Arial"/>
          <w:b/>
        </w:rPr>
        <w:t>PROGRAMA ESPECIAL</w:t>
      </w:r>
    </w:p>
    <w:p w:rsidR="00D97E5A" w:rsidRDefault="008F2543">
      <w:pPr>
        <w:spacing w:line="360" w:lineRule="auto"/>
        <w:jc w:val="center"/>
        <w:rPr>
          <w:rFonts w:ascii="Arial" w:eastAsia="Arial" w:hAnsi="Arial" w:cs="Arial"/>
          <w:b/>
        </w:rPr>
      </w:pPr>
      <w:r>
        <w:rPr>
          <w:rFonts w:ascii="Arial" w:eastAsia="Arial" w:hAnsi="Arial" w:cs="Arial"/>
          <w:b/>
        </w:rPr>
        <w:t>KIT DE SANITIZACIÓN PARA LAS FERIAS LIBRES</w:t>
      </w: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bookmarkStart w:id="0" w:name="_heading=h.gjdgxs" w:colFirst="0" w:colLast="0"/>
      <w:bookmarkEnd w:id="0"/>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D97E5A">
      <w:pPr>
        <w:spacing w:line="360" w:lineRule="auto"/>
        <w:jc w:val="both"/>
        <w:rPr>
          <w:rFonts w:ascii="Arial" w:eastAsia="Arial" w:hAnsi="Arial" w:cs="Arial"/>
          <w:b/>
        </w:rPr>
      </w:pPr>
    </w:p>
    <w:p w:rsidR="00D97E5A" w:rsidRDefault="008F2543">
      <w:pPr>
        <w:spacing w:line="360" w:lineRule="auto"/>
        <w:jc w:val="center"/>
        <w:rPr>
          <w:rFonts w:ascii="Arial" w:eastAsia="Arial" w:hAnsi="Arial" w:cs="Arial"/>
          <w:b/>
        </w:rPr>
      </w:pPr>
      <w:r>
        <w:rPr>
          <w:rFonts w:ascii="Arial" w:eastAsia="Arial" w:hAnsi="Arial" w:cs="Arial"/>
          <w:b/>
        </w:rPr>
        <w:t>2020</w:t>
      </w:r>
    </w:p>
    <w:p w:rsidR="00D97E5A" w:rsidRDefault="00D97E5A">
      <w:pPr>
        <w:spacing w:line="360" w:lineRule="auto"/>
        <w:jc w:val="both"/>
        <w:rPr>
          <w:rFonts w:ascii="Arial" w:eastAsia="Arial" w:hAnsi="Arial" w:cs="Arial"/>
        </w:rPr>
      </w:pPr>
    </w:p>
    <w:p w:rsidR="00D97E5A" w:rsidRDefault="008F2543">
      <w:pPr>
        <w:spacing w:line="360" w:lineRule="auto"/>
        <w:jc w:val="both"/>
        <w:rPr>
          <w:rFonts w:ascii="gobCL" w:eastAsia="gobCL" w:hAnsi="gobCL" w:cs="gobCL"/>
          <w:b/>
        </w:rPr>
      </w:pPr>
      <w:r>
        <w:br w:type="page"/>
      </w:r>
    </w:p>
    <w:p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tc>
          <w:tcPr>
            <w:tcW w:w="5949" w:type="dxa"/>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tc>
          <w:tcPr>
            <w:tcW w:w="5949" w:type="dxa"/>
            <w:vAlign w:val="center"/>
          </w:tcPr>
          <w:p w:rsidR="00D97E5A" w:rsidRDefault="008F2543">
            <w:pPr>
              <w:numPr>
                <w:ilvl w:val="0"/>
                <w:numId w:val="1"/>
              </w:num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 Para ferias de menos de 10 puestos se requerirá que concurran al acuerdo el 100% de ellos.</w:t>
            </w:r>
          </w:p>
          <w:p w:rsidR="00D97E5A" w:rsidRDefault="00D97E5A">
            <w:pPr>
              <w:pBdr>
                <w:top w:val="nil"/>
                <w:left w:val="nil"/>
                <w:bottom w:val="nil"/>
                <w:right w:val="nil"/>
                <w:between w:val="nil"/>
              </w:pBdr>
              <w:ind w:left="360" w:hanging="720"/>
              <w:jc w:val="both"/>
              <w:rPr>
                <w:rFonts w:ascii="gobCL" w:eastAsia="gobCL" w:hAnsi="gobCL" w:cs="gobCL"/>
                <w:color w:val="000000"/>
                <w:sz w:val="20"/>
                <w:szCs w:val="20"/>
              </w:rPr>
            </w:pPr>
          </w:p>
          <w:p w:rsidR="00D97E5A" w:rsidRDefault="008F2543">
            <w:pPr>
              <w:numPr>
                <w:ilvl w:val="1"/>
                <w:numId w:val="1"/>
              </w:numPr>
              <w:pBdr>
                <w:top w:val="nil"/>
                <w:left w:val="nil"/>
                <w:bottom w:val="nil"/>
                <w:right w:val="nil"/>
                <w:between w:val="nil"/>
              </w:pBdr>
              <w:spacing w:after="200" w:line="276" w:lineRule="auto"/>
            </w:pPr>
            <w:r>
              <w:rPr>
                <w:color w:val="00000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D97E5A" w:rsidRDefault="00D97E5A">
            <w:pPr>
              <w:pBdr>
                <w:top w:val="nil"/>
                <w:left w:val="nil"/>
                <w:bottom w:val="nil"/>
                <w:right w:val="nil"/>
                <w:between w:val="nil"/>
              </w:pBdr>
            </w:pPr>
          </w:p>
          <w:p w:rsidR="00D97E5A" w:rsidRDefault="008F2543">
            <w:pPr>
              <w:numPr>
                <w:ilvl w:val="1"/>
                <w:numId w:val="1"/>
              </w:numPr>
              <w:pBdr>
                <w:top w:val="nil"/>
                <w:left w:val="nil"/>
                <w:bottom w:val="nil"/>
                <w:right w:val="nil"/>
                <w:between w:val="nil"/>
              </w:pBdr>
              <w:spacing w:after="200" w:line="276" w:lineRule="auto"/>
            </w:pPr>
            <w:r>
              <w:rPr>
                <w:color w:val="00000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Pr>
                <w:rFonts w:ascii="gobCL" w:eastAsia="gobCL" w:hAnsi="gobCL" w:cs="gobCL"/>
                <w:sz w:val="20"/>
                <w:szCs w:val="20"/>
              </w:rPr>
              <w:t xml:space="preserve"> </w:t>
            </w:r>
            <w:r>
              <w:rPr>
                <w:rFonts w:ascii="gobCL" w:eastAsia="gobCL" w:hAnsi="gobCL" w:cs="gobCL"/>
                <w:color w:val="000000"/>
                <w:sz w:val="20"/>
                <w:szCs w:val="20"/>
              </w:rPr>
              <w:t>Dirección Regional de SERCOTEC.</w:t>
            </w:r>
          </w:p>
        </w:tc>
        <w:tc>
          <w:tcPr>
            <w:tcW w:w="3940" w:type="dxa"/>
            <w:vAlign w:val="center"/>
          </w:tcPr>
          <w:p w:rsidR="00D97E5A" w:rsidRDefault="008F2543">
            <w:r>
              <w:t xml:space="preserve">a.1. Declaración Jurada Simple, individualizada en el Anexo N° 2A de las presente bases. </w:t>
            </w:r>
          </w:p>
          <w:p w:rsidR="00D97E5A" w:rsidRDefault="00D97E5A"/>
          <w:p w:rsidR="00D97E5A" w:rsidRDefault="00D97E5A"/>
          <w:p w:rsidR="006240B0" w:rsidRDefault="006240B0"/>
          <w:p w:rsidR="006240B0" w:rsidRDefault="006240B0"/>
          <w:p w:rsidR="006240B0" w:rsidRDefault="006240B0"/>
          <w:p w:rsidR="006240B0" w:rsidRDefault="006240B0"/>
          <w:p w:rsidR="006240B0" w:rsidRDefault="006240B0"/>
          <w:p w:rsidR="006240B0" w:rsidRDefault="006240B0"/>
          <w:p w:rsidR="006240B0" w:rsidRDefault="006240B0"/>
          <w:p w:rsidR="00D97E5A" w:rsidRDefault="00D97E5A"/>
          <w:p w:rsidR="00D97E5A" w:rsidRDefault="00D97E5A"/>
          <w:p w:rsidR="00D97E5A" w:rsidRDefault="008F2543">
            <w:pPr>
              <w:rPr>
                <w:shd w:val="clear" w:color="auto" w:fill="FF9900"/>
              </w:rPr>
            </w:pPr>
            <w:r>
              <w:t>a.2. Declaración Jurada Simple, individualizada en el Anexo N° 2B de las presentes bases.</w:t>
            </w:r>
          </w:p>
        </w:tc>
      </w:tr>
      <w:tr w:rsidR="00D97E5A">
        <w:tc>
          <w:tcPr>
            <w:tcW w:w="5949" w:type="dxa"/>
            <w:vAlign w:val="center"/>
          </w:tcPr>
          <w:p w:rsidR="00D97E5A" w:rsidRDefault="008F2543">
            <w:pPr>
              <w:numPr>
                <w:ilvl w:val="0"/>
                <w:numId w:val="1"/>
              </w:num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 Organización representante debe contar con RUT ante el Servicio de Impuestos Internos.</w:t>
            </w:r>
            <w:r>
              <w:rPr>
                <w:color w:val="000000"/>
              </w:rPr>
              <w:t xml:space="preserve"> </w:t>
            </w:r>
            <w:r>
              <w:rPr>
                <w:rFonts w:ascii="gobCL" w:eastAsia="gobCL" w:hAnsi="gobCL" w:cs="gobCL"/>
                <w:color w:val="000000"/>
                <w:sz w:val="20"/>
                <w:szCs w:val="20"/>
              </w:rPr>
              <w:t>(Pudiendo tener o no inicio de actividades).</w:t>
            </w:r>
          </w:p>
        </w:tc>
        <w:tc>
          <w:tcPr>
            <w:tcW w:w="3940" w:type="dxa"/>
            <w:vAlign w:val="center"/>
          </w:tcPr>
          <w:p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trPr>
          <w:trHeight w:val="900"/>
        </w:trPr>
        <w:tc>
          <w:tcPr>
            <w:tcW w:w="5949" w:type="dxa"/>
            <w:vAlign w:val="center"/>
          </w:tcPr>
          <w:p w:rsidR="00D97E5A" w:rsidRDefault="008F2543">
            <w:pPr>
              <w:numPr>
                <w:ilvl w:val="0"/>
                <w:numId w:val="1"/>
              </w:num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Adjuntar listado de los feriantes que participarán del proyecto, el que deberá incluir al menos nombres, apellidos y RUT.</w:t>
            </w:r>
          </w:p>
        </w:tc>
        <w:tc>
          <w:tcPr>
            <w:tcW w:w="3940" w:type="dxa"/>
            <w:vAlign w:val="center"/>
          </w:tcPr>
          <w:p w:rsidR="00D97E5A" w:rsidRDefault="008F2543">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p w:rsidR="00D97E5A" w:rsidRDefault="00D97E5A">
            <w:pPr>
              <w:jc w:val="both"/>
              <w:rPr>
                <w:rFonts w:ascii="gobCL" w:eastAsia="gobCL" w:hAnsi="gobCL" w:cs="gobCL"/>
                <w:sz w:val="20"/>
                <w:szCs w:val="20"/>
              </w:rPr>
            </w:pPr>
          </w:p>
        </w:tc>
      </w:tr>
      <w:tr w:rsidR="00D97E5A">
        <w:trPr>
          <w:trHeight w:val="680"/>
        </w:trPr>
        <w:tc>
          <w:tcPr>
            <w:tcW w:w="5949" w:type="dxa"/>
            <w:vAlign w:val="center"/>
          </w:tcPr>
          <w:p w:rsidR="00D97E5A" w:rsidRDefault="008F2543">
            <w:pPr>
              <w:numPr>
                <w:ilvl w:val="0"/>
                <w:numId w:val="1"/>
              </w:num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 xml:space="preserve">Acreditar permiso de funcionamiento o postura y cumplimiento de la ordenanza, decreto municipal u otro </w:t>
            </w:r>
            <w:r>
              <w:rPr>
                <w:rFonts w:ascii="gobCL" w:eastAsia="gobCL" w:hAnsi="gobCL" w:cs="gobCL"/>
                <w:color w:val="000000"/>
                <w:sz w:val="20"/>
                <w:szCs w:val="20"/>
              </w:rPr>
              <w:lastRenderedPageBreak/>
              <w:t>instrumento que determina deberes y derechos del funcionamiento de las Ferias en la comuna respectiva.</w:t>
            </w:r>
          </w:p>
        </w:tc>
        <w:tc>
          <w:tcPr>
            <w:tcW w:w="3940" w:type="dxa"/>
            <w:vAlign w:val="center"/>
          </w:tcPr>
          <w:p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lastRenderedPageBreak/>
              <w:t xml:space="preserve">Carta, certificado o documento afín emitido por el Municipio respectivo, timbrado y firmado por un representante </w:t>
            </w:r>
            <w:r>
              <w:rPr>
                <w:rFonts w:ascii="gobCL" w:eastAsia="gobCL" w:hAnsi="gobCL" w:cs="gobCL"/>
                <w:sz w:val="20"/>
                <w:szCs w:val="20"/>
              </w:rPr>
              <w:lastRenderedPageBreak/>
              <w:t xml:space="preserve">válido del municipio (Jefe de Oficina de Parte, Encargado Fomento Productivo, Administrador Municipal, u otro autorizado), que acredite el cumplimiento solicitado.  </w:t>
            </w:r>
          </w:p>
          <w:p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Debido a la contingencia nacional por COVID-19 se permitirá también correo electrónico emitido por una autoridad competente de la Municipalidad certificando tal condición. </w:t>
            </w:r>
          </w:p>
        </w:tc>
      </w:tr>
      <w:tr w:rsidR="00D97E5A">
        <w:trPr>
          <w:trHeight w:val="680"/>
        </w:trPr>
        <w:tc>
          <w:tcPr>
            <w:tcW w:w="5949" w:type="dxa"/>
            <w:vAlign w:val="center"/>
          </w:tcPr>
          <w:p w:rsidR="00D97E5A" w:rsidRDefault="008F2543">
            <w:pPr>
              <w:widowControl w:val="0"/>
              <w:numPr>
                <w:ilvl w:val="0"/>
                <w:numId w:val="1"/>
              </w:numPr>
              <w:pBdr>
                <w:top w:val="nil"/>
                <w:left w:val="nil"/>
                <w:bottom w:val="nil"/>
                <w:right w:val="nil"/>
                <w:between w:val="nil"/>
              </w:pBdr>
              <w:spacing w:line="276" w:lineRule="auto"/>
              <w:jc w:val="both"/>
              <w:rPr>
                <w:rFonts w:ascii="gobCL" w:eastAsia="gobCL" w:hAnsi="gobCL" w:cs="gobCL"/>
                <w:color w:val="000000"/>
                <w:sz w:val="20"/>
                <w:szCs w:val="20"/>
              </w:rPr>
            </w:pPr>
            <w:r>
              <w:rPr>
                <w:color w:val="000000"/>
              </w:rPr>
              <w:lastRenderedPageBreak/>
              <w:t>Completar y enviar el formulario de postulación.</w:t>
            </w:r>
          </w:p>
        </w:tc>
        <w:tc>
          <w:tcPr>
            <w:tcW w:w="3940" w:type="dxa"/>
            <w:vAlign w:val="center"/>
          </w:tcPr>
          <w:p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rsidR="00D97E5A" w:rsidRDefault="008F2543">
      <w:pPr>
        <w:pStyle w:val="Ttulo1"/>
        <w:spacing w:before="0" w:line="360" w:lineRule="auto"/>
        <w:jc w:val="center"/>
        <w:rPr>
          <w:rFonts w:ascii="gobCL" w:eastAsia="gobCL" w:hAnsi="gobCL" w:cs="gobCL"/>
        </w:rPr>
      </w:pPr>
      <w:r>
        <w:br w:type="page"/>
      </w:r>
    </w:p>
    <w:p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rsidR="00D97E5A" w:rsidRDefault="008F2543">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 DECLARACIÓN JURADA SIMPLE</w:t>
      </w:r>
    </w:p>
    <w:p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rsidR="00D97E5A" w:rsidRDefault="00D97E5A">
      <w:pPr>
        <w:spacing w:after="0" w:line="240" w:lineRule="auto"/>
        <w:jc w:val="both"/>
        <w:rPr>
          <w:rFonts w:ascii="gobCL" w:eastAsia="gobCL" w:hAnsi="gobCL" w:cs="gobCL"/>
        </w:rPr>
      </w:pP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tc>
          <w:tcPr>
            <w:tcW w:w="2355" w:type="dxa"/>
            <w:shd w:val="clear" w:color="auto" w:fill="auto"/>
            <w:vAlign w:val="center"/>
          </w:tcPr>
          <w:p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rsidR="00D97E5A" w:rsidRDefault="008F2543">
            <w:pPr>
              <w:jc w:val="both"/>
              <w:rPr>
                <w:rFonts w:ascii="gobCL" w:eastAsia="gobCL" w:hAnsi="gobCL" w:cs="gobCL"/>
              </w:rPr>
            </w:pPr>
            <w:r>
              <w:rPr>
                <w:rFonts w:ascii="gobCL" w:eastAsia="gobCL" w:hAnsi="gobCL" w:cs="gobCL"/>
              </w:rPr>
              <w:t>RUT</w:t>
            </w:r>
          </w:p>
        </w:tc>
        <w:tc>
          <w:tcPr>
            <w:tcW w:w="2071" w:type="dxa"/>
            <w:vAlign w:val="center"/>
          </w:tcPr>
          <w:p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rsidR="00D97E5A" w:rsidRDefault="008F2543">
            <w:pPr>
              <w:jc w:val="both"/>
              <w:rPr>
                <w:rFonts w:ascii="gobCL" w:eastAsia="gobCL" w:hAnsi="gobCL" w:cs="gobCL"/>
              </w:rPr>
            </w:pPr>
            <w:r>
              <w:rPr>
                <w:rFonts w:ascii="gobCL" w:eastAsia="gobCL" w:hAnsi="gobCL" w:cs="gobCL"/>
              </w:rPr>
              <w:t>Organización que representa</w:t>
            </w:r>
          </w:p>
        </w:tc>
      </w:tr>
      <w:tr w:rsidR="00D97E5A">
        <w:tc>
          <w:tcPr>
            <w:tcW w:w="2355" w:type="dxa"/>
            <w:shd w:val="clear" w:color="auto" w:fill="auto"/>
          </w:tcPr>
          <w:p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rsidR="00D97E5A" w:rsidRDefault="00D97E5A">
            <w:pPr>
              <w:jc w:val="both"/>
              <w:rPr>
                <w:rFonts w:ascii="gobCL" w:eastAsia="gobCL" w:hAnsi="gobCL" w:cs="gobCL"/>
              </w:rPr>
            </w:pPr>
          </w:p>
        </w:tc>
        <w:tc>
          <w:tcPr>
            <w:tcW w:w="2071" w:type="dxa"/>
          </w:tcPr>
          <w:p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rsidR="00D97E5A" w:rsidRDefault="008F2543">
            <w:pPr>
              <w:jc w:val="both"/>
              <w:rPr>
                <w:rFonts w:ascii="gobCL" w:eastAsia="gobCL" w:hAnsi="gobCL" w:cs="gobCL"/>
              </w:rPr>
            </w:pPr>
            <w:r>
              <w:rPr>
                <w:rFonts w:ascii="gobCL" w:eastAsia="gobCL" w:hAnsi="gobCL" w:cs="gobCL"/>
              </w:rPr>
              <w:t xml:space="preserve">Nombre Organización </w:t>
            </w:r>
          </w:p>
        </w:tc>
      </w:tr>
      <w:tr w:rsidR="00D97E5A">
        <w:tc>
          <w:tcPr>
            <w:tcW w:w="2355" w:type="dxa"/>
            <w:shd w:val="clear" w:color="auto" w:fill="auto"/>
          </w:tcPr>
          <w:p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rsidR="00D97E5A" w:rsidRDefault="00D97E5A">
            <w:pPr>
              <w:jc w:val="both"/>
              <w:rPr>
                <w:rFonts w:ascii="gobCL" w:eastAsia="gobCL" w:hAnsi="gobCL" w:cs="gobCL"/>
              </w:rPr>
            </w:pPr>
          </w:p>
        </w:tc>
        <w:tc>
          <w:tcPr>
            <w:tcW w:w="2071" w:type="dxa"/>
          </w:tcPr>
          <w:p w:rsidR="00D97E5A" w:rsidRDefault="00D97E5A">
            <w:pPr>
              <w:jc w:val="both"/>
              <w:rPr>
                <w:rFonts w:ascii="gobCL" w:eastAsia="gobCL" w:hAnsi="gobCL" w:cs="gobCL"/>
              </w:rPr>
            </w:pPr>
          </w:p>
        </w:tc>
        <w:tc>
          <w:tcPr>
            <w:tcW w:w="2478" w:type="dxa"/>
            <w:shd w:val="clear" w:color="auto" w:fill="auto"/>
          </w:tcPr>
          <w:p w:rsidR="00D97E5A" w:rsidRDefault="008F2543">
            <w:pPr>
              <w:jc w:val="both"/>
              <w:rPr>
                <w:rFonts w:ascii="gobCL" w:eastAsia="gobCL" w:hAnsi="gobCL" w:cs="gobCL"/>
              </w:rPr>
            </w:pPr>
            <w:r>
              <w:rPr>
                <w:rFonts w:ascii="gobCL" w:eastAsia="gobCL" w:hAnsi="gobCL" w:cs="gobCL"/>
              </w:rPr>
              <w:t>Nombre Organización</w:t>
            </w:r>
          </w:p>
        </w:tc>
      </w:tr>
      <w:tr w:rsidR="00D97E5A">
        <w:tc>
          <w:tcPr>
            <w:tcW w:w="2355" w:type="dxa"/>
            <w:shd w:val="clear" w:color="auto" w:fill="auto"/>
          </w:tcPr>
          <w:p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rsidR="00D97E5A" w:rsidRDefault="00D97E5A">
            <w:pPr>
              <w:jc w:val="both"/>
              <w:rPr>
                <w:rFonts w:ascii="gobCL" w:eastAsia="gobCL" w:hAnsi="gobCL" w:cs="gobCL"/>
              </w:rPr>
            </w:pPr>
          </w:p>
        </w:tc>
        <w:tc>
          <w:tcPr>
            <w:tcW w:w="2071" w:type="dxa"/>
          </w:tcPr>
          <w:p w:rsidR="00D97E5A" w:rsidRDefault="00D97E5A">
            <w:pPr>
              <w:jc w:val="both"/>
              <w:rPr>
                <w:rFonts w:ascii="gobCL" w:eastAsia="gobCL" w:hAnsi="gobCL" w:cs="gobCL"/>
              </w:rPr>
            </w:pPr>
          </w:p>
        </w:tc>
        <w:tc>
          <w:tcPr>
            <w:tcW w:w="2478" w:type="dxa"/>
            <w:shd w:val="clear" w:color="auto" w:fill="auto"/>
          </w:tcPr>
          <w:p w:rsidR="00D97E5A" w:rsidRDefault="008F2543">
            <w:pPr>
              <w:jc w:val="both"/>
              <w:rPr>
                <w:rFonts w:ascii="gobCL" w:eastAsia="gobCL" w:hAnsi="gobCL" w:cs="gobCL"/>
              </w:rPr>
            </w:pPr>
            <w:r>
              <w:rPr>
                <w:rFonts w:ascii="gobCL" w:eastAsia="gobCL" w:hAnsi="gobCL" w:cs="gobCL"/>
              </w:rPr>
              <w:t>Nombre Organización</w:t>
            </w:r>
          </w:p>
        </w:tc>
      </w:tr>
      <w:tr w:rsidR="00D97E5A">
        <w:tc>
          <w:tcPr>
            <w:tcW w:w="2355" w:type="dxa"/>
            <w:shd w:val="clear" w:color="auto" w:fill="auto"/>
          </w:tcPr>
          <w:p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rsidR="00D97E5A" w:rsidRDefault="00D97E5A">
            <w:pPr>
              <w:jc w:val="both"/>
              <w:rPr>
                <w:rFonts w:ascii="gobCL" w:eastAsia="gobCL" w:hAnsi="gobCL" w:cs="gobCL"/>
              </w:rPr>
            </w:pPr>
          </w:p>
        </w:tc>
        <w:tc>
          <w:tcPr>
            <w:tcW w:w="2071" w:type="dxa"/>
          </w:tcPr>
          <w:p w:rsidR="00D97E5A" w:rsidRDefault="00D97E5A">
            <w:pPr>
              <w:jc w:val="both"/>
              <w:rPr>
                <w:rFonts w:ascii="gobCL" w:eastAsia="gobCL" w:hAnsi="gobCL" w:cs="gobCL"/>
              </w:rPr>
            </w:pPr>
          </w:p>
        </w:tc>
        <w:tc>
          <w:tcPr>
            <w:tcW w:w="2478" w:type="dxa"/>
            <w:shd w:val="clear" w:color="auto" w:fill="auto"/>
          </w:tcPr>
          <w:p w:rsidR="00D97E5A" w:rsidRDefault="00D97E5A">
            <w:pPr>
              <w:jc w:val="both"/>
              <w:rPr>
                <w:rFonts w:ascii="gobCL" w:eastAsia="gobCL" w:hAnsi="gobCL" w:cs="gobCL"/>
              </w:rPr>
            </w:pPr>
          </w:p>
        </w:tc>
      </w:tr>
    </w:tbl>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w:t>
      </w:r>
      <w:proofErr w:type="spellStart"/>
      <w:proofErr w:type="gramStart"/>
      <w:r>
        <w:rPr>
          <w:rFonts w:ascii="gobCL" w:eastAsia="gobCL" w:hAnsi="gobCL" w:cs="gobCL"/>
        </w:rPr>
        <w:t>Programa“</w:t>
      </w:r>
      <w:proofErr w:type="gramEnd"/>
      <w:r>
        <w:rPr>
          <w:rFonts w:ascii="gobCL" w:eastAsia="gobCL" w:hAnsi="gobCL" w:cs="gobCL"/>
        </w:rPr>
        <w:t>Kit</w:t>
      </w:r>
      <w:proofErr w:type="spellEnd"/>
      <w:r>
        <w:rPr>
          <w:rFonts w:ascii="gobCL" w:eastAsia="gobCL" w:hAnsi="gobCL" w:cs="gobCL"/>
        </w:rPr>
        <w:t xml:space="preserve"> de </w:t>
      </w:r>
      <w:proofErr w:type="spellStart"/>
      <w:r>
        <w:rPr>
          <w:rFonts w:ascii="gobCL" w:eastAsia="gobCL" w:hAnsi="gobCL" w:cs="gobCL"/>
        </w:rPr>
        <w:t>sanitización</w:t>
      </w:r>
      <w:proofErr w:type="spellEnd"/>
      <w:r>
        <w:rPr>
          <w:rFonts w:ascii="gobCL" w:eastAsia="gobCL" w:hAnsi="gobCL" w:cs="gobCL"/>
        </w:rPr>
        <w:t xml:space="preserve"> para </w:t>
      </w:r>
      <w:proofErr w:type="spellStart"/>
      <w:r>
        <w:rPr>
          <w:rFonts w:ascii="gobCL" w:eastAsia="gobCL" w:hAnsi="gobCL" w:cs="gobCL"/>
        </w:rPr>
        <w:t>lasFerias</w:t>
      </w:r>
      <w:proofErr w:type="spellEnd"/>
      <w:r>
        <w:rPr>
          <w:rFonts w:ascii="gobCL" w:eastAsia="gobCL" w:hAnsi="gobCL" w:cs="gobCL"/>
        </w:rPr>
        <w:t xml:space="preserve"> Libres”. </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rsidR="00D97E5A" w:rsidRDefault="00D97E5A">
      <w:pPr>
        <w:spacing w:after="0" w:line="240" w:lineRule="auto"/>
        <w:jc w:val="both"/>
        <w:rPr>
          <w:rFonts w:ascii="gobCL" w:eastAsia="gobCL" w:hAnsi="gobCL" w:cs="gobCL"/>
        </w:rPr>
      </w:pPr>
    </w:p>
    <w:p w:rsidR="00D97E5A" w:rsidRDefault="008F2543">
      <w:pPr>
        <w:numPr>
          <w:ilvl w:val="0"/>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rsidR="00D97E5A" w:rsidRDefault="008F2543">
      <w:pPr>
        <w:numPr>
          <w:ilvl w:val="0"/>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rsidR="00D97E5A" w:rsidRDefault="008F2543">
      <w:pPr>
        <w:numPr>
          <w:ilvl w:val="0"/>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rsidR="00D97E5A" w:rsidRDefault="008F2543">
      <w:pPr>
        <w:numPr>
          <w:ilvl w:val="0"/>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rsidR="00D97E5A" w:rsidRDefault="008F2543">
      <w:pPr>
        <w:numPr>
          <w:ilvl w:val="0"/>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En comprobante y previa lectura firman los comparecientes:</w:t>
      </w:r>
    </w:p>
    <w:p w:rsidR="00D97E5A" w:rsidRDefault="00D97E5A">
      <w:pPr>
        <w:jc w:val="both"/>
        <w:rPr>
          <w:rFonts w:ascii="gobCL" w:eastAsia="gobCL" w:hAnsi="gobCL" w:cs="gobCL"/>
          <w:b/>
        </w:rPr>
      </w:pPr>
      <w:bookmarkStart w:id="4" w:name="_heading=h.2s8eyo1" w:colFirst="0" w:colLast="0"/>
      <w:bookmarkEnd w:id="4"/>
    </w:p>
    <w:p w:rsidR="006240B0" w:rsidRDefault="006240B0">
      <w:pPr>
        <w:jc w:val="both"/>
        <w:rPr>
          <w:rFonts w:ascii="gobCL" w:eastAsia="gobCL" w:hAnsi="gobCL" w:cs="gobCL"/>
          <w:b/>
        </w:rPr>
      </w:pPr>
    </w:p>
    <w:p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tc>
          <w:tcPr>
            <w:tcW w:w="3038" w:type="dxa"/>
            <w:shd w:val="clear" w:color="auto" w:fill="auto"/>
          </w:tcPr>
          <w:p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rsidR="00D97E5A" w:rsidRDefault="008F2543">
            <w:pPr>
              <w:jc w:val="both"/>
              <w:rPr>
                <w:rFonts w:ascii="gobCL" w:eastAsia="gobCL" w:hAnsi="gobCL" w:cs="gobCL"/>
              </w:rPr>
            </w:pPr>
            <w:r>
              <w:rPr>
                <w:rFonts w:ascii="gobCL" w:eastAsia="gobCL" w:hAnsi="gobCL" w:cs="gobCL"/>
              </w:rPr>
              <w:t>Cargo</w:t>
            </w:r>
          </w:p>
        </w:tc>
      </w:tr>
      <w:tr w:rsidR="00D97E5A">
        <w:tc>
          <w:tcPr>
            <w:tcW w:w="3038" w:type="dxa"/>
            <w:shd w:val="clear" w:color="auto" w:fill="auto"/>
          </w:tcPr>
          <w:p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rsidR="00D97E5A" w:rsidRDefault="00D97E5A">
            <w:pPr>
              <w:jc w:val="both"/>
              <w:rPr>
                <w:rFonts w:ascii="gobCL" w:eastAsia="gobCL" w:hAnsi="gobCL" w:cs="gobCL"/>
              </w:rPr>
            </w:pPr>
          </w:p>
        </w:tc>
        <w:tc>
          <w:tcPr>
            <w:tcW w:w="3014" w:type="dxa"/>
            <w:shd w:val="clear" w:color="auto" w:fill="auto"/>
          </w:tcPr>
          <w:p w:rsidR="00D97E5A" w:rsidRDefault="008F2543">
            <w:pPr>
              <w:jc w:val="both"/>
              <w:rPr>
                <w:rFonts w:ascii="gobCL" w:eastAsia="gobCL" w:hAnsi="gobCL" w:cs="gobCL"/>
              </w:rPr>
            </w:pPr>
            <w:r>
              <w:rPr>
                <w:rFonts w:ascii="gobCL" w:eastAsia="gobCL" w:hAnsi="gobCL" w:cs="gobCL"/>
              </w:rPr>
              <w:t>Presidente/a</w:t>
            </w:r>
          </w:p>
        </w:tc>
      </w:tr>
      <w:tr w:rsidR="00D97E5A">
        <w:tc>
          <w:tcPr>
            <w:tcW w:w="3038" w:type="dxa"/>
            <w:shd w:val="clear" w:color="auto" w:fill="auto"/>
          </w:tcPr>
          <w:p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rsidR="00D97E5A" w:rsidRDefault="00D97E5A">
            <w:pPr>
              <w:jc w:val="both"/>
              <w:rPr>
                <w:rFonts w:ascii="gobCL" w:eastAsia="gobCL" w:hAnsi="gobCL" w:cs="gobCL"/>
              </w:rPr>
            </w:pPr>
          </w:p>
        </w:tc>
        <w:tc>
          <w:tcPr>
            <w:tcW w:w="3014" w:type="dxa"/>
            <w:shd w:val="clear" w:color="auto" w:fill="auto"/>
          </w:tcPr>
          <w:p w:rsidR="00D97E5A" w:rsidRDefault="008F2543">
            <w:pPr>
              <w:jc w:val="both"/>
              <w:rPr>
                <w:rFonts w:ascii="gobCL" w:eastAsia="gobCL" w:hAnsi="gobCL" w:cs="gobCL"/>
              </w:rPr>
            </w:pPr>
            <w:r>
              <w:rPr>
                <w:rFonts w:ascii="gobCL" w:eastAsia="gobCL" w:hAnsi="gobCL" w:cs="gobCL"/>
              </w:rPr>
              <w:t>Secretario/a</w:t>
            </w:r>
          </w:p>
        </w:tc>
      </w:tr>
      <w:tr w:rsidR="00D97E5A">
        <w:tc>
          <w:tcPr>
            <w:tcW w:w="3038" w:type="dxa"/>
            <w:shd w:val="clear" w:color="auto" w:fill="auto"/>
          </w:tcPr>
          <w:p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rsidR="00D97E5A" w:rsidRDefault="00D97E5A">
            <w:pPr>
              <w:jc w:val="both"/>
              <w:rPr>
                <w:rFonts w:ascii="gobCL" w:eastAsia="gobCL" w:hAnsi="gobCL" w:cs="gobCL"/>
              </w:rPr>
            </w:pPr>
          </w:p>
        </w:tc>
        <w:tc>
          <w:tcPr>
            <w:tcW w:w="3014" w:type="dxa"/>
            <w:shd w:val="clear" w:color="auto" w:fill="auto"/>
          </w:tcPr>
          <w:p w:rsidR="00D97E5A" w:rsidRDefault="008F2543">
            <w:pPr>
              <w:jc w:val="both"/>
              <w:rPr>
                <w:rFonts w:ascii="gobCL" w:eastAsia="gobCL" w:hAnsi="gobCL" w:cs="gobCL"/>
              </w:rPr>
            </w:pPr>
            <w:r>
              <w:rPr>
                <w:rFonts w:ascii="gobCL" w:eastAsia="gobCL" w:hAnsi="gobCL" w:cs="gobCL"/>
              </w:rPr>
              <w:t>Tesorero/a</w:t>
            </w:r>
          </w:p>
        </w:tc>
      </w:tr>
    </w:tbl>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Programa “Kit de </w:t>
      </w:r>
      <w:proofErr w:type="spellStart"/>
      <w:r>
        <w:rPr>
          <w:rFonts w:ascii="gobCL" w:eastAsia="gobCL" w:hAnsi="gobCL" w:cs="gobCL"/>
        </w:rPr>
        <w:t>Sanitización</w:t>
      </w:r>
      <w:proofErr w:type="spellEnd"/>
      <w:r>
        <w:rPr>
          <w:rFonts w:ascii="gobCL" w:eastAsia="gobCL" w:hAnsi="gobCL" w:cs="gobCL"/>
        </w:rPr>
        <w:t xml:space="preserve"> para Ferias Libres”.</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rsidR="00D97E5A" w:rsidRDefault="00D97E5A">
      <w:pPr>
        <w:spacing w:after="0" w:line="240" w:lineRule="auto"/>
        <w:jc w:val="both"/>
        <w:rPr>
          <w:rFonts w:ascii="gobCL" w:eastAsia="gobCL" w:hAnsi="gobCL" w:cs="gobCL"/>
        </w:rPr>
      </w:pPr>
    </w:p>
    <w:p w:rsidR="00D97E5A" w:rsidRDefault="008F2543">
      <w:pPr>
        <w:numPr>
          <w:ilvl w:val="0"/>
          <w:numId w:val="3"/>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rsidR="00D97E5A" w:rsidRDefault="008F2543">
      <w:pPr>
        <w:numPr>
          <w:ilvl w:val="0"/>
          <w:numId w:val="3"/>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rsidR="00D97E5A" w:rsidRDefault="008F2543">
      <w:pPr>
        <w:numPr>
          <w:ilvl w:val="0"/>
          <w:numId w:val="3"/>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rsidR="00D97E5A" w:rsidRDefault="008F2543">
      <w:pPr>
        <w:numPr>
          <w:ilvl w:val="0"/>
          <w:numId w:val="3"/>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rsidR="00D97E5A" w:rsidRDefault="008F2543">
      <w:pPr>
        <w:numPr>
          <w:ilvl w:val="0"/>
          <w:numId w:val="3"/>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rsidR="00D97E5A" w:rsidRDefault="008F2543">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rsidR="00D97E5A" w:rsidRDefault="008F2543">
      <w:pPr>
        <w:spacing w:after="0" w:line="240" w:lineRule="auto"/>
        <w:jc w:val="both"/>
        <w:rPr>
          <w:rFonts w:ascii="gobCL" w:eastAsia="gobCL" w:hAnsi="gobCL" w:cs="gobCL"/>
        </w:rPr>
      </w:pPr>
      <w:r>
        <w:rPr>
          <w:rFonts w:ascii="gobCL" w:eastAsia="gobCL" w:hAnsi="gobCL" w:cs="gobCL"/>
        </w:rPr>
        <w:t>En comprobante y previa lectura firman los comparecientes:</w:t>
      </w:r>
    </w:p>
    <w:p w:rsidR="00D97E5A" w:rsidRDefault="00D97E5A">
      <w:pPr>
        <w:spacing w:after="0" w:line="240" w:lineRule="auto"/>
        <w:jc w:val="both"/>
        <w:rPr>
          <w:rFonts w:ascii="gobCL" w:eastAsia="gobCL" w:hAnsi="gobCL" w:cs="gobCL"/>
        </w:rPr>
      </w:pPr>
    </w:p>
    <w:p w:rsidR="00D97E5A" w:rsidRDefault="008F2543">
      <w:pPr>
        <w:jc w:val="both"/>
        <w:rPr>
          <w:rFonts w:ascii="gobCL" w:eastAsia="gobCL" w:hAnsi="gobCL" w:cs="gobCL"/>
          <w:b/>
        </w:rPr>
      </w:pPr>
      <w:bookmarkStart w:id="6" w:name="_heading=h.3rdcrjn" w:colFirst="0" w:colLast="0"/>
      <w:bookmarkEnd w:id="6"/>
      <w:r>
        <w:br w:type="page"/>
      </w:r>
    </w:p>
    <w:p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trPr>
          <w:jc w:val="center"/>
        </w:trPr>
        <w:tc>
          <w:tcPr>
            <w:tcW w:w="593" w:type="dxa"/>
            <w:shd w:val="clear" w:color="auto" w:fill="auto"/>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r w:rsidR="00D97E5A">
        <w:trPr>
          <w:jc w:val="center"/>
        </w:trPr>
        <w:tc>
          <w:tcPr>
            <w:tcW w:w="593" w:type="dxa"/>
            <w:shd w:val="clear" w:color="auto" w:fill="auto"/>
          </w:tcPr>
          <w:p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rsidR="00D97E5A" w:rsidRDefault="00D97E5A">
            <w:pPr>
              <w:jc w:val="both"/>
              <w:rPr>
                <w:rFonts w:ascii="gobCL" w:eastAsia="gobCL" w:hAnsi="gobCL" w:cs="gobCL"/>
                <w:b/>
              </w:rPr>
            </w:pPr>
          </w:p>
        </w:tc>
        <w:tc>
          <w:tcPr>
            <w:tcW w:w="2863" w:type="dxa"/>
            <w:shd w:val="clear" w:color="auto" w:fill="auto"/>
          </w:tcPr>
          <w:p w:rsidR="00D97E5A" w:rsidRDefault="00D97E5A">
            <w:pPr>
              <w:jc w:val="both"/>
              <w:rPr>
                <w:rFonts w:ascii="gobCL" w:eastAsia="gobCL" w:hAnsi="gobCL" w:cs="gobCL"/>
                <w:b/>
              </w:rPr>
            </w:pPr>
          </w:p>
        </w:tc>
        <w:tc>
          <w:tcPr>
            <w:tcW w:w="2693" w:type="dxa"/>
            <w:shd w:val="clear" w:color="auto" w:fill="auto"/>
          </w:tcPr>
          <w:p w:rsidR="00D97E5A" w:rsidRDefault="00D97E5A">
            <w:pPr>
              <w:jc w:val="both"/>
              <w:rPr>
                <w:rFonts w:ascii="gobCL" w:eastAsia="gobCL" w:hAnsi="gobCL" w:cs="gobCL"/>
                <w:b/>
              </w:rPr>
            </w:pPr>
          </w:p>
        </w:tc>
      </w:tr>
    </w:tbl>
    <w:p w:rsidR="00D97E5A" w:rsidRDefault="00D97E5A">
      <w:pPr>
        <w:spacing w:after="0" w:line="240" w:lineRule="auto"/>
        <w:jc w:val="both"/>
        <w:rPr>
          <w:rFonts w:ascii="gobCL" w:eastAsia="gobCL" w:hAnsi="gobCL" w:cs="gobCL"/>
          <w:b/>
        </w:rPr>
      </w:pPr>
    </w:p>
    <w:p w:rsidR="00D97E5A" w:rsidRDefault="008F2543">
      <w:pPr>
        <w:spacing w:after="0" w:line="240" w:lineRule="auto"/>
        <w:jc w:val="both"/>
        <w:rPr>
          <w:rFonts w:ascii="gobCL" w:eastAsia="gobCL" w:hAnsi="gobCL" w:cs="gobCL"/>
        </w:rPr>
      </w:pPr>
      <w:r>
        <w:br w:type="page"/>
      </w:r>
    </w:p>
    <w:p w:rsidR="00D97E5A" w:rsidRDefault="008F2543">
      <w:pPr>
        <w:pStyle w:val="Ttulo1"/>
        <w:spacing w:before="0" w:line="240" w:lineRule="auto"/>
        <w:jc w:val="center"/>
        <w:rPr>
          <w:rFonts w:ascii="gobCL" w:eastAsia="gobCL" w:hAnsi="gobCL" w:cs="gobCL"/>
          <w:color w:val="000000"/>
          <w:sz w:val="22"/>
          <w:szCs w:val="22"/>
        </w:rPr>
      </w:pPr>
      <w:bookmarkStart w:id="8" w:name="_heading=h.z337ya" w:colFirst="0" w:colLast="0"/>
      <w:bookmarkEnd w:id="8"/>
      <w:r>
        <w:rPr>
          <w:rFonts w:ascii="gobCL" w:eastAsia="gobCL" w:hAnsi="gobCL" w:cs="gobCL"/>
          <w:color w:val="000000"/>
          <w:sz w:val="22"/>
          <w:szCs w:val="22"/>
        </w:rPr>
        <w:lastRenderedPageBreak/>
        <w:t>ANEXO N° 4 PAUTA DE EVALUACIÓN PARA LA SELECCIÓN</w:t>
      </w:r>
    </w:p>
    <w:p w:rsidR="00D97E5A" w:rsidRDefault="00D97E5A"/>
    <w:tbl>
      <w:tblPr>
        <w:tblStyle w:val="affff7"/>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D97E5A">
        <w:trPr>
          <w:trHeight w:val="364"/>
        </w:trPr>
        <w:tc>
          <w:tcPr>
            <w:tcW w:w="10288" w:type="dxa"/>
            <w:gridSpan w:val="3"/>
            <w:shd w:val="clear" w:color="auto" w:fill="00CCFF"/>
            <w:vAlign w:val="center"/>
          </w:tcPr>
          <w:p w:rsidR="00D97E5A" w:rsidRDefault="008F2543">
            <w:pPr>
              <w:jc w:val="both"/>
              <w:rPr>
                <w:rFonts w:ascii="gobCL" w:eastAsia="gobCL" w:hAnsi="gobCL" w:cs="gobCL"/>
                <w:b/>
              </w:rPr>
            </w:pPr>
            <w:r>
              <w:rPr>
                <w:rFonts w:ascii="gobCL" w:eastAsia="gobCL" w:hAnsi="gobCL" w:cs="gobCL"/>
                <w:b/>
              </w:rPr>
              <w:t>Criterio 1 (40%) Justificación de adjudicación del beneficio por la Feria.</w:t>
            </w:r>
          </w:p>
        </w:tc>
      </w:tr>
      <w:tr w:rsidR="00D97E5A">
        <w:trPr>
          <w:trHeight w:val="479"/>
        </w:trPr>
        <w:tc>
          <w:tcPr>
            <w:tcW w:w="3483" w:type="dxa"/>
            <w:vMerge w:val="restart"/>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2" w:type="dxa"/>
            <w:vMerge w:val="restart"/>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trPr>
          <w:trHeight w:val="264"/>
        </w:trPr>
        <w:tc>
          <w:tcPr>
            <w:tcW w:w="3483" w:type="dxa"/>
            <w:vMerge/>
            <w:shd w:val="clear" w:color="auto" w:fill="auto"/>
            <w:vAlign w:val="center"/>
          </w:tcPr>
          <w:p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trPr>
          <w:trHeight w:val="230"/>
        </w:trPr>
        <w:tc>
          <w:tcPr>
            <w:tcW w:w="3483" w:type="dxa"/>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7</w:t>
            </w:r>
          </w:p>
        </w:tc>
      </w:tr>
    </w:tbl>
    <w:p w:rsidR="00D97E5A" w:rsidRDefault="00D97E5A">
      <w:pPr>
        <w:spacing w:after="0" w:line="240" w:lineRule="auto"/>
        <w:jc w:val="both"/>
        <w:rPr>
          <w:rFonts w:ascii="gobCL" w:eastAsia="gobCL" w:hAnsi="gobCL" w:cs="gobCL"/>
          <w:b/>
          <w:sz w:val="12"/>
          <w:szCs w:val="12"/>
        </w:rPr>
      </w:pPr>
    </w:p>
    <w:tbl>
      <w:tblPr>
        <w:tblStyle w:val="aff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D97E5A">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2 (10%) La feria describe prácticas o medidas sanitarias que estén implementando en relación a la contingencia por COVID19..</w:t>
            </w:r>
          </w:p>
        </w:tc>
      </w:tr>
      <w:tr w:rsidR="00D97E5A">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Débil descripción de acciones de implementación la feria en relación a prácticas sanitarias en concordancia  a las necesidades sanitarias producto del </w:t>
            </w:r>
            <w:proofErr w:type="spellStart"/>
            <w:r>
              <w:rPr>
                <w:rFonts w:ascii="gobCL" w:eastAsia="gobCL" w:hAnsi="gobCL" w:cs="gobCL"/>
                <w:color w:val="000080"/>
                <w:sz w:val="20"/>
                <w:szCs w:val="20"/>
              </w:rPr>
              <w:t>Covid</w:t>
            </w:r>
            <w:proofErr w:type="spellEnd"/>
            <w:r>
              <w:rPr>
                <w:rFonts w:ascii="gobCL" w:eastAsia="gobCL" w:hAnsi="gobCL" w:cs="gobCL"/>
                <w:color w:val="000080"/>
                <w:sz w:val="20"/>
                <w:szCs w:val="20"/>
              </w:rPr>
              <w:t xml:space="preserve"> 19.</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de acciones de implementa la feria en relación a prácticas sanitarias en concordancia  a las necesidades sanitarias producto del </w:t>
            </w:r>
            <w:proofErr w:type="spellStart"/>
            <w:r>
              <w:rPr>
                <w:rFonts w:ascii="gobCL" w:eastAsia="gobCL" w:hAnsi="gobCL" w:cs="gobCL"/>
                <w:color w:val="000080"/>
                <w:sz w:val="20"/>
                <w:szCs w:val="20"/>
              </w:rPr>
              <w:t>Covid</w:t>
            </w:r>
            <w:proofErr w:type="spellEnd"/>
            <w:r>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de acciones de implementa la feria en relación a prácticas sanitarias en concordancia  a las necesidades sanitarias producto del </w:t>
            </w:r>
            <w:proofErr w:type="spellStart"/>
            <w:r>
              <w:rPr>
                <w:rFonts w:ascii="gobCL" w:eastAsia="gobCL" w:hAnsi="gobCL" w:cs="gobCL"/>
                <w:color w:val="000080"/>
                <w:sz w:val="20"/>
                <w:szCs w:val="20"/>
              </w:rPr>
              <w:t>Covid</w:t>
            </w:r>
            <w:proofErr w:type="spellEnd"/>
            <w:r>
              <w:rPr>
                <w:rFonts w:ascii="gobCL" w:eastAsia="gobCL" w:hAnsi="gobCL" w:cs="gobCL"/>
                <w:color w:val="000080"/>
                <w:sz w:val="20"/>
                <w:szCs w:val="20"/>
              </w:rPr>
              <w:t xml:space="preserve"> 19.</w:t>
            </w:r>
          </w:p>
        </w:tc>
      </w:tr>
      <w:tr w:rsidR="00D97E5A">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7</w:t>
            </w:r>
          </w:p>
        </w:tc>
      </w:tr>
    </w:tbl>
    <w:p w:rsidR="00D97E5A" w:rsidRDefault="00D97E5A">
      <w:pPr>
        <w:spacing w:after="0" w:line="240" w:lineRule="auto"/>
        <w:jc w:val="both"/>
        <w:rPr>
          <w:rFonts w:ascii="gobCL" w:eastAsia="gobCL" w:hAnsi="gobCL" w:cs="gobCL"/>
          <w:b/>
          <w:sz w:val="12"/>
          <w:szCs w:val="12"/>
        </w:rP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D97E5A">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D97E5A" w:rsidRDefault="008F2543">
            <w:pPr>
              <w:jc w:val="both"/>
              <w:rPr>
                <w:rFonts w:ascii="gobCL" w:eastAsia="gobCL" w:hAnsi="gobCL" w:cs="gobCL"/>
                <w:b/>
              </w:rPr>
            </w:pPr>
            <w:r>
              <w:rPr>
                <w:rFonts w:ascii="gobCL" w:eastAsia="gobCL" w:hAnsi="gobCL" w:cs="gobCL"/>
                <w:b/>
              </w:rPr>
              <w:t xml:space="preserve">Criterio 3 (15%) Descripción de los clientes que atiende la feria </w:t>
            </w:r>
          </w:p>
        </w:tc>
      </w:tr>
      <w:tr w:rsidR="00D97E5A">
        <w:trPr>
          <w:trHeight w:val="768"/>
        </w:trPr>
        <w:tc>
          <w:tcPr>
            <w:tcW w:w="3534" w:type="dxa"/>
            <w:tcBorders>
              <w:top w:val="nil"/>
              <w:left w:val="single" w:sz="8" w:space="0" w:color="000000"/>
              <w:right w:val="single" w:sz="4" w:space="0" w:color="000000"/>
            </w:tcBorders>
            <w:shd w:val="clear" w:color="auto" w:fill="auto"/>
            <w:vAlign w:val="center"/>
          </w:tcPr>
          <w:p w:rsidR="00D97E5A" w:rsidRDefault="00644A17">
            <w:pPr>
              <w:jc w:val="both"/>
              <w:rPr>
                <w:rFonts w:ascii="gobCL" w:eastAsia="gobCL" w:hAnsi="gobCL" w:cs="gobCL"/>
                <w:color w:val="000080"/>
                <w:sz w:val="18"/>
                <w:szCs w:val="18"/>
              </w:rPr>
            </w:pPr>
            <w:r>
              <w:rPr>
                <w:rFonts w:ascii="gobCL" w:eastAsia="gobCL" w:hAnsi="gobCL" w:cs="gobCL"/>
                <w:color w:val="000080"/>
                <w:sz w:val="18"/>
                <w:szCs w:val="18"/>
              </w:rPr>
              <w:t>La feria No describe</w:t>
            </w:r>
            <w:r w:rsidR="008F2543">
              <w:rPr>
                <w:rFonts w:ascii="gobCL" w:eastAsia="gobCL" w:hAnsi="gobCL" w:cs="gobCL"/>
                <w:color w:val="000080"/>
                <w:sz w:val="18"/>
                <w:szCs w:val="18"/>
              </w:rPr>
              <w:t xml:space="preserve"> clara y detalladamente en el formulario de postulación a los clientes que atiende, indicando al menos comuna de procedencia, número de clientes que visitan la feria por día. </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La feria describe de forma acotada y sin entregar detalles en el formulario de postulación a los clientes que atiende, indicando al menos comuna de procedencia, número de clientes que visitan la feria por día</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La feria describe clara y detalladamente en el formulario de postulación a los clientes que atiende, indicando al menos comuna de procedencia, número de clientes que visitan la feria por día</w:t>
            </w:r>
          </w:p>
        </w:tc>
      </w:tr>
      <w:tr w:rsidR="00D97E5A">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7</w:t>
            </w:r>
          </w:p>
        </w:tc>
      </w:tr>
    </w:tbl>
    <w:p w:rsidR="00D97E5A" w:rsidRDefault="00D97E5A">
      <w:pPr>
        <w:spacing w:after="0" w:line="240" w:lineRule="auto"/>
        <w:jc w:val="both"/>
        <w:rPr>
          <w:rFonts w:ascii="gobCL" w:eastAsia="gobCL" w:hAnsi="gobCL" w:cs="gobCL"/>
          <w:sz w:val="12"/>
          <w:szCs w:val="12"/>
        </w:rPr>
      </w:pPr>
    </w:p>
    <w:tbl>
      <w:tblPr>
        <w:tblStyle w:val="affffa"/>
        <w:tblW w:w="10318" w:type="dxa"/>
        <w:tblInd w:w="-10" w:type="dxa"/>
        <w:tblLayout w:type="fixed"/>
        <w:tblLook w:val="0400" w:firstRow="0" w:lastRow="0" w:firstColumn="0" w:lastColumn="0" w:noHBand="0" w:noVBand="1"/>
      </w:tblPr>
      <w:tblGrid>
        <w:gridCol w:w="3392"/>
        <w:gridCol w:w="2845"/>
        <w:gridCol w:w="4081"/>
      </w:tblGrid>
      <w:tr w:rsidR="00D97E5A">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D97E5A" w:rsidRDefault="008F2543">
            <w:pPr>
              <w:jc w:val="both"/>
              <w:rPr>
                <w:rFonts w:ascii="gobCL" w:eastAsia="gobCL" w:hAnsi="gobCL" w:cs="gobCL"/>
              </w:rPr>
            </w:pPr>
            <w:r>
              <w:rPr>
                <w:rFonts w:ascii="gobCL" w:eastAsia="gobCL" w:hAnsi="gobCL" w:cs="gobCL"/>
                <w:b/>
              </w:rPr>
              <w:t>Criterio 4 (15%) La feria describe las acciones para la administración, funcionamiento y mantención de los lavamanos portátiles</w:t>
            </w:r>
            <w:r w:rsidR="00644A17">
              <w:rPr>
                <w:rFonts w:ascii="gobCL" w:eastAsia="gobCL" w:hAnsi="gobCL" w:cs="gobCL"/>
                <w:b/>
              </w:rPr>
              <w:t xml:space="preserve"> </w:t>
            </w:r>
            <w:r>
              <w:rPr>
                <w:rFonts w:ascii="gobCL" w:eastAsia="gobCL" w:hAnsi="gobCL" w:cs="gobCL"/>
                <w:b/>
              </w:rPr>
              <w:t>a adquirir con el Programa. Se valorará positivamente contar con el apoyo y coordinación municipal validado con un documento escrito.</w:t>
            </w:r>
          </w:p>
        </w:tc>
      </w:tr>
      <w:tr w:rsidR="00D97E5A">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rsidR="00D97E5A" w:rsidRDefault="008F2543" w:rsidP="006D75CE">
            <w:pPr>
              <w:jc w:val="both"/>
              <w:rPr>
                <w:rFonts w:ascii="gobCL" w:eastAsia="gobCL" w:hAnsi="gobCL" w:cs="gobCL"/>
                <w:color w:val="000080"/>
                <w:sz w:val="18"/>
                <w:szCs w:val="18"/>
              </w:rPr>
            </w:pPr>
            <w:r>
              <w:rPr>
                <w:rFonts w:ascii="gobCL" w:eastAsia="gobCL" w:hAnsi="gobCL" w:cs="gobCL"/>
                <w:color w:val="000080"/>
                <w:sz w:val="18"/>
                <w:szCs w:val="18"/>
              </w:rPr>
              <w:t>La feria describe  insuficientes recursos con los que cuenta y acciones de gestión para l</w:t>
            </w:r>
            <w:r w:rsidR="00644A17">
              <w:rPr>
                <w:rFonts w:ascii="gobCL" w:eastAsia="gobCL" w:hAnsi="gobCL" w:cs="gobCL"/>
                <w:color w:val="000080"/>
                <w:sz w:val="18"/>
                <w:szCs w:val="18"/>
              </w:rPr>
              <w:t xml:space="preserve">a mantención y habilitación de los lavamanos </w:t>
            </w:r>
            <w:r w:rsidR="006D75CE">
              <w:rPr>
                <w:rFonts w:ascii="gobCL" w:eastAsia="gobCL" w:hAnsi="gobCL" w:cs="gobCL"/>
                <w:color w:val="000080"/>
                <w:sz w:val="18"/>
                <w:szCs w:val="18"/>
              </w:rPr>
              <w:t xml:space="preserve">portátiles </w:t>
            </w:r>
            <w:r>
              <w:rPr>
                <w:rFonts w:ascii="gobCL" w:eastAsia="gobCL" w:hAnsi="gobCL" w:cs="gobCL"/>
                <w:color w:val="000080"/>
                <w:sz w:val="18"/>
                <w:szCs w:val="18"/>
              </w:rPr>
              <w:t>en la feria.</w:t>
            </w:r>
          </w:p>
        </w:tc>
        <w:tc>
          <w:tcPr>
            <w:tcW w:w="2845" w:type="dxa"/>
            <w:tcBorders>
              <w:top w:val="nil"/>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La feria describe suficientemente los recursos con los que cuenta y acciones de gestión para la mant</w:t>
            </w:r>
            <w:r w:rsidR="00644A17">
              <w:rPr>
                <w:rFonts w:ascii="gobCL" w:eastAsia="gobCL" w:hAnsi="gobCL" w:cs="gobCL"/>
                <w:color w:val="000080"/>
                <w:sz w:val="18"/>
                <w:szCs w:val="18"/>
              </w:rPr>
              <w:t>ención y habilitación de los lavamanos</w:t>
            </w:r>
            <w:r w:rsidR="006D75CE">
              <w:rPr>
                <w:rFonts w:ascii="gobCL" w:eastAsia="gobCL" w:hAnsi="gobCL" w:cs="gobCL"/>
                <w:color w:val="000080"/>
                <w:sz w:val="18"/>
                <w:szCs w:val="18"/>
              </w:rPr>
              <w:t xml:space="preserve"> portátiles</w:t>
            </w:r>
            <w:r w:rsidR="00644A17">
              <w:rPr>
                <w:rFonts w:ascii="gobCL" w:eastAsia="gobCL" w:hAnsi="gobCL" w:cs="gobCL"/>
                <w:color w:val="000080"/>
                <w:sz w:val="18"/>
                <w:szCs w:val="18"/>
              </w:rPr>
              <w:t xml:space="preserve"> </w:t>
            </w:r>
            <w:r>
              <w:rPr>
                <w:rFonts w:ascii="gobCL" w:eastAsia="gobCL" w:hAnsi="gobCL" w:cs="gobCL"/>
                <w:color w:val="000080"/>
                <w:sz w:val="18"/>
                <w:szCs w:val="18"/>
              </w:rPr>
              <w:t>sanitario en la feria.</w:t>
            </w:r>
            <w:bookmarkStart w:id="9" w:name="_GoBack"/>
            <w:bookmarkEnd w:id="9"/>
          </w:p>
        </w:tc>
        <w:tc>
          <w:tcPr>
            <w:tcW w:w="4081" w:type="dxa"/>
            <w:tcBorders>
              <w:top w:val="nil"/>
              <w:left w:val="single" w:sz="4" w:space="0" w:color="000000"/>
              <w:right w:val="single" w:sz="4" w:space="0" w:color="000000"/>
            </w:tcBorders>
            <w:shd w:val="clear" w:color="auto" w:fill="auto"/>
            <w:vAlign w:val="center"/>
          </w:tcPr>
          <w:p w:rsidR="00D97E5A" w:rsidRDefault="008F2543" w:rsidP="006D75CE">
            <w:pPr>
              <w:jc w:val="both"/>
              <w:rPr>
                <w:rFonts w:ascii="gobCL" w:eastAsia="gobCL" w:hAnsi="gobCL" w:cs="gobCL"/>
                <w:color w:val="000080"/>
                <w:sz w:val="18"/>
                <w:szCs w:val="18"/>
              </w:rPr>
            </w:pPr>
            <w:r>
              <w:rPr>
                <w:rFonts w:ascii="gobCL" w:eastAsia="gobCL" w:hAnsi="gobCL" w:cs="gobCL"/>
                <w:color w:val="000080"/>
                <w:sz w:val="18"/>
                <w:szCs w:val="18"/>
              </w:rPr>
              <w:t>La feria describe destacadamente los recursos con los que cuenta y acciones de gestión para l</w:t>
            </w:r>
            <w:r w:rsidR="00644A17">
              <w:rPr>
                <w:rFonts w:ascii="gobCL" w:eastAsia="gobCL" w:hAnsi="gobCL" w:cs="gobCL"/>
                <w:color w:val="000080"/>
                <w:sz w:val="18"/>
                <w:szCs w:val="18"/>
              </w:rPr>
              <w:t>a mantención y habilitación de los lavamanos</w:t>
            </w:r>
            <w:r>
              <w:rPr>
                <w:rFonts w:ascii="gobCL" w:eastAsia="gobCL" w:hAnsi="gobCL" w:cs="gobCL"/>
                <w:color w:val="000080"/>
                <w:sz w:val="18"/>
                <w:szCs w:val="18"/>
              </w:rPr>
              <w:t xml:space="preserve"> </w:t>
            </w:r>
            <w:r w:rsidR="006D75CE">
              <w:rPr>
                <w:rFonts w:ascii="gobCL" w:eastAsia="gobCL" w:hAnsi="gobCL" w:cs="gobCL"/>
                <w:color w:val="000080"/>
                <w:sz w:val="18"/>
                <w:szCs w:val="18"/>
              </w:rPr>
              <w:t xml:space="preserve">portátiles </w:t>
            </w:r>
            <w:r>
              <w:rPr>
                <w:rFonts w:ascii="gobCL" w:eastAsia="gobCL" w:hAnsi="gobCL" w:cs="gobCL"/>
                <w:color w:val="000080"/>
                <w:sz w:val="18"/>
                <w:szCs w:val="18"/>
              </w:rPr>
              <w:t xml:space="preserve">en la feria. Además, incluye un documento emitido por la municipalidad respectiva con el compromiso de apoyo. </w:t>
            </w:r>
          </w:p>
        </w:tc>
      </w:tr>
      <w:tr w:rsidR="00D97E5A">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3</w:t>
            </w:r>
          </w:p>
        </w:tc>
        <w:tc>
          <w:tcPr>
            <w:tcW w:w="2845" w:type="dxa"/>
            <w:tcBorders>
              <w:top w:val="nil"/>
              <w:left w:val="nil"/>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5</w:t>
            </w:r>
          </w:p>
        </w:tc>
        <w:tc>
          <w:tcPr>
            <w:tcW w:w="4081" w:type="dxa"/>
            <w:tcBorders>
              <w:top w:val="nil"/>
              <w:left w:val="nil"/>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7</w:t>
            </w:r>
          </w:p>
        </w:tc>
      </w:tr>
    </w:tbl>
    <w:p w:rsidR="00D97E5A" w:rsidRDefault="00D97E5A">
      <w:pPr>
        <w:tabs>
          <w:tab w:val="left" w:pos="5757"/>
        </w:tabs>
        <w:spacing w:after="0" w:line="240" w:lineRule="auto"/>
        <w:jc w:val="both"/>
        <w:rPr>
          <w:rFonts w:ascii="gobCL" w:eastAsia="gobCL" w:hAnsi="gobCL" w:cs="gobCL"/>
          <w:b/>
          <w:sz w:val="12"/>
          <w:szCs w:val="12"/>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D97E5A" w:rsidRDefault="008F2543">
            <w:pPr>
              <w:jc w:val="both"/>
              <w:rPr>
                <w:rFonts w:ascii="gobCL" w:eastAsia="gobCL" w:hAnsi="gobCL" w:cs="gobCL"/>
              </w:rPr>
            </w:pPr>
            <w:r>
              <w:rPr>
                <w:rFonts w:ascii="gobCL" w:eastAsia="gobCL" w:hAnsi="gobCL" w:cs="gobCL"/>
                <w:b/>
              </w:rPr>
              <w:t xml:space="preserve">Criterio 5 (20%) La feria se encuentra articulada con otros actores para la implementación de medidas sanitarias o de contingencia en torno al coronavirus </w:t>
            </w:r>
            <w:r>
              <w:rPr>
                <w:rFonts w:ascii="gobCL" w:eastAsia="gobCL" w:hAnsi="gobCL" w:cs="gobCL"/>
                <w:b/>
                <w:sz w:val="20"/>
                <w:szCs w:val="20"/>
              </w:rPr>
              <w:t xml:space="preserve">(Por </w:t>
            </w:r>
            <w:proofErr w:type="spellStart"/>
            <w:r>
              <w:rPr>
                <w:rFonts w:ascii="gobCL" w:eastAsia="gobCL" w:hAnsi="gobCL" w:cs="gobCL"/>
                <w:b/>
                <w:sz w:val="20"/>
                <w:szCs w:val="20"/>
              </w:rPr>
              <w:t>ej</w:t>
            </w:r>
            <w:proofErr w:type="spellEnd"/>
            <w:r>
              <w:rPr>
                <w:rFonts w:ascii="gobCL" w:eastAsia="gobCL" w:hAnsi="gobCL" w:cs="gobCL"/>
                <w:b/>
                <w:sz w:val="20"/>
                <w:szCs w:val="20"/>
              </w:rPr>
              <w:t xml:space="preserve"> educación sanitaria, buenas prácticas sanitarias en la comercialización u otras temáticas pertinentes a realizar por centros de educación, centros de salud, entidades municipales y otras)</w:t>
            </w:r>
          </w:p>
        </w:tc>
      </w:tr>
      <w:tr w:rsidR="00D97E5A">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sanitarias o de contingencia en torno al coronavirus </w:t>
            </w:r>
          </w:p>
        </w:tc>
        <w:tc>
          <w:tcPr>
            <w:tcW w:w="3533" w:type="dxa"/>
            <w:tcBorders>
              <w:top w:val="nil"/>
              <w:left w:val="single" w:sz="4" w:space="0" w:color="000000"/>
              <w:bottom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La feria describe en su proyecto que se encuentra articulada con un actor o entidad para la implementación de medidas sanitarias o de contingencia en torno al coronavirus</w:t>
            </w:r>
          </w:p>
        </w:tc>
        <w:tc>
          <w:tcPr>
            <w:tcW w:w="3393" w:type="dxa"/>
            <w:tcBorders>
              <w:top w:val="nil"/>
              <w:left w:val="single" w:sz="4" w:space="0" w:color="000000"/>
              <w:right w:val="single" w:sz="4" w:space="0" w:color="000000"/>
            </w:tcBorders>
            <w:shd w:val="clear" w:color="auto" w:fill="auto"/>
            <w:vAlign w:val="center"/>
          </w:tcPr>
          <w:p w:rsidR="00D97E5A" w:rsidRDefault="008F2543">
            <w:pPr>
              <w:jc w:val="both"/>
              <w:rPr>
                <w:rFonts w:ascii="gobCL" w:eastAsia="gobCL" w:hAnsi="gobCL" w:cs="gobCL"/>
                <w:color w:val="000080"/>
                <w:sz w:val="18"/>
                <w:szCs w:val="18"/>
              </w:rPr>
            </w:pPr>
            <w:r>
              <w:rPr>
                <w:rFonts w:ascii="gobCL" w:eastAsia="gobCL" w:hAnsi="gobCL" w:cs="gobCL"/>
                <w:color w:val="000080"/>
                <w:sz w:val="18"/>
                <w:szCs w:val="18"/>
              </w:rPr>
              <w:t>La feria describe en su proyecto que se encuentra articulada con más de un actor o entidad para la implementación de medidas sanitarias o de contingencia en torno al coronavirus</w:t>
            </w:r>
          </w:p>
        </w:tc>
      </w:tr>
      <w:tr w:rsidR="00D97E5A">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rsidR="00D97E5A" w:rsidRDefault="008F2543">
            <w:pPr>
              <w:jc w:val="center"/>
              <w:rPr>
                <w:rFonts w:ascii="gobCL" w:eastAsia="gobCL" w:hAnsi="gobCL" w:cs="gobCL"/>
                <w:b/>
                <w:color w:val="FFFFFF"/>
              </w:rPr>
            </w:pPr>
            <w:r>
              <w:rPr>
                <w:rFonts w:ascii="gobCL" w:eastAsia="gobCL" w:hAnsi="gobCL" w:cs="gobCL"/>
                <w:b/>
                <w:color w:val="FFFFFF"/>
              </w:rPr>
              <w:t>Nota 7</w:t>
            </w:r>
          </w:p>
        </w:tc>
      </w:tr>
    </w:tbl>
    <w:p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5</w:t>
      </w:r>
    </w:p>
    <w:p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rsidR="00D97E5A" w:rsidRDefault="008F2543">
      <w:pPr>
        <w:spacing w:after="0" w:line="240" w:lineRule="auto"/>
        <w:jc w:val="both"/>
        <w:rPr>
          <w:rFonts w:ascii="Arial" w:eastAsia="Arial" w:hAnsi="Arial" w:cs="Arial"/>
        </w:rPr>
      </w:pPr>
      <w:r>
        <w:rPr>
          <w:rFonts w:ascii="Arial" w:eastAsia="Arial" w:hAnsi="Arial" w:cs="Arial"/>
        </w:rPr>
        <w:t xml:space="preserve"> </w:t>
      </w:r>
    </w:p>
    <w:p w:rsidR="00D97E5A" w:rsidRDefault="00D97E5A">
      <w:pPr>
        <w:spacing w:after="0" w:line="240" w:lineRule="auto"/>
        <w:jc w:val="both"/>
        <w:rPr>
          <w:rFonts w:ascii="Arial" w:eastAsia="Arial" w:hAnsi="Arial" w:cs="Arial"/>
          <w:sz w:val="24"/>
          <w:szCs w:val="24"/>
        </w:rPr>
      </w:pPr>
    </w:p>
    <w:p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PROGRAMA ESPECIAL “Kit de </w:t>
      </w:r>
      <w:proofErr w:type="spellStart"/>
      <w:r>
        <w:rPr>
          <w:rFonts w:ascii="gobCL" w:eastAsia="gobCL" w:hAnsi="gobCL" w:cs="gobCL"/>
        </w:rPr>
        <w:t>Sanitización</w:t>
      </w:r>
      <w:proofErr w:type="spellEnd"/>
      <w:r>
        <w:rPr>
          <w:rFonts w:ascii="gobCL" w:eastAsia="gobCL" w:hAnsi="gobCL" w:cs="gobCL"/>
        </w:rPr>
        <w:t xml:space="preserve"> para las Ferias Libres”,  que:</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rsidR="00D97E5A" w:rsidRDefault="00D97E5A">
      <w:pPr>
        <w:spacing w:after="0" w:line="240" w:lineRule="auto"/>
        <w:jc w:val="both"/>
        <w:rPr>
          <w:rFonts w:ascii="gobCL" w:eastAsia="gobCL" w:hAnsi="gobCL" w:cs="gobCL"/>
        </w:rPr>
      </w:pPr>
    </w:p>
    <w:p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rsidR="00D97E5A" w:rsidRDefault="008F2543">
      <w:pPr>
        <w:spacing w:after="0" w:line="240" w:lineRule="auto"/>
        <w:jc w:val="both"/>
        <w:rPr>
          <w:rFonts w:ascii="gobCL" w:eastAsia="gobCL" w:hAnsi="gobCL" w:cs="gobCL"/>
        </w:rPr>
      </w:pPr>
      <w:r>
        <w:rPr>
          <w:rFonts w:ascii="gobCL" w:eastAsia="gobCL" w:hAnsi="gobCL" w:cs="gobCL"/>
        </w:rPr>
        <w:t xml:space="preserve"> </w:t>
      </w:r>
    </w:p>
    <w:p w:rsidR="00D97E5A" w:rsidRDefault="008F2543">
      <w:pPr>
        <w:spacing w:after="0" w:line="240" w:lineRule="auto"/>
        <w:jc w:val="both"/>
        <w:rPr>
          <w:rFonts w:ascii="gobCL" w:eastAsia="gobCL" w:hAnsi="gobCL" w:cs="gobCL"/>
        </w:rPr>
      </w:pPr>
      <w:r>
        <w:rPr>
          <w:rFonts w:ascii="gobCL" w:eastAsia="gobCL" w:hAnsi="gobCL" w:cs="gobCL"/>
        </w:rPr>
        <w:t xml:space="preserve"> </w:t>
      </w:r>
    </w:p>
    <w:p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97E5A">
        <w:trPr>
          <w:trHeight w:val="480"/>
        </w:trPr>
        <w:tc>
          <w:tcPr>
            <w:tcW w:w="660" w:type="dxa"/>
            <w:tcBorders>
              <w:top w:val="nil"/>
              <w:left w:val="nil"/>
              <w:bottom w:val="nil"/>
              <w:right w:val="nil"/>
            </w:tcBorders>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Firma (Representante)</w:t>
            </w:r>
          </w:p>
        </w:tc>
      </w:tr>
      <w:tr w:rsidR="00D97E5A">
        <w:trPr>
          <w:trHeight w:val="980"/>
        </w:trPr>
        <w:tc>
          <w:tcPr>
            <w:tcW w:w="660" w:type="dxa"/>
            <w:tcBorders>
              <w:top w:val="nil"/>
              <w:left w:val="nil"/>
              <w:bottom w:val="nil"/>
              <w:right w:val="nil"/>
            </w:tcBorders>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shd w:val="clear" w:color="auto" w:fill="FFFFFF"/>
            <w:tcMar>
              <w:top w:w="100" w:type="dxa"/>
              <w:left w:w="100" w:type="dxa"/>
              <w:bottom w:w="100" w:type="dxa"/>
              <w:right w:w="100" w:type="dxa"/>
            </w:tcMar>
          </w:tcPr>
          <w:p w:rsidR="00D97E5A" w:rsidRDefault="008F2543">
            <w:pPr>
              <w:ind w:left="2480"/>
              <w:jc w:val="both"/>
              <w:rPr>
                <w:rFonts w:ascii="gobCL" w:eastAsia="gobCL" w:hAnsi="gobCL" w:cs="gobCL"/>
              </w:rPr>
            </w:pPr>
            <w:r>
              <w:rPr>
                <w:rFonts w:ascii="gobCL" w:eastAsia="gobCL" w:hAnsi="gobCL" w:cs="gobCL"/>
              </w:rPr>
              <w:t>Nombre:</w:t>
            </w:r>
          </w:p>
          <w:p w:rsidR="00D97E5A" w:rsidRDefault="008F2543">
            <w:pPr>
              <w:ind w:left="2480"/>
              <w:jc w:val="both"/>
              <w:rPr>
                <w:rFonts w:ascii="gobCL" w:eastAsia="gobCL" w:hAnsi="gobCL" w:cs="gobCL"/>
              </w:rPr>
            </w:pPr>
            <w:r>
              <w:rPr>
                <w:rFonts w:ascii="gobCL" w:eastAsia="gobCL" w:hAnsi="gobCL" w:cs="gobCL"/>
              </w:rPr>
              <w:t>Cédula de Identidad:</w:t>
            </w:r>
          </w:p>
        </w:tc>
      </w:tr>
    </w:tbl>
    <w:p w:rsidR="00D97E5A" w:rsidRDefault="00D97E5A">
      <w:pPr>
        <w:jc w:val="both"/>
        <w:rPr>
          <w:rFonts w:ascii="gobCL" w:eastAsia="gobCL" w:hAnsi="gobCL" w:cs="gobCL"/>
        </w:rPr>
      </w:pPr>
    </w:p>
    <w:p w:rsidR="00D97E5A" w:rsidRDefault="00D97E5A">
      <w:pPr>
        <w:spacing w:after="0" w:line="360" w:lineRule="auto"/>
        <w:jc w:val="both"/>
        <w:rPr>
          <w:rFonts w:ascii="gobCL" w:eastAsia="gobCL" w:hAnsi="gobCL" w:cs="gobCL"/>
          <w:b/>
          <w:color w:val="000000"/>
          <w:sz w:val="24"/>
          <w:szCs w:val="24"/>
        </w:rPr>
      </w:pPr>
    </w:p>
    <w:sectPr w:rsidR="00D97E5A">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AF" w:rsidRDefault="00F52DAF">
      <w:pPr>
        <w:spacing w:after="0" w:line="240" w:lineRule="auto"/>
      </w:pPr>
      <w:r>
        <w:separator/>
      </w:r>
    </w:p>
  </w:endnote>
  <w:endnote w:type="continuationSeparator" w:id="0">
    <w:p w:rsidR="00F52DAF" w:rsidRDefault="00F5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5A" w:rsidRDefault="008F254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D75CE">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rsidR="00D97E5A" w:rsidRDefault="00D97E5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AF" w:rsidRDefault="00F52DAF">
      <w:pPr>
        <w:spacing w:after="0" w:line="240" w:lineRule="auto"/>
      </w:pPr>
      <w:r>
        <w:separator/>
      </w:r>
    </w:p>
  </w:footnote>
  <w:footnote w:type="continuationSeparator" w:id="0">
    <w:p w:rsidR="00F52DAF" w:rsidRDefault="00F5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3F3E57"/>
    <w:multiLevelType w:val="multilevel"/>
    <w:tmpl w:val="7CCCF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6240B0"/>
    <w:rsid w:val="00644A17"/>
    <w:rsid w:val="006D75CE"/>
    <w:rsid w:val="008F2543"/>
    <w:rsid w:val="00D97E5A"/>
    <w:rsid w:val="00F52D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A5A4"/>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4</cp:revision>
  <dcterms:created xsi:type="dcterms:W3CDTF">2020-04-28T13:11:00Z</dcterms:created>
  <dcterms:modified xsi:type="dcterms:W3CDTF">2020-04-28T21:13:00Z</dcterms:modified>
</cp:coreProperties>
</file>