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173077B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CC08C7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5E658F" w:rsidRPr="00F375A5">
        <w:rPr>
          <w:rFonts w:eastAsia="Arial Unicode MS" w:cs="Arial"/>
          <w:b/>
          <w:bCs/>
          <w:sz w:val="40"/>
          <w:szCs w:val="40"/>
        </w:rPr>
        <w:t xml:space="preserve"> </w:t>
      </w:r>
      <w:r w:rsidR="00F375A5" w:rsidRPr="00F375A5">
        <w:rPr>
          <w:rFonts w:eastAsia="Arial Unicode MS" w:cs="Arial"/>
          <w:b/>
          <w:bCs/>
          <w:sz w:val="40"/>
          <w:szCs w:val="40"/>
        </w:rPr>
        <w:t>TARAPACÁ</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F0828AF" w14:textId="6D31EDE7" w:rsidR="0088193F" w:rsidRPr="0088193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364291" w:history="1">
            <w:r w:rsidR="0088193F" w:rsidRPr="0088193F">
              <w:rPr>
                <w:rStyle w:val="Hipervnculo"/>
                <w:noProof/>
                <w:sz w:val="18"/>
                <w:szCs w:val="18"/>
              </w:rPr>
              <w:t>1. DESCRIPCIÓN DEL INSTRUMENTO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_Toc35364291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3</w:t>
            </w:r>
            <w:r w:rsidR="0088193F" w:rsidRPr="0088193F">
              <w:rPr>
                <w:noProof/>
                <w:webHidden/>
                <w:sz w:val="18"/>
                <w:szCs w:val="18"/>
              </w:rPr>
              <w:fldChar w:fldCharType="end"/>
            </w:r>
          </w:hyperlink>
        </w:p>
        <w:p w14:paraId="170D804B" w14:textId="376C4BC4"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2" w:history="1">
            <w:r w:rsidR="0088193F" w:rsidRPr="0088193F">
              <w:rPr>
                <w:rStyle w:val="Hipervnculo"/>
                <w:noProof/>
                <w:sz w:val="18"/>
                <w:szCs w:val="18"/>
              </w:rPr>
              <w:t>1.1</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¿Qué es?</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_Toc35364292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3</w:t>
            </w:r>
            <w:r w:rsidR="0088193F" w:rsidRPr="0088193F">
              <w:rPr>
                <w:noProof/>
                <w:webHidden/>
                <w:sz w:val="18"/>
                <w:szCs w:val="18"/>
              </w:rPr>
              <w:fldChar w:fldCharType="end"/>
            </w:r>
          </w:hyperlink>
        </w:p>
        <w:p w14:paraId="7BFF71FE" w14:textId="2A974BCA"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3" w:history="1">
            <w:r w:rsidR="0088193F" w:rsidRPr="0088193F">
              <w:rPr>
                <w:rStyle w:val="Hipervnculo"/>
                <w:noProof/>
                <w:sz w:val="18"/>
                <w:szCs w:val="18"/>
              </w:rPr>
              <w:t xml:space="preserve">1.2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¿A quiénes está dirigido?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_Toc35364293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w:t>
            </w:r>
            <w:r w:rsidR="0088193F" w:rsidRPr="0088193F">
              <w:rPr>
                <w:noProof/>
                <w:webHidden/>
                <w:sz w:val="18"/>
                <w:szCs w:val="18"/>
              </w:rPr>
              <w:fldChar w:fldCharType="end"/>
            </w:r>
          </w:hyperlink>
        </w:p>
        <w:p w14:paraId="11C518AF" w14:textId="772991E5"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4" w:history="1">
            <w:r w:rsidR="0088193F" w:rsidRPr="0088193F">
              <w:rPr>
                <w:rStyle w:val="Hipervnculo"/>
                <w:noProof/>
                <w:sz w:val="18"/>
                <w:szCs w:val="18"/>
              </w:rPr>
              <w:t>1.3</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¿Quiénes no pueden participar?</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_Toc35364294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w:t>
            </w:r>
            <w:r w:rsidR="0088193F" w:rsidRPr="0088193F">
              <w:rPr>
                <w:noProof/>
                <w:webHidden/>
                <w:sz w:val="18"/>
                <w:szCs w:val="18"/>
              </w:rPr>
              <w:fldChar w:fldCharType="end"/>
            </w:r>
          </w:hyperlink>
        </w:p>
        <w:p w14:paraId="5150AB58" w14:textId="6F500274"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5" w:history="1">
            <w:r w:rsidR="0088193F" w:rsidRPr="0088193F">
              <w:rPr>
                <w:rStyle w:val="Hipervnculo"/>
                <w:rFonts w:eastAsia="Arial Unicode MS"/>
                <w:noProof/>
                <w:sz w:val="18"/>
                <w:szCs w:val="18"/>
              </w:rPr>
              <w:t xml:space="preserve">1.4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Focalización de la convocatoria</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_Toc35364295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5</w:t>
            </w:r>
            <w:r w:rsidR="0088193F" w:rsidRPr="0088193F">
              <w:rPr>
                <w:noProof/>
                <w:webHidden/>
                <w:sz w:val="18"/>
                <w:szCs w:val="18"/>
              </w:rPr>
              <w:fldChar w:fldCharType="end"/>
            </w:r>
          </w:hyperlink>
        </w:p>
        <w:p w14:paraId="1ECA2A89" w14:textId="6C0118E4"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6" w:history="1">
            <w:r w:rsidR="0088193F" w:rsidRPr="0088193F">
              <w:rPr>
                <w:rStyle w:val="Hipervnculo"/>
                <w:rFonts w:eastAsia="Arial Unicode MS"/>
                <w:noProof/>
                <w:sz w:val="18"/>
                <w:szCs w:val="18"/>
              </w:rPr>
              <w:t xml:space="preserve">1.5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Requisitos de la convocatoria</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_Toc35364296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5</w:t>
            </w:r>
            <w:r w:rsidR="0088193F" w:rsidRPr="0088193F">
              <w:rPr>
                <w:noProof/>
                <w:webHidden/>
                <w:sz w:val="18"/>
                <w:szCs w:val="18"/>
              </w:rPr>
              <w:fldChar w:fldCharType="end"/>
            </w:r>
          </w:hyperlink>
        </w:p>
        <w:p w14:paraId="4CCE7BE5" w14:textId="7B55279F"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7" w:history="1">
            <w:r w:rsidR="0088193F" w:rsidRPr="0088193F">
              <w:rPr>
                <w:rStyle w:val="Hipervnculo"/>
                <w:rFonts w:eastAsia="Arial Unicode MS"/>
                <w:noProof/>
                <w:sz w:val="18"/>
                <w:szCs w:val="18"/>
              </w:rPr>
              <w:t xml:space="preserve">1.6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¿Qué financia?</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_Toc35364297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8</w:t>
            </w:r>
            <w:r w:rsidR="0088193F" w:rsidRPr="0088193F">
              <w:rPr>
                <w:noProof/>
                <w:webHidden/>
                <w:sz w:val="18"/>
                <w:szCs w:val="18"/>
              </w:rPr>
              <w:fldChar w:fldCharType="end"/>
            </w:r>
          </w:hyperlink>
        </w:p>
        <w:p w14:paraId="2873EDE3" w14:textId="39C7DB3F"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8" w:history="1">
            <w:r w:rsidR="0088193F" w:rsidRPr="0088193F">
              <w:rPr>
                <w:rStyle w:val="Hipervnculo"/>
                <w:rFonts w:eastAsia="Arial Unicode MS"/>
                <w:noProof/>
                <w:sz w:val="18"/>
                <w:szCs w:val="18"/>
              </w:rPr>
              <w:t xml:space="preserve">1.7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Ítems con restricciones de financiamiento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_Toc35364298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10</w:t>
            </w:r>
            <w:r w:rsidR="0088193F" w:rsidRPr="0088193F">
              <w:rPr>
                <w:noProof/>
                <w:webHidden/>
                <w:sz w:val="18"/>
                <w:szCs w:val="18"/>
              </w:rPr>
              <w:fldChar w:fldCharType="end"/>
            </w:r>
          </w:hyperlink>
        </w:p>
        <w:p w14:paraId="0279F450" w14:textId="0FD7B1C1"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299" w:history="1">
            <w:r w:rsidR="0088193F" w:rsidRPr="0088193F">
              <w:rPr>
                <w:rStyle w:val="Hipervnculo"/>
                <w:rFonts w:eastAsia="Arial Unicode MS"/>
                <w:noProof/>
                <w:sz w:val="18"/>
                <w:szCs w:val="18"/>
              </w:rPr>
              <w:t xml:space="preserve">1.8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¿Qué NO financia este instrumento?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_Toc35364299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10</w:t>
            </w:r>
            <w:r w:rsidR="0088193F" w:rsidRPr="0088193F">
              <w:rPr>
                <w:noProof/>
                <w:webHidden/>
                <w:sz w:val="18"/>
                <w:szCs w:val="18"/>
              </w:rPr>
              <w:fldChar w:fldCharType="end"/>
            </w:r>
          </w:hyperlink>
        </w:p>
        <w:p w14:paraId="1B9E422F" w14:textId="670AEA2F"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00" w:history="1">
            <w:r w:rsidR="0088193F" w:rsidRPr="0088193F">
              <w:rPr>
                <w:rStyle w:val="Hipervnculo"/>
                <w:noProof/>
                <w:sz w:val="18"/>
                <w:szCs w:val="18"/>
              </w:rPr>
              <w:t>2. POSTULACIÓN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_Toc35364300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12</w:t>
            </w:r>
            <w:r w:rsidR="0088193F" w:rsidRPr="0088193F">
              <w:rPr>
                <w:noProof/>
                <w:webHidden/>
                <w:sz w:val="18"/>
                <w:szCs w:val="18"/>
              </w:rPr>
              <w:fldChar w:fldCharType="end"/>
            </w:r>
          </w:hyperlink>
        </w:p>
        <w:p w14:paraId="215DC37E" w14:textId="7632DB86"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1" w:history="1">
            <w:r w:rsidR="0088193F" w:rsidRPr="0088193F">
              <w:rPr>
                <w:rStyle w:val="Hipervnculo"/>
                <w:noProof/>
                <w:sz w:val="18"/>
                <w:szCs w:val="18"/>
                <w:lang w:val="es-CL"/>
              </w:rPr>
              <w:t xml:space="preserve">2.1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lang w:val="es-CL"/>
              </w:rPr>
              <w:t>Plazos de postulación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_Toc35364301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12</w:t>
            </w:r>
            <w:r w:rsidR="0088193F" w:rsidRPr="0088193F">
              <w:rPr>
                <w:noProof/>
                <w:webHidden/>
                <w:sz w:val="18"/>
                <w:szCs w:val="18"/>
              </w:rPr>
              <w:fldChar w:fldCharType="end"/>
            </w:r>
          </w:hyperlink>
        </w:p>
        <w:p w14:paraId="25218F05" w14:textId="1CD95183"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2" w:history="1">
            <w:r w:rsidR="0088193F" w:rsidRPr="0088193F">
              <w:rPr>
                <w:rStyle w:val="Hipervnculo"/>
                <w:noProof/>
                <w:sz w:val="18"/>
                <w:szCs w:val="18"/>
              </w:rPr>
              <w:t xml:space="preserve">2.2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Pasos para postular</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_Toc35364302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12</w:t>
            </w:r>
            <w:r w:rsidR="0088193F" w:rsidRPr="0088193F">
              <w:rPr>
                <w:noProof/>
                <w:webHidden/>
                <w:sz w:val="18"/>
                <w:szCs w:val="18"/>
              </w:rPr>
              <w:fldChar w:fldCharType="end"/>
            </w:r>
          </w:hyperlink>
        </w:p>
        <w:p w14:paraId="137868EB" w14:textId="484CFE2F"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3" w:history="1">
            <w:r w:rsidR="0088193F" w:rsidRPr="0088193F">
              <w:rPr>
                <w:rStyle w:val="Hipervnculo"/>
                <w:noProof/>
                <w:sz w:val="18"/>
                <w:szCs w:val="18"/>
              </w:rPr>
              <w:t xml:space="preserve">2.3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Apoyo en el proceso de postulación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_Toc35364303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16</w:t>
            </w:r>
            <w:r w:rsidR="0088193F" w:rsidRPr="0088193F">
              <w:rPr>
                <w:noProof/>
                <w:webHidden/>
                <w:sz w:val="18"/>
                <w:szCs w:val="18"/>
              </w:rPr>
              <w:fldChar w:fldCharType="end"/>
            </w:r>
          </w:hyperlink>
        </w:p>
        <w:p w14:paraId="0D5DB865" w14:textId="04ADF400"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04" w:history="1">
            <w:r w:rsidR="0088193F" w:rsidRPr="0088193F">
              <w:rPr>
                <w:rStyle w:val="Hipervnculo"/>
                <w:rFonts w:eastAsia="Arial Unicode MS"/>
                <w:noProof/>
                <w:sz w:val="18"/>
                <w:szCs w:val="18"/>
              </w:rPr>
              <w:t>3. EVALUACIÓN Y SELECCIÓN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_Toc35364304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16</w:t>
            </w:r>
            <w:r w:rsidR="0088193F" w:rsidRPr="0088193F">
              <w:rPr>
                <w:noProof/>
                <w:webHidden/>
                <w:sz w:val="18"/>
                <w:szCs w:val="18"/>
              </w:rPr>
              <w:fldChar w:fldCharType="end"/>
            </w:r>
          </w:hyperlink>
        </w:p>
        <w:p w14:paraId="5F77B6EF" w14:textId="77C74C53"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5" w:history="1">
            <w:r w:rsidR="0088193F" w:rsidRPr="0088193F">
              <w:rPr>
                <w:rStyle w:val="Hipervnculo"/>
                <w:rFonts w:eastAsia="Arial Unicode MS"/>
                <w:noProof/>
                <w:sz w:val="18"/>
                <w:szCs w:val="18"/>
              </w:rPr>
              <w:t xml:space="preserve">3.1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Evaluación de admisibilidad automática</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_Toc35364305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16</w:t>
            </w:r>
            <w:r w:rsidR="0088193F" w:rsidRPr="0088193F">
              <w:rPr>
                <w:noProof/>
                <w:webHidden/>
                <w:sz w:val="18"/>
                <w:szCs w:val="18"/>
              </w:rPr>
              <w:fldChar w:fldCharType="end"/>
            </w:r>
          </w:hyperlink>
        </w:p>
        <w:p w14:paraId="0EB1CA2A" w14:textId="1B5B3E92"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6" w:history="1">
            <w:r w:rsidR="0088193F" w:rsidRPr="0088193F">
              <w:rPr>
                <w:rStyle w:val="Hipervnculo"/>
                <w:rFonts w:eastAsia="Arial Unicode MS"/>
                <w:noProof/>
                <w:sz w:val="18"/>
                <w:szCs w:val="18"/>
              </w:rPr>
              <w:t>3.2</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Evaluación de admisibilidad manual</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_Toc35364306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17</w:t>
            </w:r>
            <w:r w:rsidR="0088193F" w:rsidRPr="0088193F">
              <w:rPr>
                <w:noProof/>
                <w:webHidden/>
                <w:sz w:val="18"/>
                <w:szCs w:val="18"/>
              </w:rPr>
              <w:fldChar w:fldCharType="end"/>
            </w:r>
          </w:hyperlink>
        </w:p>
        <w:p w14:paraId="55A570D8" w14:textId="34D80BAF"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7" w:history="1">
            <w:r w:rsidR="0088193F" w:rsidRPr="0088193F">
              <w:rPr>
                <w:rStyle w:val="Hipervnculo"/>
                <w:rFonts w:eastAsia="Arial Unicode MS"/>
                <w:noProof/>
                <w:sz w:val="18"/>
                <w:szCs w:val="18"/>
              </w:rPr>
              <w:t xml:space="preserve">3.3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Test de Preselección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_Toc35364307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17</w:t>
            </w:r>
            <w:r w:rsidR="0088193F" w:rsidRPr="0088193F">
              <w:rPr>
                <w:noProof/>
                <w:webHidden/>
                <w:sz w:val="18"/>
                <w:szCs w:val="18"/>
              </w:rPr>
              <w:fldChar w:fldCharType="end"/>
            </w:r>
          </w:hyperlink>
        </w:p>
        <w:p w14:paraId="46E6E22A" w14:textId="74BE4242"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8" w:history="1">
            <w:r w:rsidR="0088193F" w:rsidRPr="0088193F">
              <w:rPr>
                <w:rStyle w:val="Hipervnculo"/>
                <w:rFonts w:eastAsia="Arial Unicode MS"/>
                <w:noProof/>
                <w:sz w:val="18"/>
                <w:szCs w:val="18"/>
              </w:rPr>
              <w:t>3.4</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Evaluación Técnica</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_Toc35364308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17</w:t>
            </w:r>
            <w:r w:rsidR="0088193F" w:rsidRPr="0088193F">
              <w:rPr>
                <w:noProof/>
                <w:webHidden/>
                <w:sz w:val="18"/>
                <w:szCs w:val="18"/>
              </w:rPr>
              <w:fldChar w:fldCharType="end"/>
            </w:r>
          </w:hyperlink>
        </w:p>
        <w:p w14:paraId="227F3AFA" w14:textId="361BFF40"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09" w:history="1">
            <w:r w:rsidR="0088193F" w:rsidRPr="0088193F">
              <w:rPr>
                <w:rStyle w:val="Hipervnculo"/>
                <w:rFonts w:eastAsia="Arial Unicode MS"/>
                <w:noProof/>
                <w:sz w:val="18"/>
                <w:szCs w:val="18"/>
              </w:rPr>
              <w:t xml:space="preserve">3.5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Comisión Técnica Regional</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_Toc35364309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18</w:t>
            </w:r>
            <w:r w:rsidR="0088193F" w:rsidRPr="0088193F">
              <w:rPr>
                <w:noProof/>
                <w:webHidden/>
                <w:sz w:val="18"/>
                <w:szCs w:val="18"/>
              </w:rPr>
              <w:fldChar w:fldCharType="end"/>
            </w:r>
          </w:hyperlink>
        </w:p>
        <w:p w14:paraId="06065ADF" w14:textId="2CF9C206"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10" w:history="1">
            <w:r w:rsidR="0088193F" w:rsidRPr="0088193F">
              <w:rPr>
                <w:rStyle w:val="Hipervnculo"/>
                <w:rFonts w:eastAsia="Arial Unicode MS"/>
                <w:noProof/>
                <w:sz w:val="18"/>
                <w:szCs w:val="18"/>
              </w:rPr>
              <w:t xml:space="preserve">3.6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Comité de Evaluación Regional (CER)</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_Toc35364310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19</w:t>
            </w:r>
            <w:r w:rsidR="0088193F" w:rsidRPr="0088193F">
              <w:rPr>
                <w:noProof/>
                <w:webHidden/>
                <w:sz w:val="18"/>
                <w:szCs w:val="18"/>
              </w:rPr>
              <w:fldChar w:fldCharType="end"/>
            </w:r>
          </w:hyperlink>
        </w:p>
        <w:p w14:paraId="3CD8CC84" w14:textId="69787F29"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1" w:history="1">
            <w:r w:rsidR="0088193F" w:rsidRPr="0088193F">
              <w:rPr>
                <w:rStyle w:val="Hipervnculo"/>
                <w:rFonts w:eastAsia="Arial Unicode MS"/>
                <w:noProof/>
                <w:sz w:val="18"/>
                <w:szCs w:val="18"/>
              </w:rPr>
              <w:t>4. FASE DE DESARROLLO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_Toc35364311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21</w:t>
            </w:r>
            <w:r w:rsidR="0088193F" w:rsidRPr="0088193F">
              <w:rPr>
                <w:noProof/>
                <w:webHidden/>
                <w:sz w:val="18"/>
                <w:szCs w:val="18"/>
              </w:rPr>
              <w:fldChar w:fldCharType="end"/>
            </w:r>
          </w:hyperlink>
        </w:p>
        <w:p w14:paraId="642AC3EF" w14:textId="4EBF3A4E"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2" w:history="1">
            <w:r w:rsidR="0088193F" w:rsidRPr="0088193F">
              <w:rPr>
                <w:rStyle w:val="Hipervnculo"/>
                <w:rFonts w:eastAsia="Arial Unicode MS"/>
                <w:noProof/>
                <w:sz w:val="18"/>
                <w:szCs w:val="18"/>
              </w:rPr>
              <w:t>4.1   Formalización</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_Toc35364312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21</w:t>
            </w:r>
            <w:r w:rsidR="0088193F" w:rsidRPr="0088193F">
              <w:rPr>
                <w:noProof/>
                <w:webHidden/>
                <w:sz w:val="18"/>
                <w:szCs w:val="18"/>
              </w:rPr>
              <w:fldChar w:fldCharType="end"/>
            </w:r>
          </w:hyperlink>
        </w:p>
        <w:p w14:paraId="57AB9BD0" w14:textId="610869A7"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13" w:history="1">
            <w:r w:rsidR="0088193F" w:rsidRPr="0088193F">
              <w:rPr>
                <w:rStyle w:val="Hipervnculo"/>
                <w:noProof/>
                <w:sz w:val="18"/>
                <w:szCs w:val="18"/>
              </w:rPr>
              <w:t>4.2</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noProof/>
                <w:sz w:val="18"/>
                <w:szCs w:val="18"/>
              </w:rPr>
              <w:t>Formulación del Plan de Trabajo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_Toc35364313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22</w:t>
            </w:r>
            <w:r w:rsidR="0088193F" w:rsidRPr="0088193F">
              <w:rPr>
                <w:noProof/>
                <w:webHidden/>
                <w:sz w:val="18"/>
                <w:szCs w:val="18"/>
              </w:rPr>
              <w:fldChar w:fldCharType="end"/>
            </w:r>
          </w:hyperlink>
        </w:p>
        <w:p w14:paraId="6D855B4B" w14:textId="577AED45"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14" w:history="1">
            <w:r w:rsidR="0088193F" w:rsidRPr="0088193F">
              <w:rPr>
                <w:rStyle w:val="Hipervnculo"/>
                <w:rFonts w:eastAsia="Arial Unicode MS"/>
                <w:noProof/>
                <w:sz w:val="18"/>
                <w:szCs w:val="18"/>
              </w:rPr>
              <w:t xml:space="preserve">4.3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Implementación del Plan de Trabajo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_Toc35364314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25</w:t>
            </w:r>
            <w:r w:rsidR="0088193F" w:rsidRPr="0088193F">
              <w:rPr>
                <w:noProof/>
                <w:webHidden/>
                <w:sz w:val="18"/>
                <w:szCs w:val="18"/>
              </w:rPr>
              <w:fldChar w:fldCharType="end"/>
            </w:r>
          </w:hyperlink>
        </w:p>
        <w:p w14:paraId="300C3931" w14:textId="2AA8B362"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5" w:history="1">
            <w:r w:rsidR="0088193F" w:rsidRPr="0088193F">
              <w:rPr>
                <w:rStyle w:val="Hipervnculo"/>
                <w:rFonts w:eastAsia="Arial Unicode MS"/>
                <w:noProof/>
                <w:sz w:val="18"/>
                <w:szCs w:val="18"/>
              </w:rPr>
              <w:t>5. TÉRMINO DEL PROYECTO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_Toc35364315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27</w:t>
            </w:r>
            <w:r w:rsidR="0088193F" w:rsidRPr="0088193F">
              <w:rPr>
                <w:noProof/>
                <w:webHidden/>
                <w:sz w:val="18"/>
                <w:szCs w:val="18"/>
              </w:rPr>
              <w:fldChar w:fldCharType="end"/>
            </w:r>
          </w:hyperlink>
        </w:p>
        <w:p w14:paraId="5FFAEAD6" w14:textId="1CFCCB2E" w:rsidR="0088193F" w:rsidRPr="0088193F" w:rsidRDefault="001A26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64316" w:history="1">
            <w:r w:rsidR="0088193F" w:rsidRPr="0088193F">
              <w:rPr>
                <w:rStyle w:val="Hipervnculo"/>
                <w:rFonts w:eastAsia="Arial Unicode MS"/>
                <w:noProof/>
                <w:sz w:val="18"/>
                <w:szCs w:val="18"/>
              </w:rPr>
              <w:t xml:space="preserve">5.1 </w:t>
            </w:r>
            <w:r w:rsidR="0088193F" w:rsidRPr="0088193F">
              <w:rPr>
                <w:rFonts w:asciiTheme="minorHAnsi" w:eastAsiaTheme="minorEastAsia" w:hAnsiTheme="minorHAnsi" w:cstheme="minorBidi"/>
                <w:b w:val="0"/>
                <w:bCs w:val="0"/>
                <w:noProof/>
                <w:sz w:val="18"/>
                <w:szCs w:val="18"/>
                <w:lang w:val="es-CL" w:eastAsia="es-CL"/>
              </w:rPr>
              <w:tab/>
            </w:r>
            <w:r w:rsidR="0088193F" w:rsidRPr="0088193F">
              <w:rPr>
                <w:rStyle w:val="Hipervnculo"/>
                <w:rFonts w:eastAsia="Arial Unicode MS"/>
                <w:noProof/>
                <w:sz w:val="18"/>
                <w:szCs w:val="18"/>
              </w:rPr>
              <w:t>Término Anticipado del Proyecto</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_Toc35364316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27</w:t>
            </w:r>
            <w:r w:rsidR="0088193F" w:rsidRPr="0088193F">
              <w:rPr>
                <w:noProof/>
                <w:webHidden/>
                <w:sz w:val="18"/>
                <w:szCs w:val="18"/>
              </w:rPr>
              <w:fldChar w:fldCharType="end"/>
            </w:r>
          </w:hyperlink>
        </w:p>
        <w:p w14:paraId="380FEC02" w14:textId="363BBA28"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7" w:history="1">
            <w:r w:rsidR="0088193F" w:rsidRPr="0088193F">
              <w:rPr>
                <w:rStyle w:val="Hipervnculo"/>
                <w:rFonts w:eastAsia="Arial Unicode MS"/>
                <w:noProof/>
                <w:sz w:val="18"/>
                <w:szCs w:val="18"/>
              </w:rPr>
              <w:t>6. OTROS</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_Toc35364317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29</w:t>
            </w:r>
            <w:r w:rsidR="0088193F" w:rsidRPr="0088193F">
              <w:rPr>
                <w:noProof/>
                <w:webHidden/>
                <w:sz w:val="18"/>
                <w:szCs w:val="18"/>
              </w:rPr>
              <w:fldChar w:fldCharType="end"/>
            </w:r>
          </w:hyperlink>
        </w:p>
        <w:p w14:paraId="55DDE184" w14:textId="30F287E8"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8" w:history="1">
            <w:r w:rsidR="0088193F" w:rsidRPr="0088193F">
              <w:rPr>
                <w:rStyle w:val="Hipervnculo"/>
                <w:noProof/>
                <w:sz w:val="18"/>
                <w:szCs w:val="18"/>
              </w:rPr>
              <w:t>ANEXO N° 1</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_Toc35364318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32</w:t>
            </w:r>
            <w:r w:rsidR="0088193F" w:rsidRPr="0088193F">
              <w:rPr>
                <w:noProof/>
                <w:webHidden/>
                <w:sz w:val="18"/>
                <w:szCs w:val="18"/>
              </w:rPr>
              <w:fldChar w:fldCharType="end"/>
            </w:r>
          </w:hyperlink>
        </w:p>
        <w:p w14:paraId="3C216829" w14:textId="428F946F"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19" w:history="1">
            <w:r w:rsidR="0088193F" w:rsidRPr="0088193F">
              <w:rPr>
                <w:rStyle w:val="Hipervnculo"/>
                <w:noProof/>
                <w:sz w:val="18"/>
                <w:szCs w:val="18"/>
              </w:rPr>
              <w:t>ANEXO N° 2</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_Toc35364319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36</w:t>
            </w:r>
            <w:r w:rsidR="0088193F" w:rsidRPr="0088193F">
              <w:rPr>
                <w:noProof/>
                <w:webHidden/>
                <w:sz w:val="18"/>
                <w:szCs w:val="18"/>
              </w:rPr>
              <w:fldChar w:fldCharType="end"/>
            </w:r>
          </w:hyperlink>
        </w:p>
        <w:p w14:paraId="68A5B340" w14:textId="02CBECF8"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0" w:history="1">
            <w:r w:rsidR="0088193F" w:rsidRPr="0088193F">
              <w:rPr>
                <w:rStyle w:val="Hipervnculo"/>
                <w:noProof/>
                <w:sz w:val="18"/>
                <w:szCs w:val="18"/>
              </w:rPr>
              <w:t>ANEXO N° 3</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_Toc35364320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44</w:t>
            </w:r>
            <w:r w:rsidR="0088193F" w:rsidRPr="0088193F">
              <w:rPr>
                <w:noProof/>
                <w:webHidden/>
                <w:sz w:val="18"/>
                <w:szCs w:val="18"/>
              </w:rPr>
              <w:fldChar w:fldCharType="end"/>
            </w:r>
          </w:hyperlink>
        </w:p>
        <w:p w14:paraId="37DA8D98" w14:textId="382C7348"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1" w:history="1">
            <w:r w:rsidR="0088193F" w:rsidRPr="0088193F">
              <w:rPr>
                <w:rStyle w:val="Hipervnculo"/>
                <w:noProof/>
                <w:sz w:val="18"/>
                <w:szCs w:val="18"/>
              </w:rPr>
              <w:t>ANEXO N° 4</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_Toc35364321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45</w:t>
            </w:r>
            <w:r w:rsidR="0088193F" w:rsidRPr="0088193F">
              <w:rPr>
                <w:noProof/>
                <w:webHidden/>
                <w:sz w:val="18"/>
                <w:szCs w:val="18"/>
              </w:rPr>
              <w:fldChar w:fldCharType="end"/>
            </w:r>
          </w:hyperlink>
        </w:p>
        <w:p w14:paraId="5676D6E9" w14:textId="2B9243CA"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2" w:history="1">
            <w:r w:rsidR="0088193F" w:rsidRPr="0088193F">
              <w:rPr>
                <w:rStyle w:val="Hipervnculo"/>
                <w:noProof/>
                <w:sz w:val="18"/>
                <w:szCs w:val="18"/>
              </w:rPr>
              <w:t>ANEXO N° 5</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_Toc35364322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46</w:t>
            </w:r>
            <w:r w:rsidR="0088193F" w:rsidRPr="0088193F">
              <w:rPr>
                <w:noProof/>
                <w:webHidden/>
                <w:sz w:val="18"/>
                <w:szCs w:val="18"/>
              </w:rPr>
              <w:fldChar w:fldCharType="end"/>
            </w:r>
          </w:hyperlink>
        </w:p>
        <w:p w14:paraId="281F888E" w14:textId="09C4D2A4"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3" w:history="1">
            <w:r w:rsidR="0088193F" w:rsidRPr="0088193F">
              <w:rPr>
                <w:rStyle w:val="Hipervnculo"/>
                <w:noProof/>
                <w:sz w:val="18"/>
                <w:szCs w:val="18"/>
              </w:rPr>
              <w:t>ANEXO N° 6</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_Toc35364323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49</w:t>
            </w:r>
            <w:r w:rsidR="0088193F" w:rsidRPr="0088193F">
              <w:rPr>
                <w:noProof/>
                <w:webHidden/>
                <w:sz w:val="18"/>
                <w:szCs w:val="18"/>
              </w:rPr>
              <w:fldChar w:fldCharType="end"/>
            </w:r>
          </w:hyperlink>
        </w:p>
        <w:p w14:paraId="5CC6763E" w14:textId="2715CA83"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4" w:history="1">
            <w:r w:rsidR="0088193F" w:rsidRPr="0088193F">
              <w:rPr>
                <w:rStyle w:val="Hipervnculo"/>
                <w:rFonts w:eastAsiaTheme="minorHAnsi"/>
                <w:noProof/>
                <w:sz w:val="18"/>
                <w:szCs w:val="18"/>
                <w:lang w:val="es-CL" w:eastAsia="en-US"/>
              </w:rPr>
              <w:t>ANEXO N° 7</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_Toc35364324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50</w:t>
            </w:r>
            <w:r w:rsidR="0088193F" w:rsidRPr="0088193F">
              <w:rPr>
                <w:noProof/>
                <w:webHidden/>
                <w:sz w:val="18"/>
                <w:szCs w:val="18"/>
              </w:rPr>
              <w:fldChar w:fldCharType="end"/>
            </w:r>
          </w:hyperlink>
        </w:p>
        <w:p w14:paraId="44B30D61" w14:textId="41E89379" w:rsidR="0088193F" w:rsidRPr="0088193F" w:rsidRDefault="001A26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64325" w:history="1">
            <w:r w:rsidR="0088193F" w:rsidRPr="0088193F">
              <w:rPr>
                <w:rStyle w:val="Hipervnculo"/>
                <w:noProof/>
                <w:sz w:val="18"/>
                <w:szCs w:val="18"/>
              </w:rPr>
              <w:t>ANEXO N° 8</w:t>
            </w:r>
            <w:r w:rsidR="0088193F" w:rsidRPr="0088193F">
              <w:rPr>
                <w:noProof/>
                <w:webHidden/>
                <w:sz w:val="18"/>
                <w:szCs w:val="18"/>
              </w:rPr>
              <w:tab/>
            </w:r>
            <w:r w:rsidR="0088193F" w:rsidRPr="0088193F">
              <w:rPr>
                <w:noProof/>
                <w:webHidden/>
                <w:sz w:val="18"/>
                <w:szCs w:val="18"/>
              </w:rPr>
              <w:fldChar w:fldCharType="begin"/>
            </w:r>
            <w:r w:rsidR="0088193F" w:rsidRPr="0088193F">
              <w:rPr>
                <w:noProof/>
                <w:webHidden/>
                <w:sz w:val="18"/>
                <w:szCs w:val="18"/>
              </w:rPr>
              <w:instrText xml:space="preserve"> PAGEREF _Toc35364325 \h </w:instrText>
            </w:r>
            <w:r w:rsidR="0088193F" w:rsidRPr="0088193F">
              <w:rPr>
                <w:noProof/>
                <w:webHidden/>
                <w:sz w:val="18"/>
                <w:szCs w:val="18"/>
              </w:rPr>
            </w:r>
            <w:r w:rsidR="0088193F" w:rsidRPr="0088193F">
              <w:rPr>
                <w:noProof/>
                <w:webHidden/>
                <w:sz w:val="18"/>
                <w:szCs w:val="18"/>
              </w:rPr>
              <w:fldChar w:fldCharType="separate"/>
            </w:r>
            <w:r w:rsidR="009816D1">
              <w:rPr>
                <w:noProof/>
                <w:webHidden/>
                <w:sz w:val="18"/>
                <w:szCs w:val="18"/>
              </w:rPr>
              <w:t>56</w:t>
            </w:r>
            <w:r w:rsidR="0088193F" w:rsidRPr="0088193F">
              <w:rPr>
                <w:noProof/>
                <w:webHidden/>
                <w:sz w:val="18"/>
                <w:szCs w:val="18"/>
              </w:rPr>
              <w:fldChar w:fldCharType="end"/>
            </w:r>
          </w:hyperlink>
        </w:p>
        <w:p w14:paraId="08A297D7" w14:textId="55F7D08A"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364291"/>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364292"/>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6B564DF2"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F375A5">
        <w:rPr>
          <w:rFonts w:cs="Arial"/>
          <w:szCs w:val="22"/>
        </w:rPr>
        <w:t xml:space="preserve">obligatoriamente, un </w:t>
      </w:r>
      <w:r w:rsidR="00496319" w:rsidRPr="00F375A5">
        <w:rPr>
          <w:rFonts w:cs="Arial"/>
          <w:szCs w:val="22"/>
        </w:rPr>
        <w:t>aporte empresarial</w:t>
      </w:r>
      <w:r w:rsidR="00A66077" w:rsidRPr="00F375A5">
        <w:rPr>
          <w:rFonts w:cs="Arial"/>
          <w:szCs w:val="22"/>
        </w:rPr>
        <w:t xml:space="preserve"> </w:t>
      </w:r>
      <w:r w:rsidR="004153DB" w:rsidRPr="00F375A5">
        <w:rPr>
          <w:rFonts w:cs="Arial"/>
          <w:szCs w:val="22"/>
        </w:rPr>
        <w:t>del</w:t>
      </w:r>
      <w:r w:rsidR="00496319" w:rsidRPr="00F375A5">
        <w:rPr>
          <w:rFonts w:cs="Arial"/>
          <w:szCs w:val="22"/>
        </w:rPr>
        <w:t xml:space="preserve"> </w:t>
      </w:r>
      <w:r w:rsidR="00F375A5" w:rsidRPr="00F375A5">
        <w:rPr>
          <w:rFonts w:cs="Arial"/>
          <w:szCs w:val="22"/>
        </w:rPr>
        <w:t>5</w:t>
      </w:r>
      <w:r w:rsidR="00496319" w:rsidRPr="00F375A5">
        <w:rPr>
          <w:rFonts w:cs="Arial"/>
          <w:szCs w:val="22"/>
        </w:rPr>
        <w:t xml:space="preserve">% </w:t>
      </w:r>
      <w:r w:rsidR="00B86C36" w:rsidRPr="00F375A5">
        <w:rPr>
          <w:rFonts w:cs="Arial"/>
          <w:szCs w:val="22"/>
        </w:rPr>
        <w:t>del valor del subsidio</w:t>
      </w:r>
      <w:r w:rsidR="00496319" w:rsidRPr="00F375A5">
        <w:rPr>
          <w:rFonts w:cs="Arial"/>
          <w:szCs w:val="22"/>
        </w:rPr>
        <w:t xml:space="preserve"> de Sercotec </w:t>
      </w:r>
      <w:r w:rsidR="005E5B18" w:rsidRPr="00F375A5">
        <w:rPr>
          <w:rFonts w:cs="Arial"/>
          <w:szCs w:val="22"/>
        </w:rPr>
        <w:t xml:space="preserve">destinado </w:t>
      </w:r>
      <w:r w:rsidR="00496319" w:rsidRPr="00F375A5">
        <w:rPr>
          <w:rFonts w:cs="Arial"/>
          <w:szCs w:val="22"/>
        </w:rPr>
        <w:t xml:space="preserve">para </w:t>
      </w:r>
      <w:r w:rsidR="00B25102" w:rsidRPr="00F375A5">
        <w:rPr>
          <w:rFonts w:cs="Arial"/>
          <w:szCs w:val="22"/>
        </w:rPr>
        <w:t>las</w:t>
      </w:r>
      <w:r w:rsidR="00496319" w:rsidRPr="00F375A5">
        <w:rPr>
          <w:rFonts w:cs="Arial"/>
          <w:szCs w:val="22"/>
        </w:rPr>
        <w:t xml:space="preserve"> </w:t>
      </w:r>
      <w:r w:rsidRPr="00F375A5">
        <w:rPr>
          <w:rFonts w:cs="Arial"/>
          <w:szCs w:val="22"/>
        </w:rPr>
        <w:t>Acciones de Gestión Empresarial</w:t>
      </w:r>
      <w:r w:rsidR="005E5B18" w:rsidRPr="00F375A5">
        <w:rPr>
          <w:rFonts w:cs="Arial"/>
          <w:szCs w:val="22"/>
        </w:rPr>
        <w:t xml:space="preserve"> </w:t>
      </w:r>
      <w:r w:rsidR="005E5B18" w:rsidRPr="00F375A5">
        <w:rPr>
          <w:rFonts w:cs="Arial"/>
          <w:b/>
          <w:szCs w:val="22"/>
        </w:rPr>
        <w:t>(por cada ítem o subítem a financiar)</w:t>
      </w:r>
      <w:r w:rsidRPr="00F375A5">
        <w:rPr>
          <w:rFonts w:cs="Arial"/>
          <w:szCs w:val="22"/>
        </w:rPr>
        <w:t xml:space="preserve"> </w:t>
      </w:r>
      <w:r w:rsidR="00407D71" w:rsidRPr="00F375A5">
        <w:rPr>
          <w:rFonts w:cs="Arial"/>
          <w:szCs w:val="22"/>
        </w:rPr>
        <w:t xml:space="preserve">y </w:t>
      </w:r>
      <w:r w:rsidR="00CF11E5" w:rsidRPr="00F375A5">
        <w:rPr>
          <w:rFonts w:cs="Arial"/>
          <w:szCs w:val="22"/>
        </w:rPr>
        <w:t xml:space="preserve">un </w:t>
      </w:r>
      <w:r w:rsidR="00F375A5" w:rsidRPr="00F375A5">
        <w:rPr>
          <w:rFonts w:cs="Arial"/>
          <w:szCs w:val="22"/>
        </w:rPr>
        <w:t>5</w:t>
      </w:r>
      <w:r w:rsidR="005E5B18" w:rsidRPr="00F375A5">
        <w:rPr>
          <w:rFonts w:cs="Arial"/>
          <w:szCs w:val="22"/>
        </w:rPr>
        <w:t xml:space="preserve">% </w:t>
      </w:r>
      <w:r w:rsidR="005F0648" w:rsidRPr="00F375A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ortal de Capacitación Virtual Sercotec</w:t>
            </w:r>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36429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364294"/>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r>
        <w:rPr>
          <w:rFonts w:eastAsia="Arial Unicode MS" w:cs="Arial"/>
          <w:color w:val="000000"/>
          <w:szCs w:val="22"/>
        </w:rPr>
        <w:lastRenderedPageBreak/>
        <w:t>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36429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CE3970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F375A5">
        <w:rPr>
          <w:rFonts w:eastAsia="Arial Unicode MS" w:cs="Arial"/>
          <w:szCs w:val="22"/>
          <w:lang w:val="es-CL"/>
        </w:rPr>
        <w:t>a</w:t>
      </w:r>
      <w:r w:rsidR="00F375A5" w:rsidRPr="00F375A5">
        <w:rPr>
          <w:rFonts w:eastAsia="Arial Unicode MS" w:cs="Arial"/>
          <w:szCs w:val="22"/>
          <w:lang w:val="es-CL"/>
        </w:rPr>
        <w:t xml:space="preserve"> emprendedoras mujeres, mayores de 18 años, que residan en la Región de Tarapacá,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36429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347F4553"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w:t>
      </w:r>
      <w:r w:rsidR="005E4247" w:rsidRPr="00F375A5">
        <w:rPr>
          <w:szCs w:val="22"/>
        </w:rPr>
        <w:t xml:space="preserve">de un </w:t>
      </w:r>
      <w:r w:rsidR="00F375A5" w:rsidRPr="00F375A5">
        <w:rPr>
          <w:szCs w:val="22"/>
        </w:rPr>
        <w:t>5</w:t>
      </w:r>
      <w:r w:rsidR="005E4247" w:rsidRPr="00F375A5">
        <w:rPr>
          <w:szCs w:val="22"/>
        </w:rPr>
        <w:t xml:space="preserve">% </w:t>
      </w:r>
      <w:r w:rsidR="00E55128">
        <w:rPr>
          <w:color w:val="000000"/>
          <w:szCs w:val="22"/>
        </w:rPr>
        <w:t>del subsidio</w:t>
      </w:r>
      <w:r w:rsidR="005E4247">
        <w:rPr>
          <w:color w:val="000000"/>
          <w:szCs w:val="22"/>
        </w:rPr>
        <w:t xml:space="preserve"> Sercotec</w:t>
      </w:r>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r w:rsidRPr="003B12A9">
        <w:rPr>
          <w:rFonts w:eastAsia="Arial Unicode MS" w:cs="Arial"/>
          <w:szCs w:val="22"/>
          <w:lang w:val="es-CL"/>
        </w:rPr>
        <w:t>Sercotec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76F2D416"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ales de un proyecto Sercotec,</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1673C9CA"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Sercotec: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a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36429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(Subsidio Sercotec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364298"/>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Sercotec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36429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Sercotec,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9CADD7" w:rsidR="00B25D90" w:rsidRDefault="00B25D90" w:rsidP="005B255F">
      <w:pPr>
        <w:jc w:val="both"/>
        <w:rPr>
          <w:rFonts w:eastAsia="Arial Unicode MS" w:cs="Arial"/>
          <w:sz w:val="20"/>
          <w:szCs w:val="20"/>
          <w:lang w:val="es-CL"/>
        </w:rPr>
      </w:pPr>
    </w:p>
    <w:p w14:paraId="5EC600BF" w14:textId="5BF6CDA7" w:rsidR="00F375A5" w:rsidRDefault="00F375A5" w:rsidP="005B255F">
      <w:pPr>
        <w:jc w:val="both"/>
        <w:rPr>
          <w:rFonts w:eastAsia="Arial Unicode MS" w:cs="Arial"/>
          <w:sz w:val="20"/>
          <w:szCs w:val="20"/>
          <w:lang w:val="es-CL"/>
        </w:rPr>
      </w:pPr>
    </w:p>
    <w:p w14:paraId="263C596F" w14:textId="4A1FB169" w:rsidR="00F375A5" w:rsidRDefault="00F375A5" w:rsidP="005B255F">
      <w:pPr>
        <w:jc w:val="both"/>
        <w:rPr>
          <w:rFonts w:eastAsia="Arial Unicode MS" w:cs="Arial"/>
          <w:sz w:val="20"/>
          <w:szCs w:val="20"/>
          <w:lang w:val="es-CL"/>
        </w:rPr>
      </w:pPr>
    </w:p>
    <w:p w14:paraId="3CE5DBB7" w14:textId="0BD5EE20" w:rsidR="00F375A5" w:rsidRDefault="00F375A5" w:rsidP="005B255F">
      <w:pPr>
        <w:jc w:val="both"/>
        <w:rPr>
          <w:rFonts w:eastAsia="Arial Unicode MS" w:cs="Arial"/>
          <w:sz w:val="20"/>
          <w:szCs w:val="20"/>
          <w:lang w:val="es-CL"/>
        </w:rPr>
      </w:pPr>
    </w:p>
    <w:p w14:paraId="291CECDC" w14:textId="576E01A3" w:rsidR="00F375A5" w:rsidRDefault="00F375A5" w:rsidP="005B255F">
      <w:pPr>
        <w:jc w:val="both"/>
        <w:rPr>
          <w:rFonts w:eastAsia="Arial Unicode MS" w:cs="Arial"/>
          <w:sz w:val="20"/>
          <w:szCs w:val="20"/>
          <w:lang w:val="es-CL"/>
        </w:rPr>
      </w:pPr>
    </w:p>
    <w:p w14:paraId="3241B4B0" w14:textId="77777777" w:rsidR="00F375A5" w:rsidRDefault="00F375A5"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364300"/>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36430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3413F2D4"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w:t>
      </w:r>
      <w:r w:rsidRPr="00F375A5">
        <w:rPr>
          <w:rFonts w:cs="Arial"/>
          <w:szCs w:val="22"/>
          <w:lang w:val="es-CL"/>
        </w:rPr>
        <w:t xml:space="preserve">de las </w:t>
      </w:r>
      <w:r w:rsidR="000D3A4B" w:rsidRPr="00F375A5">
        <w:rPr>
          <w:rFonts w:cs="Arial"/>
          <w:b/>
          <w:szCs w:val="22"/>
          <w:lang w:val="es-CL"/>
        </w:rPr>
        <w:t>12</w:t>
      </w:r>
      <w:r w:rsidR="00901638" w:rsidRPr="00F375A5">
        <w:rPr>
          <w:rFonts w:cs="Arial"/>
          <w:b/>
          <w:szCs w:val="22"/>
          <w:lang w:val="es-CL"/>
        </w:rPr>
        <w:t>:</w:t>
      </w:r>
      <w:r w:rsidR="000D3A4B" w:rsidRPr="00F375A5">
        <w:rPr>
          <w:rFonts w:cs="Arial"/>
          <w:b/>
          <w:szCs w:val="22"/>
          <w:lang w:val="es-CL"/>
        </w:rPr>
        <w:t>00</w:t>
      </w:r>
      <w:r w:rsidRPr="00F375A5">
        <w:rPr>
          <w:rFonts w:cs="Arial"/>
          <w:szCs w:val="22"/>
          <w:lang w:val="es-CL"/>
        </w:rPr>
        <w:t xml:space="preserve"> h</w:t>
      </w:r>
      <w:r w:rsidR="00B365B5" w:rsidRPr="00F375A5">
        <w:rPr>
          <w:rFonts w:cs="Arial"/>
          <w:szCs w:val="22"/>
          <w:lang w:val="es-CL"/>
        </w:rPr>
        <w:t>oras</w:t>
      </w:r>
      <w:r w:rsidR="00B365B5" w:rsidRPr="00F375A5">
        <w:rPr>
          <w:rFonts w:cs="Arial"/>
          <w:b/>
          <w:szCs w:val="22"/>
          <w:lang w:val="es-CL"/>
        </w:rPr>
        <w:t xml:space="preserve"> </w:t>
      </w:r>
      <w:r w:rsidRPr="00F375A5">
        <w:rPr>
          <w:rFonts w:cs="Arial"/>
          <w:szCs w:val="22"/>
          <w:lang w:val="es-CL"/>
        </w:rPr>
        <w:t>del día</w:t>
      </w:r>
      <w:r w:rsidR="009F0C46" w:rsidRPr="00F375A5">
        <w:rPr>
          <w:rFonts w:cs="Arial"/>
          <w:szCs w:val="22"/>
          <w:lang w:val="es-CL"/>
        </w:rPr>
        <w:t xml:space="preserve"> </w:t>
      </w:r>
      <w:r w:rsidR="00F375A5" w:rsidRPr="00F375A5">
        <w:rPr>
          <w:rFonts w:cs="Arial"/>
          <w:b/>
          <w:szCs w:val="22"/>
          <w:lang w:val="es-CL"/>
        </w:rPr>
        <w:t>19</w:t>
      </w:r>
      <w:r w:rsidR="00C3640F" w:rsidRPr="00F375A5">
        <w:rPr>
          <w:rFonts w:cs="Arial"/>
          <w:b/>
          <w:szCs w:val="22"/>
          <w:lang w:val="es-CL"/>
        </w:rPr>
        <w:t xml:space="preserve"> </w:t>
      </w:r>
      <w:r w:rsidR="00C3640F" w:rsidRPr="00F375A5">
        <w:rPr>
          <w:rFonts w:cs="Arial"/>
          <w:szCs w:val="22"/>
          <w:lang w:val="es-CL"/>
        </w:rPr>
        <w:t xml:space="preserve">de </w:t>
      </w:r>
      <w:r w:rsidR="00AD5471" w:rsidRPr="00F375A5">
        <w:rPr>
          <w:rFonts w:cs="Arial"/>
          <w:b/>
          <w:szCs w:val="22"/>
          <w:lang w:val="es-CL"/>
        </w:rPr>
        <w:t>marzo</w:t>
      </w:r>
      <w:r w:rsidR="008B1E0C" w:rsidRPr="00F375A5">
        <w:rPr>
          <w:rFonts w:cs="Arial"/>
          <w:b/>
          <w:szCs w:val="22"/>
          <w:lang w:val="es-CL"/>
        </w:rPr>
        <w:t xml:space="preserve"> </w:t>
      </w:r>
      <w:r w:rsidRPr="00F375A5">
        <w:rPr>
          <w:rFonts w:cs="Arial"/>
          <w:szCs w:val="22"/>
          <w:lang w:val="es-CL"/>
        </w:rPr>
        <w:t xml:space="preserve">de </w:t>
      </w:r>
      <w:r w:rsidR="0050140A" w:rsidRPr="00F375A5">
        <w:rPr>
          <w:rFonts w:cs="Arial"/>
          <w:szCs w:val="22"/>
          <w:lang w:val="es-CL"/>
        </w:rPr>
        <w:t>20</w:t>
      </w:r>
      <w:r w:rsidR="00AD5471" w:rsidRPr="00F375A5">
        <w:rPr>
          <w:rFonts w:cs="Arial"/>
          <w:szCs w:val="22"/>
          <w:lang w:val="es-CL"/>
        </w:rPr>
        <w:t>20</w:t>
      </w:r>
      <w:r w:rsidRPr="00F375A5">
        <w:rPr>
          <w:rFonts w:cs="Arial"/>
          <w:szCs w:val="22"/>
          <w:lang w:val="es-CL"/>
        </w:rPr>
        <w:t xml:space="preserve"> hasta las </w:t>
      </w:r>
      <w:r w:rsidR="00F375A5" w:rsidRPr="00F375A5">
        <w:rPr>
          <w:rFonts w:cs="Arial"/>
          <w:b/>
          <w:szCs w:val="22"/>
          <w:lang w:val="es-CL"/>
        </w:rPr>
        <w:t>15</w:t>
      </w:r>
      <w:r w:rsidRPr="00F375A5">
        <w:rPr>
          <w:rFonts w:cs="Arial"/>
          <w:b/>
          <w:szCs w:val="22"/>
          <w:lang w:val="es-CL"/>
        </w:rPr>
        <w:t>:</w:t>
      </w:r>
      <w:r w:rsidR="000D3A4B" w:rsidRPr="00F375A5">
        <w:rPr>
          <w:rFonts w:cs="Arial"/>
          <w:b/>
          <w:szCs w:val="22"/>
          <w:lang w:val="es-CL"/>
        </w:rPr>
        <w:t>00</w:t>
      </w:r>
      <w:r w:rsidRPr="00F375A5">
        <w:rPr>
          <w:rFonts w:cs="Arial"/>
          <w:szCs w:val="22"/>
          <w:lang w:val="es-CL"/>
        </w:rPr>
        <w:t xml:space="preserve"> h</w:t>
      </w:r>
      <w:r w:rsidR="00B365B5" w:rsidRPr="00F375A5">
        <w:rPr>
          <w:rFonts w:cs="Arial"/>
          <w:szCs w:val="22"/>
          <w:lang w:val="es-CL"/>
        </w:rPr>
        <w:t>oras</w:t>
      </w:r>
      <w:r w:rsidR="00FF6D26" w:rsidRPr="00F375A5">
        <w:rPr>
          <w:rFonts w:cs="Arial"/>
          <w:szCs w:val="22"/>
          <w:lang w:val="es-CL"/>
        </w:rPr>
        <w:t xml:space="preserve"> </w:t>
      </w:r>
      <w:r w:rsidRPr="00F375A5">
        <w:rPr>
          <w:rFonts w:cs="Arial"/>
          <w:szCs w:val="22"/>
          <w:lang w:val="es-CL"/>
        </w:rPr>
        <w:t xml:space="preserve">del </w:t>
      </w:r>
      <w:r w:rsidR="00ED400F" w:rsidRPr="00F375A5">
        <w:rPr>
          <w:rFonts w:cs="Arial"/>
          <w:szCs w:val="22"/>
          <w:lang w:val="es-CL"/>
        </w:rPr>
        <w:t xml:space="preserve">día </w:t>
      </w:r>
      <w:r w:rsidR="00F375A5" w:rsidRPr="00F375A5">
        <w:rPr>
          <w:rFonts w:cs="Arial"/>
          <w:b/>
          <w:szCs w:val="22"/>
          <w:lang w:val="es-CL"/>
        </w:rPr>
        <w:t>26</w:t>
      </w:r>
      <w:r w:rsidR="006E51D0" w:rsidRPr="00F375A5">
        <w:rPr>
          <w:rFonts w:cs="Arial"/>
          <w:b/>
          <w:szCs w:val="22"/>
          <w:lang w:val="es-CL"/>
        </w:rPr>
        <w:t xml:space="preserve"> </w:t>
      </w:r>
      <w:r w:rsidR="006E51D0" w:rsidRPr="00F375A5">
        <w:rPr>
          <w:rFonts w:cs="Arial"/>
          <w:szCs w:val="22"/>
          <w:lang w:val="es-CL"/>
        </w:rPr>
        <w:t xml:space="preserve">de </w:t>
      </w:r>
      <w:r w:rsidR="00F375A5" w:rsidRPr="00F375A5">
        <w:rPr>
          <w:rFonts w:cs="Arial"/>
          <w:b/>
          <w:szCs w:val="22"/>
          <w:lang w:val="es-CL"/>
        </w:rPr>
        <w:t>marzo</w:t>
      </w:r>
      <w:r w:rsidR="00901638" w:rsidRPr="00F375A5">
        <w:rPr>
          <w:rFonts w:cs="Arial"/>
          <w:b/>
          <w:szCs w:val="22"/>
          <w:lang w:val="es-CL"/>
        </w:rPr>
        <w:t xml:space="preserve"> </w:t>
      </w:r>
      <w:r w:rsidR="00C73BC1" w:rsidRPr="00F375A5">
        <w:rPr>
          <w:rFonts w:cs="Arial"/>
          <w:szCs w:val="22"/>
          <w:lang w:val="es-CL"/>
        </w:rPr>
        <w:t>de</w:t>
      </w:r>
      <w:r w:rsidRPr="00F375A5">
        <w:rPr>
          <w:rFonts w:cs="Arial"/>
          <w:szCs w:val="22"/>
          <w:lang w:val="es-CL"/>
        </w:rPr>
        <w:t xml:space="preserve"> </w:t>
      </w:r>
      <w:r w:rsidR="0050140A" w:rsidRPr="00F375A5">
        <w:rPr>
          <w:rFonts w:cs="Arial"/>
          <w:szCs w:val="22"/>
          <w:lang w:val="es-CL"/>
        </w:rPr>
        <w:t>20</w:t>
      </w:r>
      <w:r w:rsidR="00AD5471" w:rsidRPr="00F375A5">
        <w:rPr>
          <w:rFonts w:cs="Arial"/>
          <w:szCs w:val="22"/>
          <w:lang w:val="es-CL"/>
        </w:rPr>
        <w:t>20</w:t>
      </w:r>
      <w:r w:rsidRPr="00F375A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364302"/>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364303"/>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8D04253"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4B54D8" w:rsidRPr="004B54D8">
        <w:rPr>
          <w:color w:val="000000"/>
          <w:szCs w:val="22"/>
          <w:bdr w:val="none" w:sz="0" w:space="0" w:color="auto" w:frame="1"/>
        </w:rPr>
        <w:t xml:space="preserve">SDT USACH, </w:t>
      </w:r>
      <w:r w:rsidR="001A261C" w:rsidRPr="001A261C">
        <w:rPr>
          <w:color w:val="000000"/>
          <w:szCs w:val="22"/>
          <w:bdr w:val="none" w:sz="0" w:space="0" w:color="auto" w:frame="1"/>
        </w:rPr>
        <w:t xml:space="preserve">teléfonos: (9) 66776839 - (9) 66776840, correo electrónico: </w:t>
      </w:r>
      <w:hyperlink r:id="rId20" w:history="1">
        <w:r w:rsidR="001A261C" w:rsidRPr="00911695">
          <w:rPr>
            <w:rStyle w:val="Hipervnculo"/>
            <w:szCs w:val="22"/>
            <w:bdr w:val="none" w:sz="0" w:space="0" w:color="auto" w:frame="1"/>
          </w:rPr>
          <w:t>agenteoperadorsercotec@usach.cl</w:t>
        </w:r>
      </w:hyperlink>
      <w:r w:rsidR="001A261C">
        <w:rPr>
          <w:color w:val="000000"/>
          <w:szCs w:val="22"/>
          <w:bdr w:val="none" w:sz="0" w:space="0" w:color="auto" w:frame="1"/>
        </w:rPr>
        <w:t>.</w:t>
      </w:r>
      <w:r w:rsidR="001A261C" w:rsidRPr="001A261C">
        <w:rPr>
          <w:color w:val="000000"/>
          <w:szCs w:val="22"/>
          <w:bdr w:val="none" w:sz="0" w:space="0" w:color="auto" w:frame="1"/>
        </w:rPr>
        <w:t xml:space="preserve"> Además, puede comunicarse con el Punto Mipe a los teléfonos: +569 33029779 – 232425133 – 232425134 – 232425120 o bien, </w:t>
      </w:r>
      <w:r w:rsidRPr="00154BCA">
        <w:rPr>
          <w:color w:val="000000"/>
          <w:szCs w:val="22"/>
          <w:bdr w:val="none" w:sz="0" w:space="0" w:color="auto" w:frame="1"/>
        </w:rPr>
        <w:t xml:space="preserve">en forma virtual ingresando a </w:t>
      </w:r>
      <w:hyperlink r:id="rId21" w:history="1">
        <w:r w:rsidRPr="00154BCA">
          <w:rPr>
            <w:rStyle w:val="Hipervnculo"/>
            <w:szCs w:val="22"/>
            <w:bdr w:val="none" w:sz="0" w:space="0" w:color="auto" w:frame="1"/>
          </w:rPr>
          <w:t>www.sercotec.cl</w:t>
        </w:r>
      </w:hyperlink>
      <w:bookmarkStart w:id="40" w:name="_GoBack"/>
      <w:bookmarkEnd w:id="40"/>
    </w:p>
    <w:p w14:paraId="1A91D9CD" w14:textId="589E11B4" w:rsidR="001A261C" w:rsidRDefault="001A261C" w:rsidP="00A3728B">
      <w:pPr>
        <w:pStyle w:val="NormalWeb"/>
        <w:shd w:val="clear" w:color="auto" w:fill="FFFFFF"/>
        <w:spacing w:before="0" w:beforeAutospacing="0" w:after="0" w:afterAutospacing="0"/>
        <w:jc w:val="both"/>
        <w:rPr>
          <w:color w:val="000000"/>
          <w:szCs w:val="22"/>
          <w:bdr w:val="none" w:sz="0" w:space="0" w:color="auto" w:frame="1"/>
        </w:rPr>
      </w:pPr>
    </w:p>
    <w:p w14:paraId="431A1AE7" w14:textId="77777777" w:rsidR="001A261C" w:rsidRDefault="001A261C"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364304"/>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36430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A0475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805842">
        <w:rPr>
          <w:rFonts w:cs="Arial"/>
          <w:szCs w:val="22"/>
        </w:rPr>
        <w:t xml:space="preserve">5 </w:t>
      </w:r>
      <w:r w:rsidR="006F4A77" w:rsidRPr="00805842">
        <w:rPr>
          <w:rFonts w:cs="Arial"/>
          <w:szCs w:val="22"/>
        </w:rPr>
        <w:t xml:space="preserve">letras a), b), c), d), e), </w:t>
      </w:r>
      <w:r w:rsidR="00805842" w:rsidRPr="00805842">
        <w:rPr>
          <w:rFonts w:cs="Arial"/>
          <w:szCs w:val="22"/>
        </w:rPr>
        <w:t xml:space="preserve">y </w:t>
      </w:r>
      <w:r w:rsidR="006F4A77" w:rsidRPr="00805842">
        <w:rPr>
          <w:rFonts w:cs="Arial"/>
          <w:szCs w:val="22"/>
        </w:rPr>
        <w:t>f)</w:t>
      </w:r>
      <w:r w:rsidR="00805842" w:rsidRPr="00805842">
        <w:rPr>
          <w:rFonts w:cs="Arial"/>
          <w:szCs w:val="22"/>
        </w:rPr>
        <w:t xml:space="preserve"> </w:t>
      </w:r>
      <w:r w:rsidR="00641CD5" w:rsidRPr="00805842">
        <w:rPr>
          <w:rFonts w:cs="Arial"/>
          <w:szCs w:val="22"/>
        </w:rPr>
        <w:t>de las B</w:t>
      </w:r>
      <w:r w:rsidR="00DB0A7D" w:rsidRPr="00805842">
        <w:rPr>
          <w:rFonts w:cs="Arial"/>
          <w:szCs w:val="22"/>
        </w:rPr>
        <w:t>ases</w:t>
      </w:r>
      <w:r w:rsidR="00641CD5" w:rsidRPr="00805842">
        <w:rPr>
          <w:rFonts w:cs="Arial"/>
          <w:szCs w:val="22"/>
        </w:rPr>
        <w:t xml:space="preserve"> de Convocatoria</w:t>
      </w:r>
      <w:r w:rsidR="00DB0A7D" w:rsidRPr="00805842">
        <w:rPr>
          <w:rFonts w:cs="Arial"/>
          <w:szCs w:val="22"/>
        </w:rPr>
        <w:t>, será realizada automáticament</w:t>
      </w:r>
      <w:r w:rsidR="00DB0A7D" w:rsidRPr="00DB0A7D">
        <w:rPr>
          <w:rFonts w:cs="Arial"/>
          <w:szCs w:val="22"/>
        </w:rPr>
        <w: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364306"/>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04319A7E"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805842">
        <w:rPr>
          <w:rFonts w:cs="Arial"/>
          <w:iCs/>
          <w:szCs w:val="22"/>
          <w:lang w:val="es-CL"/>
        </w:rPr>
        <w:t xml:space="preserve">en 1.5 </w:t>
      </w:r>
      <w:r w:rsidRPr="00805842">
        <w:rPr>
          <w:rFonts w:cs="Arial"/>
          <w:iCs/>
          <w:szCs w:val="22"/>
        </w:rPr>
        <w:t>l</w:t>
      </w:r>
      <w:r w:rsidR="00805842" w:rsidRPr="00805842">
        <w:rPr>
          <w:rFonts w:cs="Arial"/>
          <w:iCs/>
          <w:szCs w:val="22"/>
        </w:rPr>
        <w:t>etra g)</w:t>
      </w:r>
      <w:r w:rsidRPr="00805842">
        <w:rPr>
          <w:rFonts w:cs="Arial"/>
          <w:iCs/>
          <w:szCs w:val="22"/>
        </w:rPr>
        <w:t xml:space="preserve"> </w:t>
      </w:r>
      <w:r w:rsidRPr="00805842">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364307"/>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364308"/>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6847F333"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805842">
        <w:rPr>
          <w:rFonts w:cs="Arial"/>
          <w:szCs w:val="22"/>
        </w:rPr>
        <w:t xml:space="preserve">evaluación </w:t>
      </w:r>
      <w:r w:rsidR="002874EA" w:rsidRPr="00805842">
        <w:rPr>
          <w:rFonts w:cs="Arial"/>
          <w:szCs w:val="22"/>
        </w:rPr>
        <w:t>de la Comisión Técnica Regional.</w:t>
      </w:r>
    </w:p>
    <w:p w14:paraId="795A26FB" w14:textId="6EEAFBB4" w:rsidR="002874EA" w:rsidRDefault="002874EA" w:rsidP="008C599F">
      <w:pPr>
        <w:jc w:val="both"/>
        <w:rPr>
          <w:rFonts w:cs="Arial"/>
          <w:szCs w:val="22"/>
        </w:rPr>
      </w:pPr>
    </w:p>
    <w:p w14:paraId="0F4EE568" w14:textId="77777777" w:rsidR="002874EA" w:rsidRPr="005D4F13" w:rsidRDefault="002874EA" w:rsidP="002874EA">
      <w:pPr>
        <w:pStyle w:val="Ttulo20"/>
        <w:jc w:val="both"/>
        <w:rPr>
          <w:rFonts w:eastAsia="Arial Unicode MS"/>
        </w:rPr>
      </w:pPr>
      <w:bookmarkStart w:id="49" w:name="_Toc31201738"/>
      <w:bookmarkStart w:id="50" w:name="_Toc35364309"/>
      <w:r w:rsidRPr="005D4F13">
        <w:rPr>
          <w:rFonts w:eastAsia="Arial Unicode MS"/>
        </w:rPr>
        <w:t xml:space="preserve">3.5 </w:t>
      </w:r>
      <w:r w:rsidRPr="005D4F13">
        <w:rPr>
          <w:rFonts w:eastAsia="Arial Unicode MS"/>
        </w:rPr>
        <w:tab/>
        <w:t>Comisión Técnica Regional</w:t>
      </w:r>
      <w:bookmarkEnd w:id="49"/>
      <w:bookmarkEnd w:id="50"/>
    </w:p>
    <w:p w14:paraId="60C3808D" w14:textId="77777777" w:rsidR="002874EA" w:rsidRPr="005D4F13" w:rsidRDefault="002874EA" w:rsidP="002874EA">
      <w:pPr>
        <w:jc w:val="both"/>
        <w:rPr>
          <w:rFonts w:eastAsia="Arial Unicode MS" w:cs="Arial"/>
          <w:b/>
          <w:szCs w:val="22"/>
        </w:rPr>
      </w:pPr>
    </w:p>
    <w:p w14:paraId="47277CC9" w14:textId="5B89BA6F" w:rsidR="002874EA" w:rsidRPr="005D4F13" w:rsidRDefault="002874EA" w:rsidP="002874EA">
      <w:pPr>
        <w:jc w:val="both"/>
        <w:rPr>
          <w:rFonts w:eastAsia="Arial Unicode MS" w:cs="Arial"/>
          <w:szCs w:val="22"/>
          <w:lang w:val="es-CL"/>
        </w:rPr>
      </w:pPr>
      <w:r w:rsidRPr="005D4F13">
        <w:rPr>
          <w:rFonts w:eastAsia="Arial Unicode MS" w:cs="Arial"/>
          <w:szCs w:val="22"/>
          <w:lang w:val="es-ES_tradnl"/>
        </w:rPr>
        <w:t>Una vez que se haya realizado la evaluación técnica por el Agente Operador, la Dirección Regional conformará una comisión técnica para evaluar en terreno</w:t>
      </w:r>
      <w:r w:rsidR="005D4F13" w:rsidRPr="005D4F13">
        <w:rPr>
          <w:rFonts w:eastAsia="Arial Unicode MS" w:cs="Arial"/>
          <w:szCs w:val="22"/>
          <w:lang w:val="es-ES_tradnl"/>
        </w:rPr>
        <w:t>,</w:t>
      </w:r>
      <w:r w:rsidR="005D4F13" w:rsidRPr="005D4F13">
        <w:t xml:space="preserve"> </w:t>
      </w:r>
      <w:r w:rsidR="005D4F13" w:rsidRPr="005D4F13">
        <w:rPr>
          <w:rFonts w:eastAsia="Arial Unicode MS" w:cs="Arial"/>
          <w:szCs w:val="22"/>
          <w:lang w:val="es-ES_tradnl"/>
        </w:rPr>
        <w:t xml:space="preserve">o de manera virtual, </w:t>
      </w:r>
      <w:r w:rsidRPr="005D4F13">
        <w:rPr>
          <w:rFonts w:eastAsia="Arial Unicode MS" w:cs="Arial"/>
          <w:szCs w:val="22"/>
          <w:lang w:val="es-ES_tradnl"/>
        </w:rPr>
        <w:t xml:space="preserve">las ideas de negocio, de acuerdo a los criterios del comité regional (CER) establecidos en Bases de Convocatoria, </w:t>
      </w:r>
      <w:r w:rsidRPr="005D4F13">
        <w:rPr>
          <w:rFonts w:eastAsia="Arial Unicode MS" w:cs="Arial"/>
          <w:szCs w:val="22"/>
          <w:lang w:val="es-CL"/>
        </w:rPr>
        <w:t xml:space="preserve">verificando la situación del emprendimiento postulado y las condiciones señaladas en el formulario de postulación. </w:t>
      </w:r>
      <w:r w:rsidR="005D4F13" w:rsidRPr="005D4F13">
        <w:rPr>
          <w:rFonts w:eastAsia="Arial Unicode MS" w:cs="Arial"/>
          <w:szCs w:val="22"/>
          <w:lang w:val="es-CL"/>
        </w:rPr>
        <w:t xml:space="preserve">En casos excepcionales y debidamente justificados, el/la Director/a Regional podrá autorizar la realización de esta evaluación en forma remota, a través de videoconferencia, Skype u otra modalidad similar. </w:t>
      </w:r>
      <w:r w:rsidRPr="005D4F13">
        <w:rPr>
          <w:rFonts w:eastAsia="Arial Unicode MS" w:cs="Arial"/>
          <w:szCs w:val="22"/>
          <w:lang w:val="es-ES_tradnl"/>
        </w:rPr>
        <w:t xml:space="preserve">Esta comisión estará constituida por un </w:t>
      </w:r>
      <w:r w:rsidRPr="005D4F13">
        <w:rPr>
          <w:rFonts w:eastAsia="Arial Unicode MS" w:cs="Arial"/>
          <w:szCs w:val="22"/>
          <w:u w:val="single"/>
          <w:lang w:val="es-ES_tradnl"/>
        </w:rPr>
        <w:t>mínimo de dos ejecutivos/as</w:t>
      </w:r>
      <w:r w:rsidRPr="005D4F13">
        <w:rPr>
          <w:rFonts w:eastAsia="Arial Unicode MS" w:cs="Arial"/>
          <w:szCs w:val="22"/>
          <w:lang w:val="es-ES_tradnl"/>
        </w:rPr>
        <w:t xml:space="preserve"> de la Dirección Regional</w:t>
      </w:r>
      <w:r w:rsidRPr="005D4F13">
        <w:rPr>
          <w:rStyle w:val="Refdenotaalpie"/>
          <w:rFonts w:eastAsia="Arial Unicode MS" w:cs="Arial"/>
          <w:szCs w:val="22"/>
          <w:lang w:val="es-ES_tradnl"/>
        </w:rPr>
        <w:footnoteReference w:id="12"/>
      </w:r>
      <w:r w:rsidRPr="005D4F13">
        <w:rPr>
          <w:rFonts w:eastAsia="Arial Unicode MS" w:cs="Arial"/>
          <w:szCs w:val="22"/>
          <w:lang w:val="es-ES_tradnl"/>
        </w:rPr>
        <w:t xml:space="preserve">, y </w:t>
      </w:r>
      <w:r w:rsidR="00F55481" w:rsidRPr="005D4F13">
        <w:rPr>
          <w:rFonts w:eastAsia="Arial Unicode MS" w:cs="Arial"/>
          <w:szCs w:val="22"/>
          <w:lang w:val="es-ES_tradnl"/>
        </w:rPr>
        <w:t>previa a su conformación debe</w:t>
      </w:r>
      <w:r w:rsidRPr="005D4F13">
        <w:rPr>
          <w:rFonts w:eastAsia="Arial Unicode MS" w:cs="Arial"/>
          <w:szCs w:val="22"/>
          <w:lang w:val="es-ES_tradnl"/>
        </w:rPr>
        <w:t xml:space="preserve"> contar con la información de la evaluación técnica realizada por el Agente Operador a cada idea de negocio postulada. </w:t>
      </w:r>
    </w:p>
    <w:p w14:paraId="50EB0382" w14:textId="77777777" w:rsidR="002874EA" w:rsidRPr="00451287" w:rsidRDefault="002874EA" w:rsidP="002874EA">
      <w:pPr>
        <w:jc w:val="both"/>
        <w:rPr>
          <w:rFonts w:eastAsia="Arial Unicode MS" w:cs="Arial"/>
          <w:b/>
          <w:color w:val="FF0000"/>
          <w:szCs w:val="22"/>
        </w:rPr>
      </w:pPr>
    </w:p>
    <w:p w14:paraId="62F27FEB" w14:textId="27990FD2" w:rsidR="002874EA" w:rsidRPr="009E2CE9" w:rsidRDefault="002874EA" w:rsidP="002874EA">
      <w:pPr>
        <w:jc w:val="both"/>
        <w:rPr>
          <w:rFonts w:eastAsia="Arial Unicode MS" w:cs="Arial"/>
          <w:szCs w:val="22"/>
        </w:rPr>
      </w:pPr>
      <w:r w:rsidRPr="009E2CE9">
        <w:rPr>
          <w:rFonts w:eastAsia="Arial Unicode MS" w:cs="Arial"/>
          <w:szCs w:val="22"/>
        </w:rPr>
        <w:t>La Direc</w:t>
      </w:r>
      <w:r w:rsidR="002F3633" w:rsidRPr="009E2CE9">
        <w:rPr>
          <w:rFonts w:eastAsia="Arial Unicode MS" w:cs="Arial"/>
          <w:szCs w:val="22"/>
        </w:rPr>
        <w:t>ción Regional requerirá que l</w:t>
      </w:r>
      <w:r w:rsidRPr="009E2CE9">
        <w:rPr>
          <w:rFonts w:eastAsia="Arial Unicode MS" w:cs="Arial"/>
          <w:szCs w:val="22"/>
        </w:rPr>
        <w:t>as postulantes realicen</w:t>
      </w:r>
      <w:r w:rsidR="00F55481" w:rsidRPr="009E2CE9">
        <w:rPr>
          <w:rFonts w:eastAsia="Arial Unicode MS" w:cs="Arial"/>
          <w:szCs w:val="22"/>
        </w:rPr>
        <w:t xml:space="preserve"> </w:t>
      </w:r>
      <w:r w:rsidRPr="009E2CE9">
        <w:rPr>
          <w:rFonts w:eastAsia="Arial Unicode MS" w:cs="Arial"/>
          <w:szCs w:val="22"/>
        </w:rPr>
        <w:t>presentación de su Idea de Negocio ante la comisión técnica, al momento de la visita</w:t>
      </w:r>
      <w:r w:rsidR="009E2CE9" w:rsidRPr="009E2CE9">
        <w:rPr>
          <w:rFonts w:eastAsia="Arial Unicode MS" w:cs="Arial"/>
          <w:szCs w:val="22"/>
        </w:rPr>
        <w:t xml:space="preserve"> o de manera virtual</w:t>
      </w:r>
      <w:r w:rsidRPr="009E2CE9">
        <w:rPr>
          <w:rFonts w:eastAsia="Arial Unicode MS" w:cs="Arial"/>
          <w:szCs w:val="22"/>
        </w:rPr>
        <w:t>, considerando un tiempo entre 10 a 20 minutos. La forma y lugar en que se realizará esta actividad será oportunamente comunicada por el Agente Operador</w:t>
      </w:r>
      <w:r w:rsidR="00F55481" w:rsidRPr="009E2CE9">
        <w:rPr>
          <w:rFonts w:eastAsia="Arial Unicode MS" w:cs="Arial"/>
          <w:szCs w:val="22"/>
        </w:rPr>
        <w:t xml:space="preserve">, mediante </w:t>
      </w:r>
      <w:r w:rsidRPr="009E2CE9">
        <w:rPr>
          <w:rFonts w:eastAsia="Arial Unicode MS" w:cs="Arial"/>
          <w:szCs w:val="22"/>
        </w:rPr>
        <w:t>correo electrónico enviado a</w:t>
      </w:r>
      <w:r w:rsidR="00F55481" w:rsidRPr="009E2CE9">
        <w:rPr>
          <w:rFonts w:eastAsia="Arial Unicode MS" w:cs="Arial"/>
          <w:szCs w:val="22"/>
        </w:rPr>
        <w:t xml:space="preserve"> la dirección establecida en </w:t>
      </w:r>
      <w:r w:rsidR="00451287" w:rsidRPr="009E2CE9">
        <w:rPr>
          <w:rFonts w:eastAsia="Arial Unicode MS" w:cs="Arial"/>
          <w:szCs w:val="22"/>
        </w:rPr>
        <w:t xml:space="preserve">el </w:t>
      </w:r>
      <w:r w:rsidRPr="009E2CE9">
        <w:rPr>
          <w:rFonts w:eastAsia="Arial Unicode MS" w:cs="Arial"/>
          <w:szCs w:val="22"/>
        </w:rPr>
        <w:t>registro de usuario/a correspondiente (</w:t>
      </w:r>
      <w:hyperlink r:id="rId22" w:tgtFrame="_blank" w:history="1">
        <w:r w:rsidRPr="009E2CE9">
          <w:rPr>
            <w:rStyle w:val="Hipervnculo"/>
            <w:rFonts w:eastAsia="Arial Unicode MS" w:cs="Arial"/>
            <w:color w:val="auto"/>
            <w:szCs w:val="22"/>
          </w:rPr>
          <w:t>www.sercotec.cl</w:t>
        </w:r>
      </w:hyperlink>
      <w:r w:rsidR="002F3633" w:rsidRPr="009E2CE9">
        <w:rPr>
          <w:rFonts w:eastAsia="Arial Unicode MS" w:cs="Arial"/>
          <w:szCs w:val="22"/>
        </w:rPr>
        <w:t xml:space="preserve">). </w:t>
      </w:r>
      <w:r w:rsidR="009E2CE9" w:rsidRPr="009E2CE9">
        <w:rPr>
          <w:rFonts w:eastAsia="Arial Unicode MS" w:cs="Arial"/>
          <w:szCs w:val="22"/>
        </w:rPr>
        <w:t xml:space="preserve">En casos excepcionales y debidamente justificados, el/la Director/a Regional podrá autorizar la realización de dicha presentación en forma remota, a través de videoconferencia, Skype u otra modalidad similar. </w:t>
      </w:r>
      <w:r w:rsidR="002F3633" w:rsidRPr="009E2CE9">
        <w:rPr>
          <w:rFonts w:eastAsia="Arial Unicode MS" w:cs="Arial"/>
          <w:szCs w:val="22"/>
        </w:rPr>
        <w:t xml:space="preserve">Si </w:t>
      </w:r>
      <w:r w:rsidRPr="009E2CE9">
        <w:rPr>
          <w:rFonts w:eastAsia="Arial Unicode MS" w:cs="Arial"/>
          <w:szCs w:val="22"/>
        </w:rPr>
        <w:t>l</w:t>
      </w:r>
      <w:r w:rsidR="002F3633" w:rsidRPr="009E2CE9">
        <w:rPr>
          <w:rFonts w:eastAsia="Arial Unicode MS" w:cs="Arial"/>
          <w:szCs w:val="22"/>
        </w:rPr>
        <w:t>a emprendedor</w:t>
      </w:r>
      <w:r w:rsidRPr="009E2CE9">
        <w:rPr>
          <w:rFonts w:eastAsia="Arial Unicode MS" w:cs="Arial"/>
          <w:szCs w:val="22"/>
        </w:rPr>
        <w:t>a postulante no se presenta a la actividad, en el lugar y/o forma definido por la Dirección Regional, se entenderá que renuncia al proceso de selección del instrumento y no podrá continuar en el marco de la correspondiente convocatoria.</w:t>
      </w:r>
    </w:p>
    <w:p w14:paraId="0C225794" w14:textId="77777777" w:rsidR="002874EA" w:rsidRDefault="002874EA" w:rsidP="002874EA">
      <w:pPr>
        <w:jc w:val="both"/>
        <w:rPr>
          <w:rFonts w:eastAsia="Arial Unicode MS" w:cs="Arial"/>
          <w:color w:val="00B050"/>
          <w:szCs w:val="22"/>
        </w:rPr>
      </w:pPr>
    </w:p>
    <w:p w14:paraId="1C869040" w14:textId="061F2870" w:rsidR="002874EA" w:rsidRPr="00F3508C" w:rsidRDefault="002874EA" w:rsidP="002874EA">
      <w:pPr>
        <w:jc w:val="both"/>
        <w:rPr>
          <w:rFonts w:cs="Arial"/>
          <w:szCs w:val="22"/>
        </w:rPr>
      </w:pPr>
      <w:r w:rsidRPr="00F3508C">
        <w:rPr>
          <w:rFonts w:eastAsia="Arial Unicode MS" w:cs="Arial"/>
          <w:szCs w:val="22"/>
          <w:lang w:val="es-ES_tradnl"/>
        </w:rPr>
        <w:t xml:space="preserve">Como resultado de esta etapa, la comisión deberá entregar a Sercotec </w:t>
      </w:r>
      <w:r w:rsidRPr="00F3508C">
        <w:rPr>
          <w:rFonts w:cs="Arial"/>
          <w:szCs w:val="22"/>
        </w:rPr>
        <w:t xml:space="preserve">un informe con el </w:t>
      </w:r>
      <w:r w:rsidRPr="00F3508C">
        <w:rPr>
          <w:rFonts w:cs="Arial"/>
          <w:szCs w:val="22"/>
          <w:u w:val="single"/>
        </w:rPr>
        <w:t>resultado consensuado</w:t>
      </w:r>
      <w:r w:rsidRPr="00F3508C">
        <w:rPr>
          <w:rFonts w:cs="Arial"/>
          <w:szCs w:val="22"/>
        </w:rPr>
        <w:t xml:space="preserve"> de cada uno de los criterios evaluados, el correspondiente ranking </w:t>
      </w:r>
      <w:r w:rsidRPr="00F3508C">
        <w:rPr>
          <w:rFonts w:cs="Arial"/>
          <w:szCs w:val="22"/>
        </w:rPr>
        <w:lastRenderedPageBreak/>
        <w:t>de notas, y realizar una recomendación justificada, señalando si la idea de negocio cuenta o no con factibilidad técnica para ser implementada, y otros antecedentes relevantes para el análisis y validación del C</w:t>
      </w:r>
      <w:r w:rsidR="00F55481" w:rsidRPr="00F3508C">
        <w:rPr>
          <w:rFonts w:cs="Arial"/>
          <w:szCs w:val="22"/>
        </w:rPr>
        <w:t>ER</w:t>
      </w:r>
      <w:r w:rsidRPr="00F3508C">
        <w:rPr>
          <w:rFonts w:cs="Arial"/>
          <w:szCs w:val="22"/>
        </w:rPr>
        <w:t>.</w:t>
      </w:r>
    </w:p>
    <w:p w14:paraId="4830AD73" w14:textId="77777777" w:rsidR="002874EA" w:rsidRDefault="002874EA" w:rsidP="008C599F">
      <w:pPr>
        <w:jc w:val="both"/>
        <w:rPr>
          <w:rFonts w:cs="Arial"/>
          <w:szCs w:val="22"/>
        </w:rPr>
      </w:pPr>
    </w:p>
    <w:p w14:paraId="48EF32A7" w14:textId="1A9D438D" w:rsidR="00923063" w:rsidRPr="00347B9F" w:rsidRDefault="00F55481" w:rsidP="008C599F">
      <w:pPr>
        <w:pStyle w:val="Ttulo20"/>
        <w:jc w:val="both"/>
        <w:rPr>
          <w:rFonts w:eastAsia="Arial Unicode MS"/>
        </w:rPr>
      </w:pPr>
      <w:bookmarkStart w:id="51" w:name="_Toc413772565"/>
      <w:bookmarkStart w:id="52" w:name="_Toc35364310"/>
      <w:r>
        <w:rPr>
          <w:rFonts w:eastAsia="Arial Unicode MS"/>
        </w:rPr>
        <w:t>3.6</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1"/>
      <w:r w:rsidR="00B4299E">
        <w:rPr>
          <w:rFonts w:eastAsia="Arial Unicode MS"/>
        </w:rPr>
        <w:t xml:space="preserve"> (CER)</w:t>
      </w:r>
      <w:bookmarkEnd w:id="52"/>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6162F0B1" w14:textId="49F08903" w:rsidR="00CD6174" w:rsidRDefault="00CD6174" w:rsidP="008C599F">
      <w:pPr>
        <w:jc w:val="both"/>
        <w:rPr>
          <w:rFonts w:eastAsia="Arial Unicode MS" w:cs="Arial"/>
          <w:szCs w:val="22"/>
        </w:rPr>
      </w:pPr>
    </w:p>
    <w:p w14:paraId="567DBF8E" w14:textId="38EDFF6B" w:rsidR="007F070D" w:rsidRPr="00F3508C" w:rsidRDefault="007F070D" w:rsidP="007F070D">
      <w:pPr>
        <w:jc w:val="both"/>
        <w:rPr>
          <w:rFonts w:eastAsia="Arial Unicode MS" w:cs="Arial"/>
          <w:szCs w:val="22"/>
        </w:rPr>
      </w:pPr>
      <w:r w:rsidRPr="00F3508C">
        <w:rPr>
          <w:lang w:val="es-CL"/>
        </w:rPr>
        <w:t>La comisión técnica regional presentará las ideas de negocios al Comité de Evaluación Regional, que procederá a analizar de conformidad a criterios indicados en Bases de Convocatoria, pudiendo validar o modificar la evaluación entregada por la misma en cada caso. Excepcionalmente, el CER podrá consensuar y resolver posibles discrepancias entre los integrantes de la comisión, respecto a la evaluación de cada idea de negocio, optando por una de las opiniones en disputa.</w:t>
      </w:r>
    </w:p>
    <w:p w14:paraId="312A8CBE" w14:textId="77777777" w:rsidR="007F070D" w:rsidRPr="00F3508C" w:rsidRDefault="007F070D" w:rsidP="007F070D">
      <w:pPr>
        <w:jc w:val="both"/>
        <w:rPr>
          <w:rFonts w:eastAsia="Arial Unicode MS" w:cs="Arial"/>
          <w:szCs w:val="22"/>
        </w:rPr>
      </w:pPr>
    </w:p>
    <w:p w14:paraId="48662CEA" w14:textId="5552807C" w:rsidR="007F070D" w:rsidRPr="00F3508C" w:rsidRDefault="007F070D" w:rsidP="007F070D">
      <w:pPr>
        <w:jc w:val="both"/>
        <w:rPr>
          <w:rFonts w:eastAsia="Arial Unicode MS" w:cs="Arial"/>
          <w:szCs w:val="22"/>
        </w:rPr>
      </w:pPr>
      <w:r w:rsidRPr="00F3508C">
        <w:rPr>
          <w:rFonts w:eastAsia="Arial Unicode MS" w:cs="Arial"/>
          <w:szCs w:val="22"/>
        </w:rPr>
        <w:t>El Comité de Evaluación Regional, podrá requerir en los casos qu</w:t>
      </w:r>
      <w:r w:rsidR="00B2377A" w:rsidRPr="00F3508C">
        <w:rPr>
          <w:rFonts w:eastAsia="Arial Unicode MS" w:cs="Arial"/>
          <w:szCs w:val="22"/>
        </w:rPr>
        <w:t>e considere pertinente, que las postulantes sean convocada</w:t>
      </w:r>
      <w:r w:rsidRPr="00F3508C">
        <w:rPr>
          <w:rFonts w:eastAsia="Arial Unicode MS" w:cs="Arial"/>
          <w:szCs w:val="22"/>
        </w:rPr>
        <w:t>s por Sercotec para realizar una presentación de su Idea de Negocio, considerando un tiempo máximo de 5 minutos. La forma y lugar en que se realizará esta actividad será oportunamente comunicada por el Agente Operador, a través de correo electrónico enviado a la dirección establecida en el registro de usuario/a correspondiente (</w:t>
      </w:r>
      <w:hyperlink r:id="rId23" w:tgtFrame="_blank" w:history="1">
        <w:r w:rsidRPr="00F3508C">
          <w:rPr>
            <w:rStyle w:val="Hipervnculo"/>
            <w:rFonts w:eastAsia="Arial Unicode MS" w:cs="Arial"/>
            <w:color w:val="auto"/>
            <w:szCs w:val="22"/>
          </w:rPr>
          <w:t>www.sercotec.cl</w:t>
        </w:r>
      </w:hyperlink>
      <w:r w:rsidRPr="00F3508C">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77777777"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F3508C">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F3508C">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03B63276"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F3508C">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F3508C">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F3508C">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lastRenderedPageBreak/>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976DA35" w:rsidR="00127805" w:rsidRPr="009A0876" w:rsidRDefault="00F3508C"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F3508C">
        <w:trPr>
          <w:trHeight w:val="328"/>
          <w:jc w:val="center"/>
        </w:trPr>
        <w:tc>
          <w:tcPr>
            <w:tcW w:w="3824" w:type="pct"/>
            <w:shd w:val="clear" w:color="auto" w:fill="auto"/>
            <w:vAlign w:val="center"/>
          </w:tcPr>
          <w:p w14:paraId="4C19A62F" w14:textId="3806B929" w:rsidR="00F63BC8" w:rsidRDefault="00F63BC8" w:rsidP="00636CCF">
            <w:pPr>
              <w:jc w:val="both"/>
              <w:rPr>
                <w:rFonts w:cs="Arial"/>
                <w:color w:val="000000" w:themeColor="text1"/>
                <w:sz w:val="20"/>
                <w:szCs w:val="22"/>
              </w:rPr>
            </w:pPr>
            <w:r w:rsidRPr="00767A80">
              <w:rPr>
                <w:rFonts w:cs="Arial"/>
                <w:sz w:val="20"/>
                <w:szCs w:val="22"/>
              </w:rPr>
              <w:t xml:space="preserve">4.- </w:t>
            </w:r>
            <w:r w:rsidR="00767A80" w:rsidRPr="00767A80">
              <w:rPr>
                <w:rFonts w:cs="Arial"/>
                <w:sz w:val="20"/>
                <w:szCs w:val="22"/>
              </w:rPr>
              <w:t>Territorios: postulantes con domicilio en la Provincia del Tamarugal.</w:t>
            </w:r>
          </w:p>
        </w:tc>
        <w:tc>
          <w:tcPr>
            <w:tcW w:w="1176" w:type="pct"/>
            <w:shd w:val="clear" w:color="auto" w:fill="auto"/>
            <w:vAlign w:val="center"/>
          </w:tcPr>
          <w:p w14:paraId="0F093A42" w14:textId="5290E0D5" w:rsidR="00F63BC8" w:rsidRPr="00936CDB" w:rsidRDefault="00F3508C" w:rsidP="00E65B68">
            <w:pPr>
              <w:jc w:val="center"/>
              <w:rPr>
                <w:rFonts w:eastAsia="Arial Unicode MS" w:cs="Arial"/>
                <w:bCs/>
                <w:color w:val="FF0000"/>
                <w:sz w:val="20"/>
                <w:szCs w:val="22"/>
              </w:rPr>
            </w:pPr>
            <w:r w:rsidRPr="00767A80">
              <w:rPr>
                <w:rFonts w:eastAsia="Arial Unicode MS" w:cs="Arial"/>
                <w:bCs/>
                <w:sz w:val="20"/>
                <w:szCs w:val="22"/>
              </w:rPr>
              <w:t>20</w:t>
            </w:r>
            <w:r w:rsidR="00F63BC8" w:rsidRPr="00767A80">
              <w:rPr>
                <w:rFonts w:eastAsia="Arial Unicode MS" w:cs="Arial"/>
                <w:bCs/>
                <w:sz w:val="20"/>
                <w:szCs w:val="22"/>
              </w:rPr>
              <w:t>%</w:t>
            </w:r>
          </w:p>
        </w:tc>
      </w:tr>
      <w:tr w:rsidR="00127805" w:rsidRPr="00347B9F" w14:paraId="307C9D41" w14:textId="77777777" w:rsidTr="00F3508C">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77777777" w:rsidR="009B7D23" w:rsidRPr="00F3508C" w:rsidRDefault="009B7D23" w:rsidP="009B7D23">
      <w:pPr>
        <w:pStyle w:val="Prrafodelista"/>
        <w:numPr>
          <w:ilvl w:val="0"/>
          <w:numId w:val="1"/>
        </w:numPr>
        <w:jc w:val="both"/>
        <w:rPr>
          <w:rFonts w:eastAsia="Arial Unicode MS" w:cs="Arial"/>
          <w:szCs w:val="22"/>
        </w:rPr>
      </w:pPr>
      <w:r w:rsidRPr="00F3508C">
        <w:rPr>
          <w:rFonts w:eastAsia="Arial Unicode MS" w:cs="Arial"/>
          <w:szCs w:val="22"/>
        </w:rPr>
        <w:t>Validar las Ideas de Negocio, evaluadas previamente por la comisión técnica regional.</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3" w:name="_Toc413772566"/>
      <w:r w:rsidR="00D85F7A" w:rsidRPr="00025DD7">
        <w:rPr>
          <w:rFonts w:eastAsia="Arial Unicode MS" w:cs="Arial"/>
          <w:szCs w:val="22"/>
        </w:rPr>
        <w:t>.</w:t>
      </w:r>
      <w:r w:rsidR="00D85F7A" w:rsidRPr="0051062A">
        <w:rPr>
          <w:rFonts w:eastAsia="Arial Unicode MS" w:cs="Arial"/>
          <w:szCs w:val="22"/>
        </w:rPr>
        <w:t xml:space="preserve"> </w:t>
      </w:r>
      <w:bookmarkEnd w:id="53"/>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4" w:name="_Toc3536431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4"/>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5" w:name="_Toc3536431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5"/>
    </w:p>
    <w:p w14:paraId="2E546537" w14:textId="3D052DE3" w:rsidR="00D22661" w:rsidRDefault="00D22661" w:rsidP="00426BBA">
      <w:pPr>
        <w:jc w:val="both"/>
        <w:rPr>
          <w:rFonts w:cs="Arial"/>
          <w:szCs w:val="22"/>
        </w:rPr>
      </w:pPr>
    </w:p>
    <w:p w14:paraId="5884983F" w14:textId="0FE11072"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w:t>
      </w:r>
      <w:r w:rsidRPr="00767A80">
        <w:rPr>
          <w:rFonts w:cs="Arial"/>
          <w:szCs w:val="22"/>
        </w:rPr>
        <w:t xml:space="preserve">máximo de </w:t>
      </w:r>
      <w:r w:rsidR="00767A80" w:rsidRPr="00767A80">
        <w:rPr>
          <w:rFonts w:cs="Arial"/>
          <w:b/>
          <w:szCs w:val="22"/>
        </w:rPr>
        <w:t>10</w:t>
      </w:r>
      <w:r w:rsidRPr="00767A80">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deberá 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083BD8DA"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w:t>
      </w:r>
      <w:r w:rsidR="002B6A09" w:rsidRPr="00767A80">
        <w:rPr>
          <w:rFonts w:cs="Arial"/>
          <w:szCs w:val="22"/>
        </w:rPr>
        <w:t>la Director/a Regional</w:t>
      </w:r>
      <w:r w:rsidR="005E6AF8" w:rsidRPr="00767A80">
        <w:rPr>
          <w:rFonts w:cs="Arial"/>
          <w:szCs w:val="22"/>
        </w:rPr>
        <w:t xml:space="preserve"> podrá autorizar</w:t>
      </w:r>
      <w:r w:rsidR="002B6A09" w:rsidRPr="00767A80">
        <w:rPr>
          <w:rFonts w:cs="Arial"/>
          <w:szCs w:val="22"/>
        </w:rPr>
        <w:t xml:space="preserve"> </w:t>
      </w:r>
      <w:r w:rsidRPr="00767A80">
        <w:rPr>
          <w:rFonts w:cs="Arial"/>
          <w:szCs w:val="22"/>
        </w:rPr>
        <w:t xml:space="preserve">la extensión de este plazo </w:t>
      </w:r>
      <w:r w:rsidR="00C35C38" w:rsidRPr="00767A80">
        <w:rPr>
          <w:rFonts w:cs="Arial"/>
          <w:szCs w:val="22"/>
        </w:rPr>
        <w:t xml:space="preserve">hasta por </w:t>
      </w:r>
      <w:r w:rsidR="00723B85" w:rsidRPr="00767A80">
        <w:rPr>
          <w:rFonts w:cs="Arial"/>
          <w:szCs w:val="22"/>
        </w:rPr>
        <w:t xml:space="preserve">un máximo de </w:t>
      </w:r>
      <w:r w:rsidR="00767A80" w:rsidRPr="00767A80">
        <w:rPr>
          <w:rFonts w:cs="Arial"/>
          <w:b/>
          <w:szCs w:val="22"/>
        </w:rPr>
        <w:t>5</w:t>
      </w:r>
      <w:r w:rsidR="002B6A09" w:rsidRPr="00767A80">
        <w:rPr>
          <w:rFonts w:cs="Arial"/>
          <w:b/>
          <w:szCs w:val="22"/>
        </w:rPr>
        <w:t xml:space="preserve"> </w:t>
      </w:r>
      <w:r w:rsidRPr="00767A80">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w:t>
      </w:r>
      <w:r w:rsidR="00723B85" w:rsidRPr="00C35C38">
        <w:rPr>
          <w:rFonts w:cs="Arial"/>
          <w:color w:val="000000" w:themeColor="text1"/>
          <w:szCs w:val="22"/>
        </w:rPr>
        <w:lastRenderedPageBreak/>
        <w:t xml:space="preserve">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4"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6" w:name="_Toc35364313"/>
      <w:r w:rsidRPr="00541005">
        <w:t>4.2</w:t>
      </w:r>
      <w:r w:rsidRPr="00541005">
        <w:tab/>
      </w:r>
      <w:r w:rsidR="00133E2A" w:rsidRPr="00A869FF">
        <w:t>Formulación de</w:t>
      </w:r>
      <w:r w:rsidR="00FA26D3" w:rsidRPr="00A869FF">
        <w:t>l</w:t>
      </w:r>
      <w:r w:rsidR="00133E2A" w:rsidRPr="00A869FF">
        <w:t xml:space="preserve"> Plan de Trabajo</w:t>
      </w:r>
      <w:bookmarkEnd w:id="56"/>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2885DE22" w:rsidR="009B7D23" w:rsidRPr="004546E9" w:rsidRDefault="009B7D23" w:rsidP="00126903">
            <w:pPr>
              <w:jc w:val="center"/>
              <w:rPr>
                <w:rFonts w:eastAsia="Arial Unicode MS" w:cs="Arial"/>
                <w:b/>
                <w:sz w:val="16"/>
                <w:szCs w:val="16"/>
              </w:rPr>
            </w:pPr>
            <w:r w:rsidRPr="00240C5E">
              <w:rPr>
                <w:rFonts w:eastAsia="Arial Unicode MS" w:cs="Arial"/>
                <w:b/>
                <w:sz w:val="16"/>
                <w:szCs w:val="16"/>
              </w:rPr>
              <w:t>(</w:t>
            </w:r>
            <w:r w:rsidR="00240C5E" w:rsidRPr="00240C5E">
              <w:rPr>
                <w:rFonts w:eastAsia="Arial Unicode MS" w:cs="Arial"/>
                <w:b/>
                <w:sz w:val="16"/>
                <w:szCs w:val="16"/>
              </w:rPr>
              <w:t>5</w:t>
            </w:r>
            <w:r w:rsidRPr="00240C5E">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04E3108"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w:t>
            </w:r>
            <w:r w:rsidRPr="00240C5E">
              <w:rPr>
                <w:sz w:val="16"/>
                <w:szCs w:val="16"/>
                <w:lang w:val="es-CL" w:eastAsia="es-CL"/>
              </w:rPr>
              <w:t xml:space="preserve">ser el </w:t>
            </w:r>
            <w:r w:rsidR="00240C5E" w:rsidRPr="00240C5E">
              <w:rPr>
                <w:sz w:val="16"/>
                <w:szCs w:val="16"/>
                <w:lang w:val="es-CL" w:eastAsia="es-CL"/>
              </w:rPr>
              <w:t>5</w:t>
            </w:r>
            <w:r w:rsidRPr="00240C5E">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49E120C7" w:rsidR="009B7D23" w:rsidRPr="00DA5BEA" w:rsidRDefault="009B7D23" w:rsidP="00126903">
            <w:pPr>
              <w:jc w:val="center"/>
              <w:rPr>
                <w:b/>
                <w:bCs/>
                <w:sz w:val="16"/>
                <w:szCs w:val="16"/>
                <w:lang w:val="es-CL" w:eastAsia="es-CL"/>
              </w:rPr>
            </w:pPr>
            <w:r w:rsidRPr="00240C5E">
              <w:rPr>
                <w:rFonts w:eastAsia="Arial Unicode MS" w:cs="Arial"/>
                <w:b/>
                <w:sz w:val="16"/>
                <w:szCs w:val="16"/>
              </w:rPr>
              <w:t>(</w:t>
            </w:r>
            <w:r w:rsidR="00240C5E" w:rsidRPr="00240C5E">
              <w:rPr>
                <w:rFonts w:eastAsia="Arial Unicode MS" w:cs="Arial"/>
                <w:b/>
                <w:sz w:val="16"/>
                <w:szCs w:val="16"/>
              </w:rPr>
              <w:t>5</w:t>
            </w:r>
            <w:r w:rsidRPr="00240C5E">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(Cof. Sercotec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24BF6F59"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240C5E">
              <w:rPr>
                <w:rFonts w:eastAsia="Arial Unicode MS" w:cs="Arial"/>
                <w:sz w:val="16"/>
                <w:szCs w:val="16"/>
                <w:lang w:eastAsia="en-US"/>
              </w:rPr>
              <w:t xml:space="preserve">el </w:t>
            </w:r>
            <w:r w:rsidR="00240C5E" w:rsidRPr="00240C5E">
              <w:rPr>
                <w:rFonts w:eastAsia="Arial Unicode MS" w:cs="Arial"/>
                <w:sz w:val="16"/>
                <w:szCs w:val="16"/>
                <w:lang w:eastAsia="en-US"/>
              </w:rPr>
              <w:t>5</w:t>
            </w:r>
            <w:r w:rsidRPr="00240C5E">
              <w:rPr>
                <w:rFonts w:eastAsia="Arial Unicode MS" w:cs="Arial"/>
                <w:sz w:val="16"/>
                <w:szCs w:val="16"/>
                <w:lang w:eastAsia="en-US"/>
              </w:rPr>
              <w:t xml:space="preserve">% del valor de subsidio </w:t>
            </w:r>
            <w:r w:rsidRPr="001974D5">
              <w:rPr>
                <w:rFonts w:eastAsia="Arial Unicode MS" w:cs="Arial"/>
                <w:sz w:val="16"/>
                <w:szCs w:val="16"/>
                <w:lang w:eastAsia="en-US"/>
              </w:rPr>
              <w:t>solicitado para cada uno de los ítems o subítems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Para cada actividad a financiar ingresada en el Plan de Trabajo, su presupuesto deberá cumplir con la proporción establecida entre el subsidio de Serc</w:t>
      </w:r>
      <w:r w:rsidR="004500E6">
        <w:rPr>
          <w:color w:val="000000" w:themeColor="text1"/>
          <w:szCs w:val="22"/>
        </w:rPr>
        <w:t xml:space="preserve">otec y el aporte entregado </w:t>
      </w:r>
      <w:r w:rsidR="004500E6">
        <w:rPr>
          <w:color w:val="000000" w:themeColor="text1"/>
          <w:szCs w:val="22"/>
        </w:rPr>
        <w:lastRenderedPageBreak/>
        <w:t xml:space="preserve">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Sercotec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C0AB795" w:rsidR="00500162" w:rsidRDefault="00A45083" w:rsidP="00C6328B">
      <w:pPr>
        <w:jc w:val="both"/>
      </w:pPr>
      <w:r>
        <w:t>E</w:t>
      </w:r>
      <w:r w:rsidR="005B0E38" w:rsidRPr="008B372B">
        <w:t xml:space="preserve">l Agente Operador </w:t>
      </w:r>
      <w:r w:rsidR="005B0E38" w:rsidRPr="00240C5E">
        <w:t>deberá</w:t>
      </w:r>
      <w:r w:rsidR="00A16B98" w:rsidRPr="00240C5E">
        <w:t xml:space="preserve"> </w:t>
      </w:r>
      <w:r w:rsidR="000A5A8B" w:rsidRPr="00240C5E">
        <w:t>presenta</w:t>
      </w:r>
      <w:r w:rsidR="005B0E38" w:rsidRPr="00240C5E">
        <w:t>r</w:t>
      </w:r>
      <w:r w:rsidRPr="00240C5E">
        <w:t xml:space="preserve"> este informe </w:t>
      </w:r>
      <w:r w:rsidR="000A5A8B" w:rsidRPr="00240C5E">
        <w:t>a la Dirección Regional de Sercote</w:t>
      </w:r>
      <w:r w:rsidR="005B0E38" w:rsidRPr="00240C5E">
        <w:t>c</w:t>
      </w:r>
      <w:r w:rsidR="000A5A8B" w:rsidRPr="00240C5E">
        <w:t xml:space="preserve">, en un plazo no superior a </w:t>
      </w:r>
      <w:r w:rsidR="00240C5E" w:rsidRPr="00240C5E">
        <w:t>10</w:t>
      </w:r>
      <w:r w:rsidR="000A5A8B" w:rsidRPr="00240C5E">
        <w:rPr>
          <w:b/>
        </w:rPr>
        <w:t xml:space="preserve"> </w:t>
      </w:r>
      <w:r w:rsidR="000A5A8B" w:rsidRPr="00240C5E">
        <w:t>días hábiles</w:t>
      </w:r>
      <w:r w:rsidR="000E20DB" w:rsidRPr="00240C5E">
        <w:t>,</w:t>
      </w:r>
      <w:r w:rsidR="000A5A8B" w:rsidRPr="00240C5E">
        <w:t xml:space="preserve"> </w:t>
      </w:r>
      <w:r w:rsidR="008E216C" w:rsidRPr="00240C5E">
        <w:t>contados desde</w:t>
      </w:r>
      <w:r w:rsidR="008B372B" w:rsidRPr="00240C5E">
        <w:t xml:space="preserve"> la aprobación </w:t>
      </w:r>
      <w:r w:rsidR="00F437E1" w:rsidRPr="00240C5E">
        <w:t>de la beneficiari</w:t>
      </w:r>
      <w:r w:rsidR="00AC7EB9" w:rsidRPr="00240C5E">
        <w:t xml:space="preserve">a </w:t>
      </w:r>
      <w:r w:rsidR="008B372B" w:rsidRPr="00240C5E">
        <w:t>al Plan de Trabajo</w:t>
      </w:r>
      <w:r w:rsidR="006F508B" w:rsidRPr="00240C5E">
        <w:t>.</w:t>
      </w:r>
      <w:r w:rsidR="005B0E38" w:rsidRPr="00240C5E">
        <w:t xml:space="preserve"> </w:t>
      </w:r>
      <w:r w:rsidR="00AB5CCE" w:rsidRPr="00240C5E">
        <w:t xml:space="preserve">La Dirección Regional de Sercotec tendrá un </w:t>
      </w:r>
      <w:r w:rsidR="008E3816" w:rsidRPr="00240C5E">
        <w:t xml:space="preserve">plazo máximo de </w:t>
      </w:r>
      <w:r w:rsidR="00240C5E" w:rsidRPr="00240C5E">
        <w:t>10</w:t>
      </w:r>
      <w:r w:rsidR="008E3816" w:rsidRPr="00240C5E">
        <w:t xml:space="preserve"> días hábiles</w:t>
      </w:r>
      <w:r w:rsidR="00AB5CCE" w:rsidRPr="00240C5E">
        <w:t xml:space="preserve"> conta</w:t>
      </w:r>
      <w:r w:rsidR="00AC7EB9" w:rsidRPr="00240C5E">
        <w:t xml:space="preserve">dos desde la recepción </w:t>
      </w:r>
      <w:r w:rsidR="00306396" w:rsidRPr="00240C5E">
        <w:t xml:space="preserve">de dicho informe </w:t>
      </w:r>
      <w:r w:rsidR="00AB5CCE" w:rsidRPr="00240C5E">
        <w:t>para su aproba</w:t>
      </w:r>
      <w:bookmarkStart w:id="57" w:name="_Toc345489765"/>
      <w:bookmarkStart w:id="58" w:name="_Toc413772569"/>
      <w:r w:rsidR="009C5427" w:rsidRPr="00240C5E">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9" w:name="_Toc35364314"/>
      <w:r>
        <w:rPr>
          <w:rFonts w:eastAsia="Arial Unicode MS"/>
        </w:rPr>
        <w:t>4</w:t>
      </w:r>
      <w:r w:rsidR="005732BE">
        <w:rPr>
          <w:rFonts w:eastAsia="Arial Unicode MS"/>
        </w:rPr>
        <w:t>.3</w:t>
      </w:r>
      <w:r w:rsidR="00B17552" w:rsidRPr="00347B9F">
        <w:rPr>
          <w:rFonts w:eastAsia="Arial Unicode MS"/>
        </w:rPr>
        <w:t xml:space="preserve"> </w:t>
      </w:r>
      <w:bookmarkEnd w:id="57"/>
      <w:r w:rsidR="00EB1484" w:rsidRPr="00347B9F">
        <w:rPr>
          <w:rFonts w:eastAsia="Arial Unicode MS"/>
        </w:rPr>
        <w:tab/>
      </w:r>
      <w:r w:rsidR="001F081A">
        <w:rPr>
          <w:rFonts w:eastAsia="Arial Unicode MS"/>
        </w:rPr>
        <w:t xml:space="preserve">Implementación </w:t>
      </w:r>
      <w:bookmarkEnd w:id="58"/>
      <w:r w:rsidR="001F081A">
        <w:rPr>
          <w:rFonts w:eastAsia="Arial Unicode MS"/>
        </w:rPr>
        <w:t xml:space="preserve">del </w:t>
      </w:r>
      <w:r w:rsidR="004A7845">
        <w:rPr>
          <w:rFonts w:eastAsia="Arial Unicode MS"/>
        </w:rPr>
        <w:t>Plan de Trabajo</w:t>
      </w:r>
      <w:bookmarkEnd w:id="59"/>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B711CC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240C5E" w:rsidRPr="00240C5E">
        <w:rPr>
          <w:rFonts w:eastAsia="Arial Unicode MS" w:cs="Arial"/>
          <w:szCs w:val="22"/>
        </w:rPr>
        <w:t>200.000</w:t>
      </w:r>
      <w:r w:rsidRPr="00240C5E">
        <w:rPr>
          <w:rFonts w:eastAsia="Arial Unicode MS" w:cs="Arial"/>
          <w:szCs w:val="22"/>
        </w:rPr>
        <w:t>.- (</w:t>
      </w:r>
      <w:r w:rsidR="00240C5E" w:rsidRPr="00240C5E">
        <w:rPr>
          <w:rFonts w:eastAsia="Arial Unicode MS" w:cs="Arial"/>
          <w:szCs w:val="22"/>
        </w:rPr>
        <w:t>doscientos</w:t>
      </w:r>
      <w:r w:rsidRPr="00240C5E">
        <w:rPr>
          <w:rFonts w:eastAsia="Arial Unicode MS" w:cs="Arial"/>
          <w:szCs w:val="22"/>
        </w:rPr>
        <w:t xml:space="preserve"> mil pesos) </w:t>
      </w:r>
      <w:r w:rsidRPr="00240C5E">
        <w:rPr>
          <w:rFonts w:eastAsia="Arial Unicode MS" w:cs="Arial"/>
          <w:szCs w:val="22"/>
          <w:u w:val="single"/>
        </w:rPr>
        <w:t>netos</w:t>
      </w:r>
      <w:r w:rsidRPr="00240C5E">
        <w:rPr>
          <w:rFonts w:eastAsia="Arial Unicode MS" w:cs="Arial"/>
          <w:szCs w:val="22"/>
        </w:rPr>
        <w:t>. De esta forma</w:t>
      </w:r>
      <w:r w:rsidR="006A2840" w:rsidRPr="00240C5E">
        <w:rPr>
          <w:rFonts w:eastAsia="Arial Unicode MS" w:cs="Arial"/>
          <w:szCs w:val="22"/>
        </w:rPr>
        <w:t>,</w:t>
      </w:r>
      <w:r w:rsidRPr="00240C5E">
        <w:rPr>
          <w:rFonts w:eastAsia="Arial Unicode MS" w:cs="Arial"/>
          <w:szCs w:val="22"/>
        </w:rPr>
        <w:t xml:space="preserve"> todas las </w:t>
      </w:r>
      <w:r w:rsidRPr="00240C5E">
        <w:rPr>
          <w:rFonts w:eastAsia="Arial Unicode MS" w:cs="Arial"/>
          <w:szCs w:val="22"/>
        </w:rPr>
        <w:lastRenderedPageBreak/>
        <w:t>compras bajo dicho monto, deberán ser fina</w:t>
      </w:r>
      <w:r w:rsidR="004D39C3" w:rsidRPr="00240C5E">
        <w:rPr>
          <w:rFonts w:eastAsia="Arial Unicode MS" w:cs="Arial"/>
          <w:szCs w:val="22"/>
        </w:rPr>
        <w:t>nciadas a través del mecanismo</w:t>
      </w:r>
      <w:r w:rsidRPr="00240C5E">
        <w:rPr>
          <w:rFonts w:eastAsia="Arial Unicode MS" w:cs="Arial"/>
          <w:szCs w:val="22"/>
        </w:rPr>
        <w:t xml:space="preserve"> de reembolso</w:t>
      </w:r>
      <w:r w:rsidR="00635AAC" w:rsidRPr="00240C5E">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 xml:space="preserve">o en </w:t>
      </w:r>
      <w:r w:rsidRPr="00072BCA">
        <w:rPr>
          <w:rFonts w:eastAsia="Arial Unicode MS" w:cs="Arial"/>
          <w:color w:val="000000" w:themeColor="text1"/>
          <w:szCs w:val="22"/>
        </w:rPr>
        <w:lastRenderedPageBreak/>
        <w:t>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60" w:name="_Toc35364315"/>
      <w:r w:rsidRPr="00CB7079">
        <w:rPr>
          <w:rFonts w:eastAsia="Arial Unicode MS"/>
        </w:rPr>
        <w:t>5</w:t>
      </w:r>
      <w:r w:rsidRPr="00476916">
        <w:rPr>
          <w:rFonts w:eastAsia="Arial Unicode MS"/>
        </w:rPr>
        <w:t>. TÉRMINO DEL PROYECTO</w:t>
      </w:r>
      <w:bookmarkEnd w:id="60"/>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1" w:name="_Toc3536431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1"/>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582CB6EE"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240C5E">
        <w:rPr>
          <w:rFonts w:eastAsia="Arial Unicode MS" w:cs="Arial"/>
          <w:b/>
          <w:szCs w:val="22"/>
          <w:u w:val="single"/>
        </w:rPr>
        <w:t xml:space="preserve"> </w:t>
      </w:r>
      <w:r w:rsidRPr="007F0BC5">
        <w:rPr>
          <w:rFonts w:eastAsia="Arial Unicode MS" w:cs="Arial"/>
          <w:b/>
          <w:szCs w:val="22"/>
          <w:u w:val="single"/>
        </w:rPr>
        <w:t>l</w:t>
      </w:r>
      <w:r w:rsidR="00240C5E">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xml:space="preserve">, dentro de un plazo de 5 días </w:t>
      </w:r>
      <w:r w:rsidRPr="0070534C">
        <w:rPr>
          <w:rFonts w:eastAsia="Arial Unicode MS" w:cs="Arial"/>
          <w:szCs w:val="22"/>
        </w:rPr>
        <w:lastRenderedPageBreak/>
        <w:t>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365F0663"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240C5E">
        <w:rPr>
          <w:rFonts w:eastAsia="Arial Unicode MS" w:cs="Arial"/>
          <w:szCs w:val="22"/>
        </w:rPr>
        <w:t xml:space="preserve">consideración del </w:t>
      </w:r>
      <w:r w:rsidR="00240C5E" w:rsidRPr="00240C5E">
        <w:rPr>
          <w:rFonts w:eastAsia="Arial Unicode MS" w:cs="Arial"/>
          <w:szCs w:val="22"/>
        </w:rPr>
        <w:t>5</w:t>
      </w:r>
      <w:r w:rsidR="008713D7" w:rsidRPr="00240C5E">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498D0B2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240C5E">
        <w:rPr>
          <w:rFonts w:eastAsia="Arial Unicode MS" w:cs="Arial"/>
          <w:b/>
          <w:szCs w:val="22"/>
          <w:u w:val="single"/>
        </w:rPr>
        <w:t xml:space="preserve"> </w:t>
      </w:r>
      <w:r w:rsidRPr="00C57590">
        <w:rPr>
          <w:rFonts w:eastAsia="Arial Unicode MS" w:cs="Arial"/>
          <w:b/>
          <w:szCs w:val="22"/>
          <w:u w:val="single"/>
        </w:rPr>
        <w:t>l</w:t>
      </w:r>
      <w:r w:rsidR="00240C5E">
        <w:rPr>
          <w:rFonts w:eastAsia="Arial Unicode MS" w:cs="Arial"/>
          <w:b/>
          <w:szCs w:val="22"/>
          <w:u w:val="single"/>
        </w:rPr>
        <w:t>a beneficiari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lastRenderedPageBreak/>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35364317"/>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 xml:space="preserve">verificar </w:t>
      </w:r>
      <w:r w:rsidR="00C76041" w:rsidRPr="00ED1705">
        <w:rPr>
          <w:rFonts w:eastAsia="Arial Unicode MS" w:cs="Arial"/>
          <w:szCs w:val="22"/>
          <w:lang w:val="es-CL"/>
        </w:rPr>
        <w:lastRenderedPageBreak/>
        <w:t>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58F0409"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240C5E">
        <w:rPr>
          <w:rFonts w:eastAsia="Arial Unicode MS" w:cs="Arial"/>
          <w:b/>
          <w:bCs/>
          <w:sz w:val="40"/>
          <w:szCs w:val="40"/>
        </w:rPr>
        <w:t xml:space="preserve"> EMPRENDE</w:t>
      </w:r>
    </w:p>
    <w:p w14:paraId="2B3606DA" w14:textId="52B77DC1"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81F077F" w:rsidR="008228C4" w:rsidRPr="00240C5E" w:rsidRDefault="008228C4" w:rsidP="008228C4">
      <w:pPr>
        <w:jc w:val="center"/>
        <w:rPr>
          <w:rFonts w:eastAsia="Arial Unicode MS" w:cs="Arial"/>
          <w:b/>
          <w:bCs/>
          <w:sz w:val="40"/>
          <w:szCs w:val="40"/>
        </w:rPr>
      </w:pPr>
      <w:r w:rsidRPr="00240C5E">
        <w:rPr>
          <w:rFonts w:eastAsia="Arial Unicode MS" w:cs="Arial"/>
          <w:b/>
          <w:bCs/>
          <w:sz w:val="40"/>
          <w:szCs w:val="40"/>
        </w:rPr>
        <w:t xml:space="preserve">REGIÓN </w:t>
      </w:r>
      <w:r w:rsidR="00E11630" w:rsidRPr="00240C5E">
        <w:rPr>
          <w:rFonts w:eastAsia="Arial Unicode MS" w:cs="Arial"/>
          <w:b/>
          <w:bCs/>
          <w:sz w:val="40"/>
          <w:szCs w:val="40"/>
        </w:rPr>
        <w:t xml:space="preserve">DE </w:t>
      </w:r>
      <w:r w:rsidR="00240C5E" w:rsidRPr="00240C5E">
        <w:rPr>
          <w:rFonts w:eastAsia="Arial Unicode MS" w:cs="Arial"/>
          <w:b/>
          <w:bCs/>
          <w:sz w:val="40"/>
          <w:szCs w:val="40"/>
        </w:rPr>
        <w:t>TARAPACÁ</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35364318"/>
      <w:bookmarkStart w:id="65" w:name="_Toc346840830"/>
      <w:r w:rsidR="003046D1" w:rsidRPr="00347B9F">
        <w:rPr>
          <w:b/>
        </w:rPr>
        <w:lastRenderedPageBreak/>
        <w:t xml:space="preserve">ANEXO </w:t>
      </w:r>
      <w:r w:rsidR="003046D1">
        <w:rPr>
          <w:b/>
        </w:rPr>
        <w:t xml:space="preserve">N° </w:t>
      </w:r>
      <w:r w:rsidR="003046D1" w:rsidRPr="00347B9F">
        <w:rPr>
          <w:b/>
        </w:rPr>
        <w:t>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6FED69E"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 subsidio Sercotec y aporte empresaria</w:t>
            </w:r>
            <w:r w:rsidRPr="00586EB8">
              <w:rPr>
                <w:rFonts w:cs="Calibri"/>
                <w:sz w:val="18"/>
                <w:szCs w:val="18"/>
                <w:lang w:val="es-CL" w:eastAsia="en-US"/>
              </w:rPr>
              <w:t>l de u</w:t>
            </w:r>
            <w:r w:rsidRPr="00240C5E">
              <w:rPr>
                <w:rFonts w:cs="Calibri"/>
                <w:sz w:val="18"/>
                <w:szCs w:val="18"/>
                <w:lang w:val="es-CL" w:eastAsia="en-US"/>
              </w:rPr>
              <w:t xml:space="preserve">n </w:t>
            </w:r>
            <w:r w:rsidR="00240C5E" w:rsidRPr="00240C5E">
              <w:rPr>
                <w:rFonts w:cs="Calibri"/>
                <w:sz w:val="18"/>
                <w:szCs w:val="18"/>
                <w:lang w:val="es-CL" w:eastAsia="en-US"/>
              </w:rPr>
              <w:t>5%</w:t>
            </w:r>
            <w:r w:rsidRPr="00240C5E">
              <w:rPr>
                <w:rFonts w:cs="Calibri"/>
                <w:sz w:val="18"/>
                <w:szCs w:val="18"/>
                <w:lang w:val="es-CL" w:eastAsia="en-US"/>
              </w:rPr>
              <w:t xml:space="preserve"> del subsidio. Además, deberá considerar Acciones de Gestión </w:t>
            </w:r>
            <w:r w:rsidRPr="00586EB8">
              <w:rPr>
                <w:rFonts w:cs="Calibri"/>
                <w:sz w:val="18"/>
                <w:szCs w:val="18"/>
                <w:lang w:val="es-CL" w:eastAsia="en-US"/>
              </w:rPr>
              <w:t>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6D61DAE6" w:rsidR="003046D1" w:rsidRPr="00DF54B7" w:rsidRDefault="00240C5E"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Sercotec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Sercotec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C0F3213" w:rsidR="003046D1" w:rsidRPr="00DF54B7" w:rsidRDefault="00240C5E"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0C2E9B2" w:rsidR="003046D1" w:rsidRPr="00171768" w:rsidRDefault="00240C5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E429631" w:rsidR="003046D1" w:rsidRPr="00126903" w:rsidRDefault="00240C5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584AC503" w:rsidR="003046D1" w:rsidRPr="00347B9F" w:rsidRDefault="00240C5E"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AB28C7" w:rsidR="003046D1" w:rsidRPr="00B86968" w:rsidRDefault="00240C5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386711C" w:rsidR="003046D1" w:rsidRPr="00720F95" w:rsidRDefault="00240C5E"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655457F4" w:rsidR="003046D1" w:rsidRPr="003268CA" w:rsidRDefault="00240C5E"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6DE57BA" w:rsidR="003046D1" w:rsidRDefault="00240C5E"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5"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6E93A57" w:rsidR="003046D1" w:rsidRPr="00782C59" w:rsidRDefault="00240C5E"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S</w:t>
            </w:r>
            <w:r w:rsidR="003046D1">
              <w:rPr>
                <w:rFonts w:eastAsia="Arial Unicode MS" w:cs="Calibri"/>
                <w:sz w:val="18"/>
                <w:szCs w:val="18"/>
                <w:lang w:val="es-CL" w:eastAsia="en-US"/>
              </w:rPr>
              <w:t>ercotec,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9330F0F" w:rsidR="003046D1" w:rsidRPr="00782C59" w:rsidRDefault="00240C5E"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perador Sercotec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3857AFD" w:rsidR="003046D1" w:rsidRPr="00782C59" w:rsidRDefault="00240C5E"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B8F88EC" w:rsidR="003046D1" w:rsidRPr="00782C59" w:rsidRDefault="00240C5E"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8F745A6" w:rsidR="003046D1" w:rsidRPr="00B86968" w:rsidRDefault="00240C5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787EE6F0"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240C5E">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1BD44AF" w:rsidR="003046D1" w:rsidRPr="00782C59" w:rsidRDefault="00240C5E"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133689D1" w:rsidR="003046D1" w:rsidRDefault="003046D1" w:rsidP="00B00B6C">
      <w:pPr>
        <w:rPr>
          <w:b/>
        </w:rPr>
      </w:pPr>
    </w:p>
    <w:p w14:paraId="2E51CB61" w14:textId="62B6B06F" w:rsidR="00240C5E" w:rsidRDefault="00240C5E" w:rsidP="00B00B6C">
      <w:pPr>
        <w:rPr>
          <w:b/>
        </w:rPr>
      </w:pPr>
    </w:p>
    <w:p w14:paraId="159B8725" w14:textId="41A02BDD" w:rsidR="00240C5E" w:rsidRDefault="00240C5E" w:rsidP="00B00B6C">
      <w:pPr>
        <w:rPr>
          <w:b/>
        </w:rPr>
      </w:pPr>
    </w:p>
    <w:p w14:paraId="38BF9481" w14:textId="41DD1642" w:rsidR="00240C5E" w:rsidRDefault="00240C5E" w:rsidP="00B00B6C">
      <w:pPr>
        <w:rPr>
          <w:b/>
        </w:rPr>
      </w:pPr>
    </w:p>
    <w:p w14:paraId="59ABC268" w14:textId="5668CF59" w:rsidR="00240C5E" w:rsidRDefault="00240C5E" w:rsidP="00B00B6C">
      <w:pPr>
        <w:rPr>
          <w:b/>
        </w:rPr>
      </w:pPr>
    </w:p>
    <w:p w14:paraId="0DE75A2F" w14:textId="5ECDAC9C" w:rsidR="00240C5E" w:rsidRDefault="00240C5E" w:rsidP="00B00B6C">
      <w:pPr>
        <w:rPr>
          <w:b/>
        </w:rPr>
      </w:pPr>
    </w:p>
    <w:p w14:paraId="1363CE57" w14:textId="370A3812" w:rsidR="00240C5E" w:rsidRDefault="00240C5E" w:rsidP="00B00B6C">
      <w:pPr>
        <w:rPr>
          <w:b/>
        </w:rPr>
      </w:pPr>
    </w:p>
    <w:p w14:paraId="1E15CB6E" w14:textId="2C9E3940" w:rsidR="00240C5E" w:rsidRDefault="00240C5E" w:rsidP="00B00B6C">
      <w:pPr>
        <w:rPr>
          <w:b/>
        </w:rPr>
      </w:pPr>
    </w:p>
    <w:p w14:paraId="4D0709FE" w14:textId="1F7368A0" w:rsidR="00240C5E" w:rsidRDefault="00240C5E" w:rsidP="00B00B6C">
      <w:pPr>
        <w:rPr>
          <w:b/>
        </w:rPr>
      </w:pPr>
    </w:p>
    <w:p w14:paraId="2981820A" w14:textId="40D2707C" w:rsidR="00240C5E" w:rsidRDefault="00240C5E" w:rsidP="00B00B6C">
      <w:pPr>
        <w:rPr>
          <w:b/>
        </w:rPr>
      </w:pPr>
    </w:p>
    <w:p w14:paraId="64322DDF" w14:textId="77777777" w:rsidR="00240C5E" w:rsidRDefault="00240C5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35364319"/>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71" w:name="_Toc31201749"/>
      <w:bookmarkStart w:id="72" w:name="_Toc35364320"/>
      <w:r w:rsidRPr="00E03E3B">
        <w:rPr>
          <w:color w:val="000000" w:themeColor="text1"/>
        </w:rPr>
        <w:lastRenderedPageBreak/>
        <w:t>ANEXO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779732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Región </w:t>
      </w:r>
      <w:r w:rsidR="00240C5E" w:rsidRPr="00240C5E">
        <w:rPr>
          <w:rFonts w:eastAsiaTheme="minorHAnsi" w:cstheme="minorBidi"/>
          <w:szCs w:val="22"/>
          <w:lang w:val="es-CL" w:eastAsia="en-US"/>
        </w:rPr>
        <w:t>de Tarapacá</w:t>
      </w:r>
      <w:r w:rsidRPr="00240C5E">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35364321"/>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xml:space="preserve">….. de …………….…..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C1021B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Región </w:t>
      </w:r>
      <w:r w:rsidRPr="00240C5E">
        <w:rPr>
          <w:b/>
        </w:rPr>
        <w:t xml:space="preserve">de </w:t>
      </w:r>
      <w:r w:rsidR="00240C5E" w:rsidRPr="00240C5E">
        <w:rPr>
          <w:b/>
        </w:rPr>
        <w:t>Tarapacá</w:t>
      </w:r>
      <w:r w:rsidRPr="00240C5E">
        <w:rPr>
          <w:rFonts w:cs="Arial"/>
          <w:b/>
        </w:rPr>
        <w:t>”</w:t>
      </w:r>
      <w:r w:rsidRPr="00240C5E">
        <w:rPr>
          <w:rFonts w:cs="Arial"/>
        </w:rPr>
        <w:t>,</w:t>
      </w:r>
      <w:r w:rsidRPr="00240C5E">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49E5EB90" w:rsidR="009E2694" w:rsidRDefault="009E2694" w:rsidP="003046D1">
      <w:pPr>
        <w:rPr>
          <w:rFonts w:eastAsia="Arial Unicode MS" w:cs="Arial"/>
          <w:color w:val="0000FF"/>
        </w:rPr>
      </w:pPr>
    </w:p>
    <w:p w14:paraId="148AC643" w14:textId="77777777" w:rsidR="00240C5E" w:rsidRDefault="00240C5E"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7" w:name="_Toc31201751"/>
      <w:bookmarkStart w:id="78" w:name="_Toc35364322"/>
      <w:bookmarkStart w:id="79" w:name="_Toc348601376"/>
      <w:r w:rsidRPr="00347B9F">
        <w:rPr>
          <w:b/>
        </w:rPr>
        <w:lastRenderedPageBreak/>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81" w:name="_Toc31201753"/>
      <w:bookmarkStart w:id="82" w:name="_Toc35364323"/>
      <w:r w:rsidRPr="00E03E3B">
        <w:rPr>
          <w:color w:val="000000" w:themeColor="text1"/>
        </w:rPr>
        <w:lastRenderedPageBreak/>
        <w:t xml:space="preserve">ANEXO N° </w:t>
      </w:r>
      <w:bookmarkEnd w:id="81"/>
      <w:r w:rsidR="00597988">
        <w:rPr>
          <w:color w:val="000000" w:themeColor="text1"/>
        </w:rPr>
        <w:t>6</w:t>
      </w:r>
      <w:bookmarkEnd w:id="82"/>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08AFC08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xml:space="preserve">, Región </w:t>
      </w:r>
      <w:r w:rsidRPr="00240C5E">
        <w:rPr>
          <w:rFonts w:eastAsiaTheme="minorHAnsi" w:cstheme="minorBidi"/>
          <w:szCs w:val="22"/>
          <w:lang w:val="es-CL" w:eastAsia="en-US"/>
        </w:rPr>
        <w:t xml:space="preserve">de </w:t>
      </w:r>
      <w:r w:rsidR="00240C5E" w:rsidRPr="00240C5E">
        <w:rPr>
          <w:rFonts w:eastAsiaTheme="minorHAnsi" w:cstheme="minorBidi"/>
          <w:szCs w:val="22"/>
          <w:lang w:val="es-CL" w:eastAsia="en-US"/>
        </w:rPr>
        <w:t>Tarapacá</w:t>
      </w:r>
      <w:r w:rsidRPr="00240C5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6"/>
          <w:footerReference w:type="default" r:id="rId27"/>
          <w:headerReference w:type="first" r:id="rId28"/>
          <w:footerReference w:type="first" r:id="rId29"/>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3" w:name="_Toc31201754"/>
      <w:bookmarkStart w:id="84" w:name="_Toc35364324"/>
      <w:r w:rsidRPr="00F81087">
        <w:rPr>
          <w:rFonts w:eastAsiaTheme="minorHAnsi" w:cstheme="minorBidi"/>
          <w:b/>
          <w:szCs w:val="22"/>
          <w:lang w:val="es-CL" w:eastAsia="en-US"/>
        </w:rPr>
        <w:lastRenderedPageBreak/>
        <w:t xml:space="preserve">ANEXO N° </w:t>
      </w:r>
      <w:bookmarkEnd w:id="83"/>
      <w:r w:rsidR="00597988">
        <w:rPr>
          <w:rFonts w:eastAsiaTheme="minorHAnsi" w:cstheme="minorBidi"/>
          <w:b/>
          <w:szCs w:val="22"/>
          <w:lang w:val="es-CL" w:eastAsia="en-US"/>
        </w:rPr>
        <w:t>7</w:t>
      </w:r>
      <w:bookmarkEnd w:id="84"/>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408FEF46" w:rsidR="003046D1" w:rsidRPr="0016721E" w:rsidRDefault="003046D1" w:rsidP="003046D1">
      <w:pPr>
        <w:jc w:val="center"/>
        <w:rPr>
          <w:b/>
          <w:color w:val="FF0000"/>
          <w:szCs w:val="22"/>
        </w:rPr>
      </w:pPr>
    </w:p>
    <w:p w14:paraId="7FBFD142" w14:textId="1C27FCB4"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400687">
        <w:rPr>
          <w:b/>
          <w:szCs w:val="22"/>
        </w:rPr>
        <w:t xml:space="preserve">DE </w:t>
      </w:r>
      <w:r w:rsidR="00400687" w:rsidRPr="00400687">
        <w:rPr>
          <w:b/>
          <w:szCs w:val="22"/>
        </w:rPr>
        <w:t>TARAPACÁ</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522146F9"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400687">
              <w:rPr>
                <w:rFonts w:cstheme="minorHAnsi"/>
                <w:sz w:val="18"/>
                <w:szCs w:val="18"/>
              </w:rPr>
              <w:t>:</w:t>
            </w:r>
            <w:r w:rsidR="00400687" w:rsidRPr="00400687">
              <w:rPr>
                <w:rFonts w:cstheme="minorHAnsi"/>
                <w:b/>
                <w:i/>
                <w:sz w:val="18"/>
                <w:szCs w:val="18"/>
              </w:rPr>
              <w:t xml:space="preserve"> h) e i</w:t>
            </w:r>
            <w:r w:rsidRPr="00400687">
              <w:rPr>
                <w:rFonts w:cstheme="minorHAnsi"/>
                <w:b/>
                <w:i/>
                <w:sz w:val="18"/>
                <w:szCs w:val="18"/>
              </w:rPr>
              <w:t xml:space="preserve">) </w:t>
            </w:r>
            <w:r w:rsidRPr="0040068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5" w:name="_Toc31201755"/>
      <w:bookmarkStart w:id="86" w:name="_Toc35364325"/>
      <w:r w:rsidRPr="009909A1">
        <w:rPr>
          <w:b/>
        </w:rPr>
        <w:t xml:space="preserve">ANEXO N° </w:t>
      </w:r>
      <w:bookmarkEnd w:id="85"/>
      <w:r w:rsidR="00597988">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3E65B617" w14:textId="11EE6BF1" w:rsidR="003046D1" w:rsidRPr="00D30D4E" w:rsidRDefault="00400687" w:rsidP="00400687">
      <w:pPr>
        <w:numPr>
          <w:ilvl w:val="1"/>
          <w:numId w:val="12"/>
        </w:numPr>
        <w:tabs>
          <w:tab w:val="num" w:pos="360"/>
        </w:tabs>
        <w:ind w:left="0" w:firstLine="0"/>
        <w:rPr>
          <w:rFonts w:cs="Arial"/>
          <w:lang w:val="es-CL"/>
        </w:rPr>
      </w:pPr>
      <w:r w:rsidRPr="00D30D4E">
        <w:rPr>
          <w:rFonts w:cs="Arial"/>
          <w:b/>
        </w:rPr>
        <w:t>Territorios</w:t>
      </w:r>
      <w:r w:rsidRPr="00D30D4E">
        <w:rPr>
          <w:rFonts w:cs="Arial"/>
        </w:rPr>
        <w:t>, en relación a postulantes con domicilio en la P</w:t>
      </w:r>
      <w:r w:rsidR="003A368D" w:rsidRPr="00D30D4E">
        <w:rPr>
          <w:rFonts w:cs="Arial"/>
        </w:rPr>
        <w:t>rovincia del Tamarugal.</w:t>
      </w:r>
    </w:p>
    <w:p w14:paraId="5F077415" w14:textId="77777777" w:rsidR="003046D1" w:rsidRDefault="003046D1" w:rsidP="003046D1">
      <w:pPr>
        <w:tabs>
          <w:tab w:val="num" w:pos="1440"/>
        </w:tabs>
        <w:jc w:val="both"/>
        <w:rPr>
          <w:rFonts w:cs="Arial"/>
        </w:rPr>
      </w:pPr>
    </w:p>
    <w:p w14:paraId="27ED9C00" w14:textId="134EE644"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754AA2AF" w:rsidR="003046D1" w:rsidRPr="00CA4572" w:rsidRDefault="00D30D4E"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B6631ED" w:rsidR="003046D1" w:rsidRPr="00CA4572" w:rsidRDefault="00D30D4E"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D30D4E" w:rsidRPr="00347B9F" w14:paraId="2D0CF571" w14:textId="77777777" w:rsidTr="000E531E">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2715EC16" w:rsidR="00D30D4E" w:rsidRPr="00D30D4E" w:rsidRDefault="00D30D4E" w:rsidP="00D30D4E">
            <w:pPr>
              <w:jc w:val="center"/>
              <w:rPr>
                <w:rFonts w:cstheme="minorHAnsi"/>
                <w:sz w:val="18"/>
                <w:szCs w:val="22"/>
                <w:lang w:val="es-CL" w:eastAsia="en-US"/>
              </w:rPr>
            </w:pPr>
            <w:r w:rsidRPr="00D30D4E">
              <w:rPr>
                <w:rFonts w:cstheme="minorHAnsi"/>
                <w:sz w:val="18"/>
              </w:rPr>
              <w:t>4. Territorios: postulantes con domicilio en la Provincia del Tamarugal (comunas de Pozo Almonte, Pica, Huara, Camiña y Colchane)</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A9D" w14:textId="74543B4B" w:rsidR="00D30D4E" w:rsidRPr="00D30D4E" w:rsidRDefault="00D30D4E" w:rsidP="00D30D4E">
            <w:pPr>
              <w:jc w:val="both"/>
              <w:rPr>
                <w:rFonts w:cstheme="minorHAnsi"/>
                <w:sz w:val="18"/>
              </w:rPr>
            </w:pPr>
            <w:r w:rsidRPr="00D30D4E">
              <w:rPr>
                <w:rFonts w:cstheme="minorHAnsi"/>
                <w:sz w:val="18"/>
              </w:rPr>
              <w:t>La postulante presenta un comprobante de domicilio de alguna de las comunas pertenecientes a la provincia del Tamarugal (Pica, Pozo Almonte, Huara, Camiña, y Colchane), donde implementará su potencial proyecto.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12C33688" w:rsidR="00D30D4E" w:rsidRPr="00D30D4E" w:rsidRDefault="00D30D4E" w:rsidP="00D30D4E">
            <w:pPr>
              <w:jc w:val="center"/>
              <w:rPr>
                <w:rFonts w:cstheme="minorHAnsi"/>
                <w:sz w:val="18"/>
              </w:rPr>
            </w:pPr>
            <w:r w:rsidRPr="00D30D4E">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2E0717BE" w:rsidR="00D30D4E" w:rsidRPr="00D30D4E" w:rsidRDefault="00D30D4E" w:rsidP="00D30D4E">
            <w:pPr>
              <w:jc w:val="center"/>
              <w:rPr>
                <w:rFonts w:cstheme="minorHAnsi"/>
                <w:b/>
                <w:sz w:val="20"/>
                <w:szCs w:val="20"/>
                <w:lang w:val="es-CL" w:eastAsia="en-US"/>
              </w:rPr>
            </w:pPr>
            <w:r w:rsidRPr="00D30D4E">
              <w:rPr>
                <w:rFonts w:cstheme="minorHAnsi"/>
                <w:b/>
                <w:sz w:val="20"/>
                <w:szCs w:val="20"/>
              </w:rPr>
              <w:t>20%</w:t>
            </w:r>
          </w:p>
        </w:tc>
      </w:tr>
      <w:tr w:rsidR="00D30D4E" w:rsidRPr="00347B9F" w14:paraId="1ACB502B" w14:textId="77777777" w:rsidTr="000E531E">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D30D4E" w:rsidRPr="005C2509" w:rsidRDefault="00D30D4E" w:rsidP="00D30D4E">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660FC816" w:rsidR="00D30D4E" w:rsidRPr="00D30D4E" w:rsidRDefault="00D30D4E" w:rsidP="00D30D4E">
            <w:pPr>
              <w:jc w:val="both"/>
              <w:rPr>
                <w:rFonts w:cstheme="minorHAnsi"/>
                <w:sz w:val="18"/>
              </w:rPr>
            </w:pPr>
            <w:r w:rsidRPr="00D30D4E">
              <w:rPr>
                <w:rFonts w:cstheme="minorHAnsi"/>
                <w:sz w:val="18"/>
              </w:rPr>
              <w:t>La postulante presenta un comprobante de domicilio de las comunas de Iquique o Alto Hospicio, donde implementará su potencial proyecto.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57ADE960" w:rsidR="00D30D4E" w:rsidRPr="00D30D4E" w:rsidRDefault="00D30D4E" w:rsidP="00D30D4E">
            <w:pPr>
              <w:jc w:val="center"/>
              <w:rPr>
                <w:rFonts w:cstheme="minorHAnsi"/>
                <w:sz w:val="18"/>
              </w:rPr>
            </w:pPr>
            <w:r w:rsidRPr="00D30D4E">
              <w:rPr>
                <w:rFonts w:cstheme="minorHAnsi"/>
                <w:sz w:val="18"/>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D30D4E" w:rsidRPr="00347B9F" w:rsidRDefault="00D30D4E" w:rsidP="00D30D4E">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0A7A27D2"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4B54D8" w:rsidRDefault="004B54D8" w:rsidP="0042236C">
      <w:r>
        <w:separator/>
      </w:r>
    </w:p>
  </w:endnote>
  <w:endnote w:type="continuationSeparator" w:id="0">
    <w:p w14:paraId="66367B37" w14:textId="77777777" w:rsidR="004B54D8" w:rsidRDefault="004B54D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23E01FF" w:rsidR="004B54D8" w:rsidRPr="00BD14F7" w:rsidRDefault="004B54D8">
    <w:pPr>
      <w:pStyle w:val="Piedepgina"/>
      <w:jc w:val="right"/>
    </w:pPr>
    <w:r w:rsidRPr="00BD14F7">
      <w:fldChar w:fldCharType="begin"/>
    </w:r>
    <w:r w:rsidRPr="00BD14F7">
      <w:instrText>PAGE   \* MERGEFORMAT</w:instrText>
    </w:r>
    <w:r w:rsidRPr="00BD14F7">
      <w:fldChar w:fldCharType="separate"/>
    </w:r>
    <w:r w:rsidR="001A261C">
      <w:rPr>
        <w:noProof/>
      </w:rPr>
      <w:t>17</w:t>
    </w:r>
    <w:r w:rsidRPr="00BD14F7">
      <w:rPr>
        <w:noProof/>
      </w:rPr>
      <w:fldChar w:fldCharType="end"/>
    </w:r>
  </w:p>
  <w:p w14:paraId="21D2E9CE" w14:textId="77777777" w:rsidR="004B54D8" w:rsidRPr="00C25B42" w:rsidRDefault="004B54D8" w:rsidP="00C25B42">
    <w:pPr>
      <w:tabs>
        <w:tab w:val="center" w:pos="4252"/>
        <w:tab w:val="right" w:pos="8504"/>
      </w:tabs>
      <w:jc w:val="center"/>
      <w:rPr>
        <w:sz w:val="24"/>
      </w:rPr>
    </w:pPr>
    <w:r w:rsidRPr="00C25B42">
      <w:rPr>
        <w:noProof/>
        <w:sz w:val="24"/>
        <w:lang w:val="es-CL" w:eastAsia="es-CL"/>
      </w:rPr>
      <w:t>www.sercotec.cl</w:t>
    </w:r>
  </w:p>
  <w:p w14:paraId="33604925" w14:textId="77777777" w:rsidR="004B54D8" w:rsidRDefault="004B54D8"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B54D8" w:rsidRDefault="004B54D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4B54D8" w:rsidRDefault="004B54D8"/>
  </w:footnote>
  <w:footnote w:type="continuationSeparator" w:id="0">
    <w:p w14:paraId="454ED9F7" w14:textId="77777777" w:rsidR="004B54D8" w:rsidRDefault="004B54D8"/>
  </w:footnote>
  <w:footnote w:id="1">
    <w:p w14:paraId="726F6C96" w14:textId="7B50F7C7" w:rsidR="004B54D8" w:rsidRPr="00752E21" w:rsidRDefault="004B54D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4B54D8" w:rsidRPr="00752E21" w:rsidRDefault="004B54D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4B54D8" w:rsidRPr="004244F2" w:rsidRDefault="004B54D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4B54D8" w:rsidRPr="00F66025" w:rsidRDefault="004B54D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4B54D8" w:rsidRPr="00F66025" w:rsidRDefault="004B54D8"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4B54D8" w:rsidRPr="0077684B" w:rsidRDefault="004B54D8"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4B54D8" w:rsidRPr="001C17FA" w:rsidRDefault="004B54D8"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4B54D8" w:rsidRDefault="004B54D8"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4B54D8" w:rsidRPr="00273436" w:rsidRDefault="004B54D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4B54D8" w:rsidRPr="00273436" w:rsidRDefault="004B54D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4B54D8" w:rsidRPr="00BB2947" w:rsidRDefault="004B54D8"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70D8505C" w14:textId="77777777" w:rsidR="004B54D8" w:rsidRPr="00FA53D0" w:rsidRDefault="004B54D8" w:rsidP="002874EA">
      <w:pPr>
        <w:pStyle w:val="Textonotapie"/>
        <w:jc w:val="both"/>
        <w:rPr>
          <w:lang w:val="es-ES"/>
        </w:rPr>
      </w:pPr>
      <w:r>
        <w:rPr>
          <w:rStyle w:val="Refdenotaalpie"/>
        </w:rPr>
        <w:footnoteRef/>
      </w:r>
      <w:r>
        <w:t xml:space="preserve"> </w:t>
      </w:r>
      <w:r>
        <w:rPr>
          <w:lang w:val="es-ES"/>
        </w:rPr>
        <w:t xml:space="preserve"> </w:t>
      </w:r>
      <w:r w:rsidRPr="00F3508C">
        <w:rPr>
          <w:lang w:val="es-ES"/>
        </w:rPr>
        <w:t>El/la Directora/a Regional podrá definir participantes adicionales para la comisión técnica (por ejemplo, profesionales de Centros de Negocios), los cuales podrán apoyar al proceso de evaluación de los casos, pero sin derecho a sanción.</w:t>
      </w:r>
    </w:p>
  </w:footnote>
  <w:footnote w:id="13">
    <w:p w14:paraId="771707E9" w14:textId="076F04AF" w:rsidR="004B54D8" w:rsidRPr="00D4342C" w:rsidRDefault="004B54D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4B54D8" w:rsidRPr="00D4342C" w:rsidRDefault="004B54D8" w:rsidP="00D4342C">
      <w:pPr>
        <w:pStyle w:val="Textonotapie"/>
      </w:pPr>
    </w:p>
  </w:footnote>
  <w:footnote w:id="15">
    <w:p w14:paraId="706B9EA0" w14:textId="004A5F07" w:rsidR="004B54D8" w:rsidRPr="00012C13" w:rsidRDefault="004B54D8"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4B54D8" w:rsidRPr="002B75C6" w:rsidRDefault="004B54D8"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4B54D8" w:rsidRPr="00A75D6D" w:rsidRDefault="004B54D8"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4B54D8" w:rsidRDefault="004B54D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4B54D8" w:rsidRPr="00A00F98" w:rsidRDefault="004B54D8"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4B54D8" w:rsidRPr="00B00B6C" w:rsidRDefault="004B54D8"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4B54D8" w:rsidRPr="00973621" w:rsidRDefault="004B54D8"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4B54D8" w:rsidRPr="00973621" w:rsidRDefault="004B54D8" w:rsidP="003046D1">
      <w:pPr>
        <w:pStyle w:val="Textonotapie"/>
        <w:rPr>
          <w:lang w:val="es-ES"/>
        </w:rPr>
      </w:pPr>
    </w:p>
  </w:footnote>
  <w:footnote w:id="21">
    <w:p w14:paraId="491EF654" w14:textId="77777777" w:rsidR="004B54D8" w:rsidRDefault="004B54D8"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B54D8" w:rsidRDefault="004B54D8">
    <w:pPr>
      <w:pStyle w:val="Encabezado"/>
    </w:pPr>
  </w:p>
  <w:p w14:paraId="0BF3278F" w14:textId="77777777" w:rsidR="004B54D8" w:rsidRDefault="004B54D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B54D8" w:rsidRDefault="004B54D8"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B54D8" w:rsidRDefault="004B54D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61C"/>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0C5E"/>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68D"/>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68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4D8"/>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13"/>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A80"/>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842"/>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193F"/>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6D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2CE9"/>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5F0C"/>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0D4E"/>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8C"/>
    <w:rsid w:val="00F350E0"/>
    <w:rsid w:val="00F3588F"/>
    <w:rsid w:val="00F35A44"/>
    <w:rsid w:val="00F35C78"/>
    <w:rsid w:val="00F36568"/>
    <w:rsid w:val="00F3676D"/>
    <w:rsid w:val="00F3709F"/>
    <w:rsid w:val="00F375A5"/>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4770105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genteoperadorsercotec@usach.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B2254339-EF61-4C8D-9C68-33AECAB2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59</Pages>
  <Words>18985</Words>
  <Characters>110215</Characters>
  <Application>Microsoft Office Word</Application>
  <DocSecurity>0</DocSecurity>
  <Lines>918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103</cp:revision>
  <cp:lastPrinted>2020-03-17T22:06:00Z</cp:lastPrinted>
  <dcterms:created xsi:type="dcterms:W3CDTF">2020-03-11T18:40:00Z</dcterms:created>
  <dcterms:modified xsi:type="dcterms:W3CDTF">2020-03-18T21:27:00Z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